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0018" w14:textId="77777777" w:rsidR="007A3514" w:rsidRDefault="007A3514" w:rsidP="00833839">
      <w:pPr>
        <w:pStyle w:val="Subtitle"/>
        <w:rPr>
          <w:sz w:val="24"/>
        </w:rPr>
      </w:pPr>
      <w:r>
        <w:rPr>
          <w:sz w:val="24"/>
        </w:rPr>
        <w:t>Virginia Museum of Fine Arts</w:t>
      </w:r>
    </w:p>
    <w:p w14:paraId="1B394AA0" w14:textId="77777777" w:rsidR="005D30AC" w:rsidRPr="00FC6114" w:rsidRDefault="008B1646" w:rsidP="00833839">
      <w:pPr>
        <w:pStyle w:val="Subtitle"/>
        <w:rPr>
          <w:sz w:val="24"/>
        </w:rPr>
      </w:pPr>
      <w:r>
        <w:rPr>
          <w:sz w:val="24"/>
        </w:rPr>
        <w:t xml:space="preserve">Minutes </w:t>
      </w:r>
      <w:r w:rsidR="005D30AC" w:rsidRPr="00FC6114">
        <w:rPr>
          <w:sz w:val="24"/>
        </w:rPr>
        <w:t>of the Art Acquisitions Sub-Committee</w:t>
      </w:r>
      <w:r w:rsidRPr="008B1646">
        <w:rPr>
          <w:sz w:val="24"/>
        </w:rPr>
        <w:t xml:space="preserve"> </w:t>
      </w:r>
      <w:r w:rsidRPr="00FC6114">
        <w:rPr>
          <w:sz w:val="24"/>
        </w:rPr>
        <w:t>Meeting</w:t>
      </w:r>
    </w:p>
    <w:p w14:paraId="7FF08E8C" w14:textId="03998D7D" w:rsidR="00EA0D42" w:rsidRPr="00EA0D42" w:rsidRDefault="005B79D7" w:rsidP="00EA0D42">
      <w:pPr>
        <w:pStyle w:val="Title"/>
        <w:rPr>
          <w:sz w:val="24"/>
        </w:rPr>
      </w:pPr>
      <w:r>
        <w:rPr>
          <w:sz w:val="24"/>
        </w:rPr>
        <w:t xml:space="preserve">Tuesday, </w:t>
      </w:r>
      <w:r w:rsidR="009C3CB8">
        <w:rPr>
          <w:sz w:val="24"/>
        </w:rPr>
        <w:t>March 26, 2019, 3:15</w:t>
      </w:r>
      <w:r w:rsidR="002A1DB1">
        <w:rPr>
          <w:sz w:val="24"/>
        </w:rPr>
        <w:t>pm</w:t>
      </w:r>
    </w:p>
    <w:p w14:paraId="4A999A6D" w14:textId="314C1C89" w:rsidR="00BB73D5" w:rsidRDefault="009C3CB8" w:rsidP="00A258A1">
      <w:pPr>
        <w:pStyle w:val="Title"/>
        <w:rPr>
          <w:sz w:val="24"/>
        </w:rPr>
      </w:pPr>
      <w:r>
        <w:rPr>
          <w:sz w:val="24"/>
        </w:rPr>
        <w:t>Raysor Print Study</w:t>
      </w:r>
      <w:r w:rsidR="00C854F4">
        <w:rPr>
          <w:sz w:val="24"/>
        </w:rPr>
        <w:t xml:space="preserve"> and Claiborne Robertson Room</w:t>
      </w:r>
    </w:p>
    <w:p w14:paraId="01C63453" w14:textId="77777777" w:rsidR="008B1646" w:rsidRDefault="008B1646" w:rsidP="00A258A1">
      <w:pPr>
        <w:pStyle w:val="Title"/>
        <w:rPr>
          <w:sz w:val="24"/>
        </w:rPr>
      </w:pPr>
    </w:p>
    <w:p w14:paraId="2BD1F6C5" w14:textId="77777777" w:rsidR="00A258A1" w:rsidRDefault="008B1646" w:rsidP="008B1646">
      <w:pPr>
        <w:pStyle w:val="Title"/>
        <w:jc w:val="left"/>
        <w:rPr>
          <w:sz w:val="24"/>
        </w:rPr>
      </w:pPr>
      <w:r>
        <w:rPr>
          <w:sz w:val="24"/>
        </w:rPr>
        <w:t>There were present:</w:t>
      </w:r>
    </w:p>
    <w:p w14:paraId="379A6CE3" w14:textId="77777777" w:rsidR="008B1646" w:rsidRPr="008B1646" w:rsidRDefault="008B1646" w:rsidP="008B1646">
      <w:pPr>
        <w:pStyle w:val="Title"/>
        <w:ind w:left="720"/>
        <w:jc w:val="left"/>
        <w:rPr>
          <w:sz w:val="24"/>
        </w:rPr>
      </w:pPr>
      <w:r w:rsidRPr="008B1646">
        <w:rPr>
          <w:sz w:val="24"/>
        </w:rPr>
        <w:t xml:space="preserve">Tom Papa, Vice Chair </w:t>
      </w:r>
    </w:p>
    <w:p w14:paraId="3A50246B" w14:textId="77777777" w:rsidR="008B1646" w:rsidRPr="008B1646" w:rsidRDefault="008B1646" w:rsidP="008B1646">
      <w:pPr>
        <w:pStyle w:val="Title"/>
        <w:ind w:left="720"/>
        <w:jc w:val="left"/>
        <w:rPr>
          <w:sz w:val="24"/>
        </w:rPr>
      </w:pPr>
      <w:r w:rsidRPr="008B1646">
        <w:rPr>
          <w:sz w:val="24"/>
        </w:rPr>
        <w:t>Karen C. Abramson</w:t>
      </w:r>
    </w:p>
    <w:p w14:paraId="0F78A15C" w14:textId="77777777" w:rsidR="008B1646" w:rsidRPr="008B1646" w:rsidRDefault="008B1646" w:rsidP="008B1646">
      <w:pPr>
        <w:pStyle w:val="Title"/>
        <w:ind w:left="720"/>
        <w:jc w:val="left"/>
        <w:rPr>
          <w:sz w:val="24"/>
        </w:rPr>
      </w:pPr>
      <w:r w:rsidRPr="008B1646">
        <w:rPr>
          <w:sz w:val="24"/>
        </w:rPr>
        <w:t>David Goode</w:t>
      </w:r>
    </w:p>
    <w:p w14:paraId="21D2FA80" w14:textId="77777777" w:rsidR="008B1646" w:rsidRPr="008B1646" w:rsidRDefault="008B1646" w:rsidP="008B1646">
      <w:pPr>
        <w:pStyle w:val="Title"/>
        <w:ind w:left="720"/>
        <w:jc w:val="left"/>
        <w:rPr>
          <w:sz w:val="24"/>
        </w:rPr>
      </w:pPr>
      <w:r w:rsidRPr="008B1646">
        <w:rPr>
          <w:sz w:val="24"/>
        </w:rPr>
        <w:t>Meg Gottwald</w:t>
      </w:r>
    </w:p>
    <w:p w14:paraId="09C6DF97" w14:textId="45547F08" w:rsidR="008B1646" w:rsidRDefault="008B1646" w:rsidP="008B1646">
      <w:pPr>
        <w:pStyle w:val="Title"/>
        <w:ind w:left="720"/>
        <w:jc w:val="left"/>
        <w:rPr>
          <w:sz w:val="24"/>
        </w:rPr>
      </w:pPr>
      <w:r w:rsidRPr="008B1646">
        <w:rPr>
          <w:sz w:val="24"/>
        </w:rPr>
        <w:t>Michele Petersen</w:t>
      </w:r>
    </w:p>
    <w:p w14:paraId="559A20C2" w14:textId="453CED9A" w:rsidR="0041394E" w:rsidRPr="008B1646" w:rsidRDefault="0041394E" w:rsidP="008B1646">
      <w:pPr>
        <w:pStyle w:val="Title"/>
        <w:ind w:left="720"/>
        <w:jc w:val="left"/>
        <w:rPr>
          <w:sz w:val="24"/>
        </w:rPr>
      </w:pPr>
      <w:r>
        <w:rPr>
          <w:sz w:val="24"/>
        </w:rPr>
        <w:t>Pamela Reynolds</w:t>
      </w:r>
    </w:p>
    <w:p w14:paraId="2D7C4EB7" w14:textId="77777777" w:rsidR="008B1646" w:rsidRPr="008B1646" w:rsidRDefault="008B1646" w:rsidP="008B1646">
      <w:pPr>
        <w:pStyle w:val="Title"/>
        <w:ind w:left="720"/>
        <w:jc w:val="left"/>
        <w:rPr>
          <w:sz w:val="24"/>
        </w:rPr>
      </w:pPr>
      <w:r w:rsidRPr="008B1646">
        <w:rPr>
          <w:sz w:val="24"/>
        </w:rPr>
        <w:t xml:space="preserve">William A. Royall, Jr. </w:t>
      </w:r>
    </w:p>
    <w:p w14:paraId="540B253A" w14:textId="77777777" w:rsidR="0041394E" w:rsidRDefault="0041394E" w:rsidP="0041394E">
      <w:pPr>
        <w:pStyle w:val="Title"/>
        <w:ind w:left="720"/>
        <w:jc w:val="left"/>
        <w:rPr>
          <w:sz w:val="24"/>
        </w:rPr>
      </w:pPr>
      <w:r w:rsidRPr="008B1646">
        <w:rPr>
          <w:sz w:val="24"/>
        </w:rPr>
        <w:t>Dr. Monroe E. Harris, Jr., Ex-officio</w:t>
      </w:r>
    </w:p>
    <w:p w14:paraId="136093F6" w14:textId="77777777" w:rsidR="00AE7F08" w:rsidRDefault="00AE7F08" w:rsidP="00AE7F08">
      <w:pPr>
        <w:pStyle w:val="Title"/>
        <w:jc w:val="left"/>
        <w:rPr>
          <w:sz w:val="24"/>
        </w:rPr>
      </w:pPr>
    </w:p>
    <w:p w14:paraId="7B18ED0D" w14:textId="064AFDC4" w:rsidR="00AE7F08" w:rsidRDefault="00AE7F08" w:rsidP="00AE7F08">
      <w:pPr>
        <w:pStyle w:val="Title"/>
        <w:jc w:val="left"/>
        <w:rPr>
          <w:sz w:val="24"/>
        </w:rPr>
      </w:pPr>
      <w:r>
        <w:rPr>
          <w:sz w:val="24"/>
        </w:rPr>
        <w:t>Absent:</w:t>
      </w:r>
    </w:p>
    <w:p w14:paraId="44F1AF4F" w14:textId="4AA010BD" w:rsidR="0041394E" w:rsidRDefault="0041394E" w:rsidP="0041394E">
      <w:pPr>
        <w:pStyle w:val="Title"/>
        <w:ind w:left="720"/>
        <w:jc w:val="left"/>
        <w:rPr>
          <w:sz w:val="24"/>
        </w:rPr>
      </w:pPr>
      <w:r w:rsidRPr="008B1646">
        <w:rPr>
          <w:sz w:val="24"/>
        </w:rPr>
        <w:t>Ivan P. Jecklin, Chair</w:t>
      </w:r>
    </w:p>
    <w:p w14:paraId="79AF075C" w14:textId="6AC4BD11" w:rsidR="0041394E" w:rsidRDefault="0041394E" w:rsidP="0041394E">
      <w:pPr>
        <w:pStyle w:val="Title"/>
        <w:ind w:left="720"/>
        <w:jc w:val="left"/>
        <w:rPr>
          <w:sz w:val="24"/>
        </w:rPr>
      </w:pPr>
      <w:r>
        <w:rPr>
          <w:sz w:val="24"/>
        </w:rPr>
        <w:t>Cindy Conner</w:t>
      </w:r>
    </w:p>
    <w:p w14:paraId="189629C4" w14:textId="02A4F92F" w:rsidR="0041394E" w:rsidRDefault="0041394E" w:rsidP="0041394E">
      <w:pPr>
        <w:pStyle w:val="Title"/>
        <w:ind w:left="720"/>
        <w:jc w:val="left"/>
        <w:rPr>
          <w:sz w:val="24"/>
        </w:rPr>
      </w:pPr>
      <w:r w:rsidRPr="008B1646">
        <w:rPr>
          <w:sz w:val="24"/>
        </w:rPr>
        <w:t>Janet Geldzahler</w:t>
      </w:r>
    </w:p>
    <w:p w14:paraId="6F6F1409" w14:textId="0DF820AC" w:rsidR="00AE7F08" w:rsidRDefault="00AE7F08" w:rsidP="00AE7F08">
      <w:pPr>
        <w:pStyle w:val="Title"/>
        <w:ind w:left="720"/>
        <w:jc w:val="left"/>
        <w:rPr>
          <w:sz w:val="24"/>
        </w:rPr>
      </w:pPr>
      <w:r w:rsidRPr="008B1646">
        <w:rPr>
          <w:sz w:val="24"/>
        </w:rPr>
        <w:t>Steven A. Markel</w:t>
      </w:r>
    </w:p>
    <w:p w14:paraId="030A1A7E" w14:textId="6354BFF1" w:rsidR="0041394E" w:rsidRPr="00565166" w:rsidRDefault="0041394E" w:rsidP="00AE7F08">
      <w:pPr>
        <w:pStyle w:val="Title"/>
        <w:ind w:left="720"/>
        <w:jc w:val="left"/>
        <w:rPr>
          <w:sz w:val="24"/>
        </w:rPr>
      </w:pPr>
      <w:r w:rsidRPr="00565166">
        <w:rPr>
          <w:sz w:val="24"/>
        </w:rPr>
        <w:t>Paul Monroe</w:t>
      </w:r>
    </w:p>
    <w:p w14:paraId="24E83560" w14:textId="71DEEEB2" w:rsidR="0041394E" w:rsidRPr="00565166" w:rsidRDefault="0041394E" w:rsidP="00AE7F08">
      <w:pPr>
        <w:pStyle w:val="Title"/>
        <w:ind w:left="720"/>
        <w:jc w:val="left"/>
        <w:rPr>
          <w:sz w:val="24"/>
        </w:rPr>
      </w:pPr>
      <w:r w:rsidRPr="00565166">
        <w:rPr>
          <w:sz w:val="24"/>
        </w:rPr>
        <w:t>Mary Gray Shockey</w:t>
      </w:r>
    </w:p>
    <w:p w14:paraId="20B84E30" w14:textId="77777777" w:rsidR="008B1646" w:rsidRDefault="008B1646" w:rsidP="008B1646">
      <w:pPr>
        <w:pStyle w:val="Title"/>
        <w:jc w:val="left"/>
        <w:rPr>
          <w:sz w:val="24"/>
        </w:rPr>
      </w:pPr>
    </w:p>
    <w:p w14:paraId="599C50F1" w14:textId="7C279D4A" w:rsidR="008B1646" w:rsidRPr="008B1646" w:rsidRDefault="0041394E" w:rsidP="008B1646">
      <w:pPr>
        <w:pStyle w:val="Title"/>
        <w:jc w:val="left"/>
        <w:rPr>
          <w:sz w:val="24"/>
        </w:rPr>
      </w:pPr>
      <w:r>
        <w:rPr>
          <w:sz w:val="24"/>
        </w:rPr>
        <w:t>By</w:t>
      </w:r>
      <w:r w:rsidR="008B1646" w:rsidRPr="008B1646">
        <w:rPr>
          <w:sz w:val="24"/>
        </w:rPr>
        <w:t xml:space="preserve"> Invitation:</w:t>
      </w:r>
    </w:p>
    <w:p w14:paraId="222E780B" w14:textId="3F06D077" w:rsidR="0041394E" w:rsidRDefault="0041394E" w:rsidP="0041394E">
      <w:pPr>
        <w:pStyle w:val="Title"/>
        <w:ind w:left="720"/>
        <w:jc w:val="left"/>
        <w:rPr>
          <w:sz w:val="24"/>
        </w:rPr>
      </w:pPr>
      <w:r>
        <w:rPr>
          <w:sz w:val="24"/>
        </w:rPr>
        <w:t>Carol Ann Bischoff</w:t>
      </w:r>
    </w:p>
    <w:p w14:paraId="1F1EE305" w14:textId="10E7A841" w:rsidR="0041394E" w:rsidRDefault="0041394E" w:rsidP="0041394E">
      <w:pPr>
        <w:pStyle w:val="Title"/>
        <w:ind w:left="720"/>
        <w:jc w:val="left"/>
        <w:rPr>
          <w:sz w:val="24"/>
        </w:rPr>
      </w:pPr>
      <w:r>
        <w:rPr>
          <w:sz w:val="24"/>
        </w:rPr>
        <w:t>Joan Brock</w:t>
      </w:r>
    </w:p>
    <w:p w14:paraId="3DCFDE60" w14:textId="3494842E" w:rsidR="0041394E" w:rsidRDefault="0041394E" w:rsidP="0041394E">
      <w:pPr>
        <w:pStyle w:val="Title"/>
        <w:ind w:left="720"/>
        <w:jc w:val="left"/>
        <w:rPr>
          <w:sz w:val="24"/>
        </w:rPr>
      </w:pPr>
      <w:r>
        <w:rPr>
          <w:sz w:val="24"/>
        </w:rPr>
        <w:t>Marland Buckner</w:t>
      </w:r>
    </w:p>
    <w:p w14:paraId="409FB480" w14:textId="78C1059F" w:rsidR="0041394E" w:rsidRDefault="0041394E" w:rsidP="0041394E">
      <w:pPr>
        <w:pStyle w:val="Title"/>
        <w:ind w:left="720"/>
        <w:jc w:val="left"/>
        <w:rPr>
          <w:sz w:val="24"/>
        </w:rPr>
      </w:pPr>
      <w:r>
        <w:rPr>
          <w:sz w:val="24"/>
        </w:rPr>
        <w:t>Betty Crutcher</w:t>
      </w:r>
    </w:p>
    <w:p w14:paraId="7B3639E2" w14:textId="5BDD6BE6" w:rsidR="008B1646" w:rsidRDefault="008B1646" w:rsidP="008B1646">
      <w:pPr>
        <w:pStyle w:val="Title"/>
        <w:ind w:left="720"/>
        <w:jc w:val="left"/>
        <w:rPr>
          <w:sz w:val="24"/>
        </w:rPr>
      </w:pPr>
      <w:r w:rsidRPr="008B1646">
        <w:rPr>
          <w:sz w:val="24"/>
        </w:rPr>
        <w:t>Kenneth M. Dye</w:t>
      </w:r>
    </w:p>
    <w:p w14:paraId="58814FDD" w14:textId="33DED741" w:rsidR="0041394E" w:rsidRPr="008B1646" w:rsidRDefault="0041394E" w:rsidP="0041394E">
      <w:pPr>
        <w:pStyle w:val="Title"/>
        <w:ind w:left="720"/>
        <w:jc w:val="left"/>
        <w:rPr>
          <w:sz w:val="24"/>
        </w:rPr>
      </w:pPr>
      <w:r>
        <w:rPr>
          <w:sz w:val="24"/>
        </w:rPr>
        <w:t>Susan Goode</w:t>
      </w:r>
    </w:p>
    <w:p w14:paraId="4AADA714" w14:textId="454526C2" w:rsidR="008B1646" w:rsidRDefault="008B1646" w:rsidP="008B1646">
      <w:pPr>
        <w:pStyle w:val="Title"/>
        <w:ind w:left="720"/>
        <w:jc w:val="left"/>
        <w:rPr>
          <w:sz w:val="24"/>
        </w:rPr>
      </w:pPr>
      <w:r w:rsidRPr="008B1646">
        <w:rPr>
          <w:sz w:val="24"/>
        </w:rPr>
        <w:t>Jil Womack Harris</w:t>
      </w:r>
    </w:p>
    <w:p w14:paraId="08ECBC44" w14:textId="67D664A0" w:rsidR="0041394E" w:rsidRDefault="0041394E" w:rsidP="0041394E">
      <w:pPr>
        <w:pStyle w:val="Title"/>
        <w:ind w:left="720"/>
        <w:jc w:val="left"/>
        <w:rPr>
          <w:sz w:val="24"/>
        </w:rPr>
      </w:pPr>
      <w:r>
        <w:rPr>
          <w:sz w:val="24"/>
        </w:rPr>
        <w:t>Jeffrey Humber</w:t>
      </w:r>
    </w:p>
    <w:p w14:paraId="03D84FBB" w14:textId="7349AB00" w:rsidR="0041394E" w:rsidRDefault="0041394E" w:rsidP="008B1646">
      <w:pPr>
        <w:pStyle w:val="Title"/>
        <w:ind w:left="720"/>
        <w:jc w:val="left"/>
        <w:rPr>
          <w:sz w:val="24"/>
        </w:rPr>
      </w:pPr>
      <w:r>
        <w:rPr>
          <w:sz w:val="24"/>
        </w:rPr>
        <w:t>Andrew Lewis</w:t>
      </w:r>
    </w:p>
    <w:p w14:paraId="754E81E0" w14:textId="2001AE68" w:rsidR="0041394E" w:rsidRDefault="0041394E" w:rsidP="0041394E">
      <w:pPr>
        <w:pStyle w:val="Title"/>
        <w:ind w:left="720"/>
        <w:jc w:val="left"/>
        <w:rPr>
          <w:sz w:val="24"/>
        </w:rPr>
      </w:pPr>
      <w:r>
        <w:rPr>
          <w:sz w:val="24"/>
        </w:rPr>
        <w:t>Suzy Szasz Palmer</w:t>
      </w:r>
    </w:p>
    <w:p w14:paraId="08466095" w14:textId="2850E79B" w:rsidR="0041394E" w:rsidRDefault="0041394E" w:rsidP="008B1646">
      <w:pPr>
        <w:pStyle w:val="Title"/>
        <w:ind w:left="720"/>
        <w:jc w:val="left"/>
        <w:rPr>
          <w:sz w:val="24"/>
        </w:rPr>
      </w:pPr>
      <w:r>
        <w:rPr>
          <w:sz w:val="24"/>
        </w:rPr>
        <w:t>Charlie Whitaker</w:t>
      </w:r>
    </w:p>
    <w:p w14:paraId="4864843F" w14:textId="77777777" w:rsidR="008B1646" w:rsidRPr="008B1646" w:rsidRDefault="008B1646" w:rsidP="008B1646">
      <w:pPr>
        <w:pStyle w:val="Title"/>
        <w:jc w:val="left"/>
        <w:rPr>
          <w:sz w:val="24"/>
        </w:rPr>
      </w:pPr>
    </w:p>
    <w:p w14:paraId="5332514F" w14:textId="77777777" w:rsidR="008B1646" w:rsidRPr="008B1646" w:rsidRDefault="008B1646" w:rsidP="008B1646">
      <w:pPr>
        <w:pStyle w:val="Title"/>
        <w:jc w:val="left"/>
        <w:rPr>
          <w:sz w:val="24"/>
        </w:rPr>
      </w:pPr>
      <w:r>
        <w:rPr>
          <w:sz w:val="24"/>
        </w:rPr>
        <w:t>Staff b</w:t>
      </w:r>
      <w:r w:rsidRPr="008B1646">
        <w:rPr>
          <w:sz w:val="24"/>
        </w:rPr>
        <w:t>y Invitation:</w:t>
      </w:r>
    </w:p>
    <w:p w14:paraId="4C66172B" w14:textId="77777777" w:rsidR="008B1646" w:rsidRPr="008B1646" w:rsidRDefault="008B1646" w:rsidP="008B1646">
      <w:pPr>
        <w:pStyle w:val="Title"/>
        <w:ind w:left="720"/>
        <w:jc w:val="left"/>
        <w:rPr>
          <w:sz w:val="24"/>
        </w:rPr>
      </w:pPr>
      <w:r w:rsidRPr="008B1646">
        <w:rPr>
          <w:sz w:val="24"/>
        </w:rPr>
        <w:t>Alex Nyerges, Director</w:t>
      </w:r>
    </w:p>
    <w:p w14:paraId="0393B3CD" w14:textId="77777777" w:rsidR="008B1646" w:rsidRPr="008B1646" w:rsidRDefault="008B1646" w:rsidP="008B1646">
      <w:pPr>
        <w:pStyle w:val="Title"/>
        <w:ind w:left="720"/>
        <w:jc w:val="left"/>
        <w:rPr>
          <w:sz w:val="24"/>
        </w:rPr>
      </w:pPr>
      <w:r w:rsidRPr="008B1646">
        <w:rPr>
          <w:sz w:val="24"/>
        </w:rPr>
        <w:t>Stephen D. Bonadies</w:t>
      </w:r>
    </w:p>
    <w:p w14:paraId="54657785" w14:textId="77777777" w:rsidR="008B1646" w:rsidRPr="008B1646" w:rsidRDefault="008B1646" w:rsidP="008B1646">
      <w:pPr>
        <w:pStyle w:val="Title"/>
        <w:ind w:left="720"/>
        <w:jc w:val="left"/>
        <w:rPr>
          <w:sz w:val="24"/>
        </w:rPr>
      </w:pPr>
      <w:r w:rsidRPr="008B1646">
        <w:rPr>
          <w:sz w:val="24"/>
        </w:rPr>
        <w:t>Caprice Bragg</w:t>
      </w:r>
    </w:p>
    <w:p w14:paraId="486D6FFF" w14:textId="77777777" w:rsidR="008B1646" w:rsidRPr="008B1646" w:rsidRDefault="008B1646" w:rsidP="008B1646">
      <w:pPr>
        <w:pStyle w:val="Title"/>
        <w:ind w:left="720"/>
        <w:jc w:val="left"/>
        <w:rPr>
          <w:sz w:val="24"/>
        </w:rPr>
      </w:pPr>
      <w:r w:rsidRPr="008B1646">
        <w:rPr>
          <w:sz w:val="24"/>
        </w:rPr>
        <w:t>Dr. Sarah Eckhardt</w:t>
      </w:r>
    </w:p>
    <w:p w14:paraId="296E6EB7" w14:textId="77777777" w:rsidR="008B1646" w:rsidRPr="008B1646" w:rsidRDefault="008B1646" w:rsidP="008B1646">
      <w:pPr>
        <w:pStyle w:val="Title"/>
        <w:ind w:left="720"/>
        <w:jc w:val="left"/>
        <w:rPr>
          <w:sz w:val="24"/>
        </w:rPr>
      </w:pPr>
      <w:r w:rsidRPr="008B1646">
        <w:rPr>
          <w:sz w:val="24"/>
        </w:rPr>
        <w:t>Jody Green</w:t>
      </w:r>
    </w:p>
    <w:p w14:paraId="0C9A3D99" w14:textId="3848DFEA" w:rsidR="008B1646" w:rsidRDefault="008B1646" w:rsidP="008B1646">
      <w:pPr>
        <w:pStyle w:val="Title"/>
        <w:ind w:left="720"/>
        <w:jc w:val="left"/>
        <w:rPr>
          <w:sz w:val="24"/>
        </w:rPr>
      </w:pPr>
      <w:r w:rsidRPr="008B1646">
        <w:rPr>
          <w:sz w:val="24"/>
        </w:rPr>
        <w:t>Tom Gutenberger</w:t>
      </w:r>
    </w:p>
    <w:p w14:paraId="5EC2DE56" w14:textId="7FA1A61D" w:rsidR="0041394E" w:rsidRPr="008B1646" w:rsidRDefault="0041394E" w:rsidP="008B1646">
      <w:pPr>
        <w:pStyle w:val="Title"/>
        <w:ind w:left="720"/>
        <w:jc w:val="left"/>
        <w:rPr>
          <w:sz w:val="24"/>
        </w:rPr>
      </w:pPr>
      <w:r>
        <w:rPr>
          <w:sz w:val="24"/>
        </w:rPr>
        <w:t>Aiesha Halstead</w:t>
      </w:r>
    </w:p>
    <w:p w14:paraId="07517B67" w14:textId="77777777" w:rsidR="008B1646" w:rsidRPr="008B1646" w:rsidRDefault="008B1646" w:rsidP="008B1646">
      <w:pPr>
        <w:pStyle w:val="Title"/>
        <w:ind w:left="720"/>
        <w:jc w:val="left"/>
        <w:rPr>
          <w:sz w:val="24"/>
        </w:rPr>
      </w:pPr>
      <w:r w:rsidRPr="008B1646">
        <w:rPr>
          <w:sz w:val="24"/>
        </w:rPr>
        <w:t>Jan Hatchette</w:t>
      </w:r>
    </w:p>
    <w:p w14:paraId="5BF7CCA6" w14:textId="52942378" w:rsidR="008B1646" w:rsidRDefault="008B1646" w:rsidP="008B1646">
      <w:pPr>
        <w:pStyle w:val="Title"/>
        <w:ind w:left="720"/>
        <w:jc w:val="left"/>
        <w:rPr>
          <w:sz w:val="24"/>
        </w:rPr>
      </w:pPr>
      <w:r w:rsidRPr="008B1646">
        <w:rPr>
          <w:sz w:val="24"/>
        </w:rPr>
        <w:t>Ashley Holdsworth</w:t>
      </w:r>
    </w:p>
    <w:p w14:paraId="1821A264" w14:textId="76935C1F" w:rsidR="00091066" w:rsidRPr="008B1646" w:rsidRDefault="00091066" w:rsidP="008B1646">
      <w:pPr>
        <w:pStyle w:val="Title"/>
        <w:ind w:left="720"/>
        <w:jc w:val="left"/>
        <w:rPr>
          <w:sz w:val="24"/>
        </w:rPr>
      </w:pPr>
      <w:r>
        <w:rPr>
          <w:sz w:val="24"/>
        </w:rPr>
        <w:t>Taylor Jasper</w:t>
      </w:r>
    </w:p>
    <w:p w14:paraId="4C72D8EA" w14:textId="77777777" w:rsidR="008B1646" w:rsidRPr="008B1646" w:rsidRDefault="008B1646" w:rsidP="008B1646">
      <w:pPr>
        <w:pStyle w:val="Title"/>
        <w:ind w:left="720"/>
        <w:jc w:val="left"/>
        <w:rPr>
          <w:sz w:val="24"/>
        </w:rPr>
      </w:pPr>
      <w:r w:rsidRPr="008B1646">
        <w:rPr>
          <w:sz w:val="24"/>
        </w:rPr>
        <w:t>Li Jian</w:t>
      </w:r>
    </w:p>
    <w:p w14:paraId="6CF87653" w14:textId="77777777" w:rsidR="008B1646" w:rsidRPr="008B1646" w:rsidRDefault="008B1646" w:rsidP="008B1646">
      <w:pPr>
        <w:pStyle w:val="Title"/>
        <w:ind w:left="720"/>
        <w:jc w:val="left"/>
        <w:rPr>
          <w:sz w:val="24"/>
        </w:rPr>
      </w:pPr>
      <w:r w:rsidRPr="008B1646">
        <w:rPr>
          <w:sz w:val="24"/>
        </w:rPr>
        <w:lastRenderedPageBreak/>
        <w:t>Laura Keller</w:t>
      </w:r>
    </w:p>
    <w:p w14:paraId="12E04EE2" w14:textId="77777777" w:rsidR="008B1646" w:rsidRPr="008B1646" w:rsidRDefault="008B1646" w:rsidP="008B1646">
      <w:pPr>
        <w:pStyle w:val="Title"/>
        <w:ind w:left="720"/>
        <w:jc w:val="left"/>
        <w:rPr>
          <w:sz w:val="24"/>
        </w:rPr>
      </w:pPr>
      <w:r w:rsidRPr="008B1646">
        <w:rPr>
          <w:sz w:val="24"/>
        </w:rPr>
        <w:t>Dr. Leo Mazow</w:t>
      </w:r>
    </w:p>
    <w:p w14:paraId="423EE9FA" w14:textId="77777777" w:rsidR="008B1646" w:rsidRPr="008B1646" w:rsidRDefault="008B1646" w:rsidP="008B1646">
      <w:pPr>
        <w:pStyle w:val="Title"/>
        <w:ind w:left="720"/>
        <w:jc w:val="left"/>
        <w:rPr>
          <w:sz w:val="24"/>
        </w:rPr>
      </w:pPr>
      <w:r w:rsidRPr="008B1646">
        <w:rPr>
          <w:sz w:val="24"/>
        </w:rPr>
        <w:t>Dr. Johanna Minich</w:t>
      </w:r>
    </w:p>
    <w:p w14:paraId="02A2E64E" w14:textId="77777777" w:rsidR="008B1646" w:rsidRPr="008B1646" w:rsidRDefault="008B1646" w:rsidP="008B1646">
      <w:pPr>
        <w:pStyle w:val="Title"/>
        <w:ind w:left="720"/>
        <w:jc w:val="left"/>
        <w:rPr>
          <w:sz w:val="24"/>
        </w:rPr>
      </w:pPr>
      <w:r w:rsidRPr="008B1646">
        <w:rPr>
          <w:sz w:val="24"/>
        </w:rPr>
        <w:t>Cynthia Norwood</w:t>
      </w:r>
    </w:p>
    <w:p w14:paraId="3E69E094" w14:textId="77777777" w:rsidR="008B1646" w:rsidRPr="008B1646" w:rsidRDefault="008B1646" w:rsidP="008B1646">
      <w:pPr>
        <w:pStyle w:val="Title"/>
        <w:ind w:left="720"/>
        <w:jc w:val="left"/>
        <w:rPr>
          <w:sz w:val="24"/>
        </w:rPr>
      </w:pPr>
      <w:r w:rsidRPr="008B1646">
        <w:rPr>
          <w:sz w:val="24"/>
        </w:rPr>
        <w:t>Christopher Oliver</w:t>
      </w:r>
    </w:p>
    <w:p w14:paraId="7ED967FA" w14:textId="77777777" w:rsidR="008B1646" w:rsidRPr="008B1646" w:rsidRDefault="008B1646" w:rsidP="008B1646">
      <w:pPr>
        <w:pStyle w:val="Title"/>
        <w:ind w:left="720"/>
        <w:jc w:val="left"/>
        <w:rPr>
          <w:sz w:val="24"/>
        </w:rPr>
      </w:pPr>
      <w:r w:rsidRPr="008B1646">
        <w:rPr>
          <w:sz w:val="24"/>
        </w:rPr>
        <w:t>Valerie Cassel Oliver</w:t>
      </w:r>
    </w:p>
    <w:p w14:paraId="6E7BDE78" w14:textId="77777777" w:rsidR="008B1646" w:rsidRDefault="008B1646" w:rsidP="008B1646">
      <w:pPr>
        <w:pStyle w:val="Title"/>
        <w:ind w:left="720"/>
        <w:jc w:val="left"/>
        <w:rPr>
          <w:sz w:val="24"/>
        </w:rPr>
      </w:pPr>
      <w:r w:rsidRPr="008B1646">
        <w:rPr>
          <w:sz w:val="24"/>
        </w:rPr>
        <w:t>Dr. Susan Rawles</w:t>
      </w:r>
    </w:p>
    <w:p w14:paraId="6399580F" w14:textId="4BA72F84" w:rsidR="008B1646" w:rsidRPr="008B1646" w:rsidRDefault="0041394E" w:rsidP="008B1646">
      <w:pPr>
        <w:pStyle w:val="Title"/>
        <w:ind w:left="720"/>
        <w:jc w:val="left"/>
        <w:rPr>
          <w:sz w:val="24"/>
        </w:rPr>
      </w:pPr>
      <w:r>
        <w:rPr>
          <w:sz w:val="24"/>
        </w:rPr>
        <w:t>Peter Schertz</w:t>
      </w:r>
    </w:p>
    <w:p w14:paraId="43A17C43" w14:textId="77777777" w:rsidR="008B1646" w:rsidRPr="008B1646" w:rsidRDefault="008B1646" w:rsidP="008B1646">
      <w:pPr>
        <w:pStyle w:val="Title"/>
        <w:ind w:left="720"/>
        <w:jc w:val="left"/>
        <w:rPr>
          <w:sz w:val="24"/>
        </w:rPr>
      </w:pPr>
      <w:r w:rsidRPr="008B1646">
        <w:rPr>
          <w:sz w:val="24"/>
        </w:rPr>
        <w:t>Barry Shifman</w:t>
      </w:r>
    </w:p>
    <w:p w14:paraId="2528FF8B" w14:textId="67D6C845" w:rsidR="008B1646" w:rsidRDefault="008B1646" w:rsidP="008B1646">
      <w:pPr>
        <w:pStyle w:val="Title"/>
        <w:ind w:left="720"/>
        <w:jc w:val="left"/>
        <w:rPr>
          <w:sz w:val="24"/>
        </w:rPr>
      </w:pPr>
      <w:r w:rsidRPr="008B1646">
        <w:rPr>
          <w:sz w:val="24"/>
        </w:rPr>
        <w:t>Dr. Michael R. Taylor</w:t>
      </w:r>
    </w:p>
    <w:p w14:paraId="35CDFFCB" w14:textId="0DE82BBA" w:rsidR="0041394E" w:rsidRPr="008B1646" w:rsidRDefault="0041394E" w:rsidP="008B1646">
      <w:pPr>
        <w:pStyle w:val="Title"/>
        <w:ind w:left="720"/>
        <w:jc w:val="left"/>
        <w:rPr>
          <w:sz w:val="24"/>
        </w:rPr>
      </w:pPr>
      <w:r>
        <w:rPr>
          <w:sz w:val="24"/>
        </w:rPr>
        <w:t>Kimberly Wilson</w:t>
      </w:r>
    </w:p>
    <w:p w14:paraId="22FFE294" w14:textId="77777777" w:rsidR="008B1646" w:rsidRDefault="008B1646" w:rsidP="008B1646">
      <w:pPr>
        <w:pStyle w:val="Title"/>
        <w:ind w:left="720"/>
        <w:jc w:val="left"/>
        <w:rPr>
          <w:sz w:val="24"/>
        </w:rPr>
      </w:pPr>
      <w:r w:rsidRPr="008B1646">
        <w:rPr>
          <w:sz w:val="24"/>
        </w:rPr>
        <w:t>Colleen Yarger</w:t>
      </w:r>
    </w:p>
    <w:p w14:paraId="4DA41611" w14:textId="77777777" w:rsidR="008B1646" w:rsidRDefault="008B1646" w:rsidP="008B1646">
      <w:pPr>
        <w:pStyle w:val="Title"/>
        <w:ind w:left="720"/>
        <w:jc w:val="left"/>
        <w:rPr>
          <w:sz w:val="24"/>
        </w:rPr>
      </w:pPr>
    </w:p>
    <w:p w14:paraId="3BCBAB69" w14:textId="31E52936" w:rsidR="007A3514" w:rsidRDefault="00D41A30" w:rsidP="00BF7DAE">
      <w:pPr>
        <w:pStyle w:val="ListParagraph"/>
        <w:numPr>
          <w:ilvl w:val="0"/>
          <w:numId w:val="10"/>
        </w:numPr>
        <w:rPr>
          <w:rFonts w:ascii="Garamond" w:hAnsi="Garamond"/>
        </w:rPr>
      </w:pPr>
      <w:r>
        <w:rPr>
          <w:rFonts w:ascii="Garamond" w:hAnsi="Garamond"/>
        </w:rPr>
        <w:t>CALL TO ORDER</w:t>
      </w:r>
    </w:p>
    <w:p w14:paraId="15993724" w14:textId="77777777" w:rsidR="00D41A30" w:rsidRDefault="00D41A30" w:rsidP="00D41A30">
      <w:pPr>
        <w:ind w:left="180"/>
        <w:rPr>
          <w:rFonts w:ascii="Garamond" w:hAnsi="Garamond"/>
        </w:rPr>
      </w:pPr>
    </w:p>
    <w:p w14:paraId="5C8EA7A4" w14:textId="2A80DF5C" w:rsidR="00D41A30" w:rsidRDefault="00D41A30" w:rsidP="00D41A30">
      <w:pPr>
        <w:ind w:left="180"/>
        <w:rPr>
          <w:rFonts w:ascii="Garamond" w:hAnsi="Garamond"/>
        </w:rPr>
      </w:pPr>
      <w:r>
        <w:rPr>
          <w:rFonts w:ascii="Garamond" w:hAnsi="Garamond"/>
        </w:rPr>
        <w:t xml:space="preserve">At </w:t>
      </w:r>
      <w:r w:rsidR="0041394E">
        <w:rPr>
          <w:rFonts w:ascii="Garamond" w:hAnsi="Garamond"/>
        </w:rPr>
        <w:t>3:44</w:t>
      </w:r>
      <w:r>
        <w:rPr>
          <w:rFonts w:ascii="Garamond" w:hAnsi="Garamond"/>
        </w:rPr>
        <w:t xml:space="preserve">pm, </w:t>
      </w:r>
      <w:r w:rsidR="0041394E">
        <w:rPr>
          <w:rFonts w:ascii="Garamond" w:hAnsi="Garamond"/>
        </w:rPr>
        <w:t>Vice Chair Tom Papa</w:t>
      </w:r>
      <w:r>
        <w:rPr>
          <w:rFonts w:ascii="Garamond" w:hAnsi="Garamond"/>
        </w:rPr>
        <w:t xml:space="preserve"> called the meeting to order and welcomed the committee. </w:t>
      </w:r>
    </w:p>
    <w:p w14:paraId="0F7BBC68" w14:textId="71B7494F" w:rsidR="007A3514" w:rsidRPr="00D41A30" w:rsidRDefault="00DE4C52" w:rsidP="00D41A30">
      <w:pPr>
        <w:rPr>
          <w:rFonts w:ascii="Garamond" w:hAnsi="Garamond"/>
        </w:rPr>
      </w:pPr>
      <w:r w:rsidRPr="00D41A30">
        <w:rPr>
          <w:rFonts w:ascii="Garamond" w:hAnsi="Garamond"/>
        </w:rPr>
        <w:tab/>
      </w:r>
      <w:r w:rsidRPr="00D41A30">
        <w:rPr>
          <w:rFonts w:ascii="Garamond" w:hAnsi="Garamond"/>
        </w:rPr>
        <w:tab/>
      </w:r>
    </w:p>
    <w:p w14:paraId="18F78C6B" w14:textId="0DBF7D9A" w:rsidR="007A3514" w:rsidRDefault="002F6938" w:rsidP="00D41A30">
      <w:pPr>
        <w:pStyle w:val="ListParagraph"/>
        <w:ind w:left="1440" w:hanging="1440"/>
        <w:rPr>
          <w:rFonts w:ascii="Garamond" w:hAnsi="Garamond"/>
          <w:color w:val="000000"/>
        </w:rPr>
      </w:pPr>
      <w:r w:rsidRPr="00BF7DAE">
        <w:rPr>
          <w:rFonts w:ascii="Garamond" w:hAnsi="Garamond"/>
          <w:b/>
          <w:color w:val="000000"/>
        </w:rPr>
        <w:t xml:space="preserve">Motion:   </w:t>
      </w:r>
      <w:r w:rsidRPr="00BF7DAE">
        <w:rPr>
          <w:rFonts w:ascii="Garamond" w:hAnsi="Garamond"/>
          <w:b/>
          <w:color w:val="000000"/>
        </w:rPr>
        <w:tab/>
      </w:r>
      <w:r w:rsidR="00D41A30" w:rsidRPr="00D41A30">
        <w:rPr>
          <w:rFonts w:ascii="Garamond" w:hAnsi="Garamond"/>
          <w:color w:val="000000"/>
        </w:rPr>
        <w:t xml:space="preserve">proposed by Mr. </w:t>
      </w:r>
      <w:r w:rsidR="0041394E">
        <w:rPr>
          <w:rFonts w:ascii="Garamond" w:hAnsi="Garamond"/>
          <w:color w:val="000000"/>
        </w:rPr>
        <w:t>Royall</w:t>
      </w:r>
      <w:r w:rsidR="00D41A30" w:rsidRPr="00D41A30">
        <w:rPr>
          <w:rFonts w:ascii="Garamond" w:hAnsi="Garamond"/>
          <w:color w:val="000000"/>
        </w:rPr>
        <w:t xml:space="preserve"> and seconded by </w:t>
      </w:r>
      <w:r w:rsidR="0041394E">
        <w:rPr>
          <w:rFonts w:ascii="Garamond" w:hAnsi="Garamond"/>
          <w:color w:val="000000"/>
        </w:rPr>
        <w:t>Mr. Dye</w:t>
      </w:r>
      <w:r w:rsidR="00D41A30" w:rsidRPr="00D41A30">
        <w:rPr>
          <w:rFonts w:ascii="Garamond" w:hAnsi="Garamond"/>
          <w:color w:val="000000"/>
        </w:rPr>
        <w:t xml:space="preserve"> </w:t>
      </w:r>
      <w:r w:rsidR="00C854F4" w:rsidRPr="00D41A30">
        <w:rPr>
          <w:rFonts w:ascii="Garamond" w:hAnsi="Garamond"/>
          <w:color w:val="000000"/>
        </w:rPr>
        <w:t>to approve the M</w:t>
      </w:r>
      <w:r w:rsidRPr="00D41A30">
        <w:rPr>
          <w:rFonts w:ascii="Garamond" w:hAnsi="Garamond"/>
          <w:color w:val="000000"/>
        </w:rPr>
        <w:t xml:space="preserve">inutes of the </w:t>
      </w:r>
      <w:r w:rsidR="0041394E">
        <w:rPr>
          <w:rFonts w:ascii="Garamond" w:hAnsi="Garamond"/>
          <w:color w:val="000000"/>
        </w:rPr>
        <w:t>December 11</w:t>
      </w:r>
      <w:r w:rsidRPr="00D41A30">
        <w:rPr>
          <w:rFonts w:ascii="Garamond" w:hAnsi="Garamond"/>
          <w:color w:val="000000"/>
        </w:rPr>
        <w:t>, 201</w:t>
      </w:r>
      <w:r w:rsidR="005B79D7" w:rsidRPr="00D41A30">
        <w:rPr>
          <w:rFonts w:ascii="Garamond" w:hAnsi="Garamond"/>
          <w:color w:val="000000"/>
        </w:rPr>
        <w:t>8</w:t>
      </w:r>
      <w:r w:rsidRPr="00D41A30">
        <w:rPr>
          <w:rFonts w:ascii="Garamond" w:hAnsi="Garamond"/>
          <w:color w:val="000000"/>
        </w:rPr>
        <w:t xml:space="preserve"> </w:t>
      </w:r>
      <w:r w:rsidR="00C854F4" w:rsidRPr="00D41A30">
        <w:rPr>
          <w:rFonts w:ascii="Garamond" w:hAnsi="Garamond"/>
          <w:color w:val="000000"/>
        </w:rPr>
        <w:t xml:space="preserve">meeting of the </w:t>
      </w:r>
      <w:r w:rsidRPr="00D41A30">
        <w:rPr>
          <w:rFonts w:ascii="Garamond" w:hAnsi="Garamond"/>
          <w:color w:val="000000"/>
        </w:rPr>
        <w:t>Art Acquisitions</w:t>
      </w:r>
      <w:r w:rsidR="003E0B61">
        <w:rPr>
          <w:rFonts w:ascii="Garamond" w:hAnsi="Garamond"/>
          <w:color w:val="000000"/>
        </w:rPr>
        <w:t xml:space="preserve"> Sub-Committee as distributed. </w:t>
      </w:r>
      <w:r w:rsidR="00D41A30" w:rsidRPr="00D41A30">
        <w:rPr>
          <w:rFonts w:ascii="Garamond" w:hAnsi="Garamond"/>
          <w:color w:val="000000"/>
        </w:rPr>
        <w:t>Motion approved.</w:t>
      </w:r>
    </w:p>
    <w:p w14:paraId="3C1A9B96" w14:textId="77777777" w:rsidR="00D41A30" w:rsidRDefault="00D41A30" w:rsidP="00D41A30">
      <w:pPr>
        <w:pStyle w:val="ListParagraph"/>
        <w:ind w:left="1440" w:hanging="1440"/>
        <w:rPr>
          <w:rFonts w:ascii="Garamond" w:hAnsi="Garamond"/>
          <w:color w:val="000000"/>
        </w:rPr>
      </w:pPr>
    </w:p>
    <w:p w14:paraId="78257C99" w14:textId="77777777" w:rsidR="00D41A30" w:rsidRPr="00471CA5" w:rsidRDefault="00D41A30" w:rsidP="003E0B61">
      <w:pPr>
        <w:pStyle w:val="ListParagraph"/>
        <w:numPr>
          <w:ilvl w:val="0"/>
          <w:numId w:val="10"/>
        </w:numPr>
        <w:rPr>
          <w:rFonts w:ascii="Garamond" w:hAnsi="Garamond"/>
        </w:rPr>
      </w:pPr>
      <w:r w:rsidRPr="00471CA5">
        <w:rPr>
          <w:rFonts w:ascii="Garamond" w:hAnsi="Garamond"/>
        </w:rPr>
        <w:t>PURCHASE, GIFT, DEACCESSION, AND LOAN CONSIDERATIONS</w:t>
      </w:r>
    </w:p>
    <w:p w14:paraId="5129E88D" w14:textId="77777777" w:rsidR="00D41A30" w:rsidRDefault="00D41A30" w:rsidP="00D41A30">
      <w:pPr>
        <w:rPr>
          <w:rFonts w:ascii="Garamond" w:hAnsi="Garamond"/>
        </w:rPr>
      </w:pPr>
    </w:p>
    <w:p w14:paraId="4FCB4383" w14:textId="0DFE635D" w:rsidR="00D41A30" w:rsidRDefault="00D41A30" w:rsidP="00D41A30">
      <w:pPr>
        <w:rPr>
          <w:rFonts w:ascii="Garamond" w:hAnsi="Garamond"/>
        </w:rPr>
      </w:pPr>
      <w:r w:rsidRPr="00471CA5">
        <w:rPr>
          <w:rFonts w:ascii="Garamond" w:hAnsi="Garamond"/>
        </w:rPr>
        <w:t xml:space="preserve">At </w:t>
      </w:r>
      <w:r w:rsidR="0041394E">
        <w:rPr>
          <w:rFonts w:ascii="Garamond" w:hAnsi="Garamond"/>
        </w:rPr>
        <w:t>3:46</w:t>
      </w:r>
      <w:r w:rsidRPr="00471CA5">
        <w:rPr>
          <w:rFonts w:ascii="Garamond" w:hAnsi="Garamond"/>
        </w:rPr>
        <w:t xml:space="preserve"> pm the meeting went into closed session.</w:t>
      </w:r>
    </w:p>
    <w:p w14:paraId="43E9CDB5" w14:textId="77777777" w:rsidR="00D41A30" w:rsidRPr="00471CA5" w:rsidRDefault="00D41A30" w:rsidP="00D41A30">
      <w:pPr>
        <w:ind w:left="720"/>
        <w:rPr>
          <w:rFonts w:ascii="Garamond" w:hAnsi="Garamond"/>
        </w:rPr>
      </w:pPr>
    </w:p>
    <w:p w14:paraId="5E607AF1" w14:textId="3A5EAC97" w:rsidR="0041394E" w:rsidRPr="002A27B6" w:rsidRDefault="0041394E" w:rsidP="0041394E">
      <w:pPr>
        <w:ind w:left="1440" w:hanging="1440"/>
        <w:rPr>
          <w:rFonts w:ascii="Garamond" w:hAnsi="Garamond"/>
        </w:rPr>
      </w:pPr>
      <w:r w:rsidRPr="009547B4">
        <w:rPr>
          <w:rFonts w:ascii="Garamond" w:hAnsi="Garamond"/>
          <w:b/>
        </w:rPr>
        <w:t>Motion:</w:t>
      </w:r>
      <w:r w:rsidRPr="009547B4">
        <w:rPr>
          <w:rFonts w:ascii="Garamond" w:hAnsi="Garamond"/>
        </w:rPr>
        <w:t xml:space="preserve"> </w:t>
      </w:r>
      <w:r w:rsidRPr="009547B4">
        <w:rPr>
          <w:rFonts w:ascii="Garamond" w:hAnsi="Garamond"/>
        </w:rPr>
        <w:tab/>
        <w:t xml:space="preserve">proposed by </w:t>
      </w:r>
      <w:r>
        <w:rPr>
          <w:rFonts w:ascii="Garamond" w:hAnsi="Garamond"/>
        </w:rPr>
        <w:t>Mr. Papa</w:t>
      </w:r>
      <w:r w:rsidRPr="009547B4">
        <w:rPr>
          <w:rFonts w:ascii="Garamond" w:hAnsi="Garamond"/>
        </w:rPr>
        <w:t xml:space="preserve"> and seconded by </w:t>
      </w:r>
      <w:r>
        <w:rPr>
          <w:rFonts w:ascii="Garamond" w:hAnsi="Garamond"/>
        </w:rPr>
        <w:t>Dr. Harris</w:t>
      </w:r>
      <w:r w:rsidRPr="009547B4">
        <w:rPr>
          <w:rFonts w:ascii="Garamond" w:hAnsi="Garamond"/>
        </w:rPr>
        <w:t xml:space="preserve"> </w:t>
      </w:r>
      <w:r>
        <w:rPr>
          <w:rFonts w:ascii="Garamond" w:hAnsi="Garamond"/>
        </w:rPr>
        <w:t>t</w:t>
      </w:r>
      <w:r w:rsidRPr="001A6C96">
        <w:rPr>
          <w:rFonts w:ascii="Garamond" w:hAnsi="Garamond"/>
        </w:rPr>
        <w:t>hat the meeting go into closed session under the Virginia Freedom of Information Act, Section 2.2-3711(A), subsections (6) and (10) of the Code of Virginia</w:t>
      </w:r>
      <w:r>
        <w:rPr>
          <w:rFonts w:ascii="Garamond" w:hAnsi="Garamond"/>
        </w:rPr>
        <w:t xml:space="preserve"> </w:t>
      </w:r>
      <w:r w:rsidRPr="001A6C96">
        <w:rPr>
          <w:rFonts w:ascii="Garamond" w:hAnsi="Garamond"/>
        </w:rPr>
        <w:t>to discuss the investing of public funds where competition or bargaining is involved, where, if made public initially, the financial interest of the Museum would be adversely affected, and</w:t>
      </w:r>
      <w:r>
        <w:rPr>
          <w:rFonts w:ascii="Garamond" w:hAnsi="Garamond"/>
        </w:rPr>
        <w:t xml:space="preserve"> </w:t>
      </w:r>
      <w:r w:rsidRPr="001A6C96">
        <w:rPr>
          <w:rFonts w:ascii="Garamond" w:hAnsi="Garamond"/>
        </w:rPr>
        <w:t>to discuss and consider matters relating to specific gifts, bequests, and grants</w:t>
      </w:r>
      <w:r>
        <w:rPr>
          <w:rFonts w:ascii="Garamond" w:hAnsi="Garamond"/>
        </w:rPr>
        <w:t xml:space="preserve">. </w:t>
      </w:r>
      <w:r w:rsidRPr="009547B4">
        <w:rPr>
          <w:rFonts w:ascii="Garamond" w:hAnsi="Garamond"/>
        </w:rPr>
        <w:t>Motion approved.</w:t>
      </w:r>
    </w:p>
    <w:p w14:paraId="4B83EC21" w14:textId="77777777" w:rsidR="00D41A30" w:rsidRDefault="00D41A30" w:rsidP="00D41A30">
      <w:pPr>
        <w:ind w:left="720"/>
        <w:rPr>
          <w:rFonts w:ascii="Garamond" w:hAnsi="Garamond"/>
        </w:rPr>
      </w:pPr>
    </w:p>
    <w:p w14:paraId="1F068B20" w14:textId="43A326D0" w:rsidR="00D41A30" w:rsidRDefault="00D41A30" w:rsidP="00D41A30">
      <w:pPr>
        <w:rPr>
          <w:rFonts w:ascii="Garamond" w:hAnsi="Garamond"/>
        </w:rPr>
      </w:pPr>
      <w:r w:rsidRPr="00471CA5">
        <w:rPr>
          <w:rFonts w:ascii="Garamond" w:hAnsi="Garamond"/>
        </w:rPr>
        <w:t xml:space="preserve">At </w:t>
      </w:r>
      <w:r w:rsidR="0041394E">
        <w:rPr>
          <w:rFonts w:ascii="Garamond" w:hAnsi="Garamond"/>
        </w:rPr>
        <w:t>4:5</w:t>
      </w:r>
      <w:r>
        <w:rPr>
          <w:rFonts w:ascii="Garamond" w:hAnsi="Garamond"/>
        </w:rPr>
        <w:t>4</w:t>
      </w:r>
      <w:r w:rsidRPr="00471CA5">
        <w:rPr>
          <w:rFonts w:ascii="Garamond" w:hAnsi="Garamond"/>
        </w:rPr>
        <w:t xml:space="preserve"> pm, the meeting resumed in open session.</w:t>
      </w:r>
    </w:p>
    <w:p w14:paraId="59141BFF" w14:textId="77777777" w:rsidR="00D41A30" w:rsidRPr="00471CA5" w:rsidRDefault="00D41A30" w:rsidP="00D41A30">
      <w:pPr>
        <w:ind w:left="720"/>
        <w:rPr>
          <w:rFonts w:ascii="Garamond" w:hAnsi="Garamond"/>
        </w:rPr>
      </w:pPr>
    </w:p>
    <w:p w14:paraId="7382E983" w14:textId="21C3D2AE" w:rsidR="00D41A30" w:rsidRDefault="00D41A30" w:rsidP="00D41A30">
      <w:pPr>
        <w:ind w:left="1440" w:hanging="1440"/>
        <w:rPr>
          <w:rFonts w:ascii="Garamond" w:hAnsi="Garamond"/>
        </w:rPr>
      </w:pPr>
      <w:r w:rsidRPr="00D27D47">
        <w:rPr>
          <w:rFonts w:ascii="Garamond" w:hAnsi="Garamond"/>
          <w:b/>
        </w:rPr>
        <w:t>Motion:</w:t>
      </w:r>
      <w:r w:rsidRPr="00471CA5">
        <w:rPr>
          <w:rFonts w:ascii="Garamond" w:hAnsi="Garamond"/>
        </w:rPr>
        <w:t xml:space="preserve"> </w:t>
      </w:r>
      <w:r>
        <w:rPr>
          <w:rFonts w:ascii="Garamond" w:hAnsi="Garamond"/>
        </w:rPr>
        <w:tab/>
      </w:r>
      <w:r w:rsidRPr="00471CA5">
        <w:rPr>
          <w:rFonts w:ascii="Garamond" w:hAnsi="Garamond"/>
        </w:rPr>
        <w:t xml:space="preserve">proposed by </w:t>
      </w:r>
      <w:r>
        <w:rPr>
          <w:rFonts w:ascii="Garamond" w:hAnsi="Garamond"/>
        </w:rPr>
        <w:t xml:space="preserve">Mr. </w:t>
      </w:r>
      <w:r w:rsidR="0041394E">
        <w:rPr>
          <w:rFonts w:ascii="Garamond" w:hAnsi="Garamond"/>
        </w:rPr>
        <w:t>Royall</w:t>
      </w:r>
      <w:r w:rsidRPr="00471CA5">
        <w:rPr>
          <w:rFonts w:ascii="Garamond" w:hAnsi="Garamond"/>
        </w:rPr>
        <w:t xml:space="preserve"> and seconded by </w:t>
      </w:r>
      <w:r w:rsidR="0041394E">
        <w:rPr>
          <w:rFonts w:ascii="Garamond" w:hAnsi="Garamond"/>
        </w:rPr>
        <w:t>Dr. Dye</w:t>
      </w:r>
      <w:r w:rsidRPr="00471CA5">
        <w:rPr>
          <w:rFonts w:ascii="Garamond" w:hAnsi="Garamond"/>
        </w:rPr>
        <w:t xml:space="preserve"> that the </w:t>
      </w:r>
      <w:r w:rsidR="003E0B61">
        <w:rPr>
          <w:rFonts w:ascii="Garamond" w:hAnsi="Garamond"/>
        </w:rPr>
        <w:t>Art Acquisitions Sub-</w:t>
      </w:r>
      <w:r w:rsidRPr="00471CA5">
        <w:rPr>
          <w:rFonts w:ascii="Garamond" w:hAnsi="Garamond"/>
        </w:rPr>
        <w:t>Committee certify that the closed session just held was conducted in compliance with Virginia State Law, as set forth in the Certification Resolution distributed. Motion carried.</w:t>
      </w:r>
    </w:p>
    <w:p w14:paraId="00454BAB" w14:textId="77777777" w:rsidR="00D41A30" w:rsidRDefault="00D41A30" w:rsidP="00D41A30">
      <w:pPr>
        <w:rPr>
          <w:rFonts w:ascii="Garamond" w:hAnsi="Garamond"/>
        </w:rPr>
      </w:pPr>
    </w:p>
    <w:p w14:paraId="7D748302" w14:textId="77777777" w:rsidR="00D41A30" w:rsidRPr="00471CA5" w:rsidRDefault="00D41A30" w:rsidP="00D41A30">
      <w:pPr>
        <w:rPr>
          <w:rFonts w:ascii="Garamond" w:hAnsi="Garamond"/>
        </w:rPr>
      </w:pPr>
      <w:r w:rsidRPr="00471CA5">
        <w:rPr>
          <w:rFonts w:ascii="Garamond" w:hAnsi="Garamond"/>
        </w:rPr>
        <w:t xml:space="preserve">A roll call vote was taken, the results of which are outlined in the Certification Resolution. </w:t>
      </w:r>
    </w:p>
    <w:p w14:paraId="493B5741" w14:textId="77777777" w:rsidR="00D41A30" w:rsidRDefault="00D41A30" w:rsidP="00D41A30">
      <w:pPr>
        <w:pStyle w:val="Default"/>
      </w:pPr>
    </w:p>
    <w:p w14:paraId="048F27F7" w14:textId="1B2E0717" w:rsidR="00D41A30" w:rsidRDefault="00D41A30" w:rsidP="00D41A30">
      <w:pPr>
        <w:pStyle w:val="Default"/>
        <w:ind w:left="1440" w:hanging="1440"/>
      </w:pPr>
      <w:r w:rsidRPr="00C854F4">
        <w:rPr>
          <w:b/>
        </w:rPr>
        <w:t>Motion</w:t>
      </w:r>
      <w:r w:rsidRPr="00C854F4">
        <w:t>:</w:t>
      </w:r>
      <w:r w:rsidRPr="00C854F4">
        <w:tab/>
      </w:r>
      <w:r>
        <w:t xml:space="preserve">proposed by Mr. </w:t>
      </w:r>
      <w:r w:rsidR="00757E9A">
        <w:t>Papa</w:t>
      </w:r>
      <w:r>
        <w:t xml:space="preserve"> and seconded by </w:t>
      </w:r>
      <w:r w:rsidR="00757E9A">
        <w:t xml:space="preserve">Mr. Royall </w:t>
      </w:r>
      <w:r w:rsidRPr="00C854F4">
        <w:t xml:space="preserve">that the Art Acquisitions Sub-Committee recommend to the Full Board </w:t>
      </w:r>
      <w:r>
        <w:t xml:space="preserve">of Trustees that they approve </w:t>
      </w:r>
      <w:r w:rsidRPr="00C854F4">
        <w:t>the gift, purchase, deaccession, and loan considerations as fully desc</w:t>
      </w:r>
      <w:r w:rsidR="00E72056">
        <w:t xml:space="preserve">ribed in the meeting packets. </w:t>
      </w:r>
      <w:r>
        <w:t>Motion approved.</w:t>
      </w:r>
    </w:p>
    <w:p w14:paraId="303D5DA9" w14:textId="0FB5B830" w:rsidR="00D41A30" w:rsidRDefault="00D41A30" w:rsidP="00757E9A">
      <w:pPr>
        <w:rPr>
          <w:rFonts w:ascii="Garamond" w:hAnsi="Garamond"/>
        </w:rPr>
      </w:pPr>
    </w:p>
    <w:p w14:paraId="3D3EDABC" w14:textId="77777777" w:rsidR="00D41A30" w:rsidRDefault="00D41A30" w:rsidP="003E0B61">
      <w:pPr>
        <w:pStyle w:val="ListParagraph"/>
        <w:numPr>
          <w:ilvl w:val="0"/>
          <w:numId w:val="10"/>
        </w:numPr>
        <w:rPr>
          <w:rFonts w:ascii="Garamond" w:hAnsi="Garamond"/>
        </w:rPr>
      </w:pPr>
      <w:r>
        <w:rPr>
          <w:rFonts w:ascii="Garamond" w:hAnsi="Garamond"/>
        </w:rPr>
        <w:t>OTHER BUSINESS/ADJOURNMENT</w:t>
      </w:r>
    </w:p>
    <w:p w14:paraId="2F5A3CEF" w14:textId="77777777" w:rsidR="00D41A30" w:rsidRPr="00894A29" w:rsidRDefault="00D41A30" w:rsidP="00D41A30">
      <w:pPr>
        <w:pStyle w:val="ListParagraph"/>
        <w:ind w:left="1080"/>
        <w:rPr>
          <w:rFonts w:ascii="Garamond" w:hAnsi="Garamond"/>
        </w:rPr>
      </w:pPr>
    </w:p>
    <w:p w14:paraId="4DD1C184" w14:textId="3DF33FF3" w:rsidR="00D41A30" w:rsidRPr="00565166" w:rsidRDefault="00565166" w:rsidP="00757E9A">
      <w:pPr>
        <w:ind w:left="1440" w:hanging="1440"/>
        <w:rPr>
          <w:rFonts w:ascii="Garamond" w:hAnsi="Garamond"/>
        </w:rPr>
      </w:pPr>
      <w:r w:rsidRPr="00565166">
        <w:rPr>
          <w:rFonts w:ascii="Garamond" w:hAnsi="Garamond" w:cs="Arial"/>
          <w:b/>
          <w:color w:val="222222"/>
          <w:shd w:val="clear" w:color="auto" w:fill="FFFFFF"/>
        </w:rPr>
        <w:lastRenderedPageBreak/>
        <w:t>M</w:t>
      </w:r>
      <w:r w:rsidRPr="00565166">
        <w:rPr>
          <w:rFonts w:ascii="Garamond" w:hAnsi="Garamond" w:cs="Arial"/>
          <w:b/>
          <w:color w:val="222222"/>
          <w:shd w:val="clear" w:color="auto" w:fill="FFFFFF"/>
        </w:rPr>
        <w:t>otion:</w:t>
      </w:r>
      <w:r w:rsidRPr="00565166">
        <w:rPr>
          <w:rFonts w:ascii="Garamond" w:hAnsi="Garamond" w:cs="Arial"/>
          <w:color w:val="222222"/>
          <w:shd w:val="clear" w:color="auto" w:fill="FFFFFF"/>
        </w:rPr>
        <w:t>     </w:t>
      </w:r>
      <w:r>
        <w:rPr>
          <w:rFonts w:ascii="Garamond" w:hAnsi="Garamond" w:cs="Arial"/>
          <w:color w:val="222222"/>
          <w:shd w:val="clear" w:color="auto" w:fill="FFFFFF"/>
        </w:rPr>
        <w:tab/>
      </w:r>
      <w:r w:rsidRPr="00565166">
        <w:rPr>
          <w:rFonts w:ascii="Garamond" w:hAnsi="Garamond" w:cs="Arial"/>
          <w:color w:val="222222"/>
          <w:shd w:val="clear" w:color="auto" w:fill="FFFFFF"/>
        </w:rPr>
        <w:t xml:space="preserve">proposed by Mr. </w:t>
      </w:r>
      <w:r w:rsidRPr="00565166">
        <w:rPr>
          <w:rFonts w:ascii="Garamond" w:hAnsi="Garamond" w:cs="Arial"/>
          <w:color w:val="222222"/>
          <w:shd w:val="clear" w:color="auto" w:fill="FFFFFF"/>
        </w:rPr>
        <w:t>Papa</w:t>
      </w:r>
      <w:r w:rsidRPr="00565166">
        <w:rPr>
          <w:rFonts w:ascii="Garamond" w:hAnsi="Garamond" w:cs="Arial"/>
          <w:color w:val="222222"/>
          <w:shd w:val="clear" w:color="auto" w:fill="FFFFFF"/>
        </w:rPr>
        <w:t xml:space="preserve"> and seconded by </w:t>
      </w:r>
      <w:r w:rsidRPr="00565166">
        <w:rPr>
          <w:rFonts w:ascii="Garamond" w:hAnsi="Garamond" w:cs="Arial"/>
          <w:color w:val="222222"/>
          <w:shd w:val="clear" w:color="auto" w:fill="FFFFFF"/>
        </w:rPr>
        <w:t>Mr. Royall</w:t>
      </w:r>
      <w:r w:rsidRPr="00565166">
        <w:rPr>
          <w:rFonts w:ascii="Garamond" w:hAnsi="Garamond" w:cs="Arial"/>
          <w:color w:val="222222"/>
          <w:shd w:val="clear" w:color="auto" w:fill="FFFFFF"/>
        </w:rPr>
        <w:t xml:space="preserve"> to adjourn the meeting at </w:t>
      </w:r>
      <w:r w:rsidRPr="00565166">
        <w:rPr>
          <w:rFonts w:ascii="Garamond" w:hAnsi="Garamond" w:cs="Arial"/>
          <w:color w:val="222222"/>
          <w:shd w:val="clear" w:color="auto" w:fill="FFFFFF"/>
        </w:rPr>
        <w:t>4:55pm</w:t>
      </w:r>
      <w:r w:rsidRPr="00565166">
        <w:rPr>
          <w:rFonts w:ascii="Garamond" w:hAnsi="Garamond" w:cs="Arial"/>
          <w:color w:val="222222"/>
          <w:shd w:val="clear" w:color="auto" w:fill="FFFFFF"/>
        </w:rPr>
        <w:t>. Motion approved.</w:t>
      </w:r>
    </w:p>
    <w:p w14:paraId="03ECC8C2" w14:textId="500C5389" w:rsidR="009C3CB8" w:rsidRDefault="009C3CB8" w:rsidP="00757E9A">
      <w:pPr>
        <w:ind w:left="1440" w:hanging="1440"/>
        <w:rPr>
          <w:rFonts w:ascii="Garamond" w:hAnsi="Garamond"/>
        </w:rPr>
      </w:pPr>
    </w:p>
    <w:p w14:paraId="03ED8B29" w14:textId="77777777" w:rsidR="00565166" w:rsidRDefault="00565166" w:rsidP="00757E9A">
      <w:pPr>
        <w:ind w:left="1440" w:hanging="1440"/>
        <w:rPr>
          <w:rFonts w:ascii="Garamond" w:hAnsi="Garamond"/>
        </w:rPr>
      </w:pPr>
    </w:p>
    <w:p w14:paraId="6B8C75B5" w14:textId="6AD12301" w:rsidR="00D41A30" w:rsidRDefault="00D41A30" w:rsidP="00757E9A">
      <w:pPr>
        <w:rPr>
          <w:rFonts w:ascii="Garamond" w:hAnsi="Garamond"/>
        </w:rPr>
      </w:pPr>
      <w:r>
        <w:rPr>
          <w:rFonts w:ascii="Garamond" w:hAnsi="Garamond"/>
        </w:rPr>
        <w:t>Recorded by:</w:t>
      </w:r>
      <w:r>
        <w:rPr>
          <w:rFonts w:ascii="Garamond" w:hAnsi="Garamond"/>
        </w:rPr>
        <w:tab/>
      </w:r>
      <w:r w:rsidR="00757E9A">
        <w:rPr>
          <w:rFonts w:ascii="Garamond" w:hAnsi="Garamond"/>
        </w:rPr>
        <w:t>Jody Green</w:t>
      </w:r>
    </w:p>
    <w:p w14:paraId="7438BD7E" w14:textId="7044852B" w:rsidR="00757E9A" w:rsidRDefault="00757E9A" w:rsidP="00757E9A">
      <w:pPr>
        <w:rPr>
          <w:rFonts w:ascii="Garamond" w:hAnsi="Garamond"/>
        </w:rPr>
      </w:pPr>
      <w:r>
        <w:rPr>
          <w:rFonts w:ascii="Garamond" w:hAnsi="Garamond"/>
        </w:rPr>
        <w:tab/>
      </w:r>
      <w:r>
        <w:rPr>
          <w:rFonts w:ascii="Garamond" w:hAnsi="Garamond"/>
        </w:rPr>
        <w:tab/>
        <w:t>Administrative and Project Coordinator to the Director</w:t>
      </w:r>
    </w:p>
    <w:p w14:paraId="02F9D1AE" w14:textId="36C9CED2" w:rsidR="00D41A30" w:rsidRDefault="00D41A30" w:rsidP="00D41A30">
      <w:pPr>
        <w:ind w:left="1440" w:hanging="1440"/>
        <w:rPr>
          <w:rFonts w:ascii="Garamond" w:hAnsi="Garamond"/>
        </w:rPr>
      </w:pPr>
    </w:p>
    <w:p w14:paraId="77101BC3" w14:textId="40060100" w:rsidR="00757E9A" w:rsidRDefault="00757E9A" w:rsidP="00D41A30">
      <w:pPr>
        <w:ind w:left="1440" w:hanging="1440"/>
        <w:rPr>
          <w:rFonts w:ascii="Garamond" w:hAnsi="Garamond"/>
        </w:rPr>
      </w:pPr>
    </w:p>
    <w:p w14:paraId="41612BE6" w14:textId="47DDFAA9" w:rsidR="00757E9A" w:rsidRDefault="00757E9A" w:rsidP="00D41A30">
      <w:pPr>
        <w:ind w:left="1440" w:hanging="1440"/>
        <w:rPr>
          <w:rFonts w:ascii="Garamond" w:hAnsi="Garamond"/>
        </w:rPr>
      </w:pPr>
    </w:p>
    <w:p w14:paraId="29E5F2A6" w14:textId="759A8831" w:rsidR="00757E9A" w:rsidRDefault="00757E9A" w:rsidP="00D41A30">
      <w:pPr>
        <w:ind w:left="1440" w:hanging="1440"/>
        <w:rPr>
          <w:rFonts w:ascii="Garamond" w:hAnsi="Garamond"/>
        </w:rPr>
      </w:pPr>
    </w:p>
    <w:p w14:paraId="4467C15A" w14:textId="5B7175C8" w:rsidR="00757E9A" w:rsidRDefault="00757E9A" w:rsidP="00D41A30">
      <w:pPr>
        <w:ind w:left="1440" w:hanging="1440"/>
        <w:rPr>
          <w:rFonts w:ascii="Garamond" w:hAnsi="Garamond"/>
        </w:rPr>
      </w:pPr>
    </w:p>
    <w:p w14:paraId="2AC05C90" w14:textId="30ABD129" w:rsidR="00757E9A" w:rsidRDefault="00757E9A" w:rsidP="00D41A30">
      <w:pPr>
        <w:ind w:left="1440" w:hanging="1440"/>
        <w:rPr>
          <w:rFonts w:ascii="Garamond" w:hAnsi="Garamond"/>
        </w:rPr>
      </w:pPr>
    </w:p>
    <w:p w14:paraId="4A83EB5C" w14:textId="41E8FD9E" w:rsidR="00757E9A" w:rsidRDefault="00757E9A" w:rsidP="00D41A30">
      <w:pPr>
        <w:ind w:left="1440" w:hanging="1440"/>
        <w:rPr>
          <w:rFonts w:ascii="Garamond" w:hAnsi="Garamond"/>
        </w:rPr>
      </w:pPr>
    </w:p>
    <w:p w14:paraId="22565E08" w14:textId="66622542" w:rsidR="00757E9A" w:rsidRDefault="00757E9A" w:rsidP="00D41A30">
      <w:pPr>
        <w:ind w:left="1440" w:hanging="1440"/>
        <w:rPr>
          <w:rFonts w:ascii="Garamond" w:hAnsi="Garamond"/>
        </w:rPr>
      </w:pPr>
    </w:p>
    <w:p w14:paraId="5E3C3256" w14:textId="4663F385" w:rsidR="00757E9A" w:rsidRDefault="00757E9A" w:rsidP="00D41A30">
      <w:pPr>
        <w:ind w:left="1440" w:hanging="1440"/>
        <w:rPr>
          <w:rFonts w:ascii="Garamond" w:hAnsi="Garamond"/>
        </w:rPr>
      </w:pPr>
    </w:p>
    <w:p w14:paraId="03820CD6" w14:textId="2F332737" w:rsidR="00757E9A" w:rsidRDefault="00757E9A" w:rsidP="00D41A30">
      <w:pPr>
        <w:ind w:left="1440" w:hanging="1440"/>
        <w:rPr>
          <w:rFonts w:ascii="Garamond" w:hAnsi="Garamond"/>
        </w:rPr>
      </w:pPr>
    </w:p>
    <w:p w14:paraId="587428AB" w14:textId="7B491118" w:rsidR="00757E9A" w:rsidRDefault="00757E9A" w:rsidP="00D41A30">
      <w:pPr>
        <w:ind w:left="1440" w:hanging="1440"/>
        <w:rPr>
          <w:rFonts w:ascii="Garamond" w:hAnsi="Garamond"/>
        </w:rPr>
      </w:pPr>
    </w:p>
    <w:p w14:paraId="3D21B1EA" w14:textId="50B342EF" w:rsidR="00757E9A" w:rsidRDefault="00757E9A" w:rsidP="00D41A30">
      <w:pPr>
        <w:ind w:left="1440" w:hanging="1440"/>
        <w:rPr>
          <w:rFonts w:ascii="Garamond" w:hAnsi="Garamond"/>
        </w:rPr>
      </w:pPr>
    </w:p>
    <w:p w14:paraId="081BBE5E" w14:textId="2B62D313" w:rsidR="00757E9A" w:rsidRDefault="00757E9A" w:rsidP="00D41A30">
      <w:pPr>
        <w:ind w:left="1440" w:hanging="1440"/>
        <w:rPr>
          <w:rFonts w:ascii="Garamond" w:hAnsi="Garamond"/>
        </w:rPr>
      </w:pPr>
    </w:p>
    <w:p w14:paraId="094838DA" w14:textId="32B9B878" w:rsidR="00757E9A" w:rsidRDefault="00757E9A" w:rsidP="00D41A30">
      <w:pPr>
        <w:ind w:left="1440" w:hanging="1440"/>
        <w:rPr>
          <w:rFonts w:ascii="Garamond" w:hAnsi="Garamond"/>
        </w:rPr>
      </w:pPr>
    </w:p>
    <w:p w14:paraId="19E6B30E" w14:textId="426FE34C" w:rsidR="00757E9A" w:rsidRDefault="00757E9A" w:rsidP="00D41A30">
      <w:pPr>
        <w:ind w:left="1440" w:hanging="1440"/>
        <w:rPr>
          <w:rFonts w:ascii="Garamond" w:hAnsi="Garamond"/>
        </w:rPr>
      </w:pPr>
    </w:p>
    <w:p w14:paraId="596FB1D3" w14:textId="2D05D5FA" w:rsidR="00757E9A" w:rsidRDefault="00757E9A" w:rsidP="00D41A30">
      <w:pPr>
        <w:ind w:left="1440" w:hanging="1440"/>
        <w:rPr>
          <w:rFonts w:ascii="Garamond" w:hAnsi="Garamond"/>
        </w:rPr>
      </w:pPr>
    </w:p>
    <w:p w14:paraId="53EEA7FE" w14:textId="05AFA2C1" w:rsidR="00757E9A" w:rsidRDefault="00757E9A" w:rsidP="00D41A30">
      <w:pPr>
        <w:ind w:left="1440" w:hanging="1440"/>
        <w:rPr>
          <w:rFonts w:ascii="Garamond" w:hAnsi="Garamond"/>
        </w:rPr>
      </w:pPr>
    </w:p>
    <w:p w14:paraId="3E0373AC" w14:textId="257951BF" w:rsidR="00757E9A" w:rsidRDefault="00757E9A" w:rsidP="00D41A30">
      <w:pPr>
        <w:ind w:left="1440" w:hanging="1440"/>
        <w:rPr>
          <w:rFonts w:ascii="Garamond" w:hAnsi="Garamond"/>
        </w:rPr>
      </w:pPr>
    </w:p>
    <w:p w14:paraId="3A41D212" w14:textId="0A24D389" w:rsidR="00757E9A" w:rsidRDefault="00757E9A" w:rsidP="00D41A30">
      <w:pPr>
        <w:ind w:left="1440" w:hanging="1440"/>
        <w:rPr>
          <w:rFonts w:ascii="Garamond" w:hAnsi="Garamond"/>
        </w:rPr>
      </w:pPr>
    </w:p>
    <w:p w14:paraId="41D3DDD3" w14:textId="77F1C430" w:rsidR="00757E9A" w:rsidRDefault="00757E9A" w:rsidP="00D41A30">
      <w:pPr>
        <w:ind w:left="1440" w:hanging="1440"/>
        <w:rPr>
          <w:rFonts w:ascii="Garamond" w:hAnsi="Garamond"/>
        </w:rPr>
      </w:pPr>
    </w:p>
    <w:p w14:paraId="11004BCB" w14:textId="53686304" w:rsidR="00757E9A" w:rsidRDefault="00757E9A" w:rsidP="00D41A30">
      <w:pPr>
        <w:ind w:left="1440" w:hanging="1440"/>
        <w:rPr>
          <w:rFonts w:ascii="Garamond" w:hAnsi="Garamond"/>
        </w:rPr>
      </w:pPr>
    </w:p>
    <w:p w14:paraId="66AB7A1A" w14:textId="5B7815A1" w:rsidR="00757E9A" w:rsidRDefault="00757E9A" w:rsidP="00D41A30">
      <w:pPr>
        <w:ind w:left="1440" w:hanging="1440"/>
        <w:rPr>
          <w:rFonts w:ascii="Garamond" w:hAnsi="Garamond"/>
        </w:rPr>
      </w:pPr>
    </w:p>
    <w:p w14:paraId="28E2A7B1" w14:textId="1A4801DA" w:rsidR="00757E9A" w:rsidRDefault="00757E9A" w:rsidP="00D41A30">
      <w:pPr>
        <w:ind w:left="1440" w:hanging="1440"/>
        <w:rPr>
          <w:rFonts w:ascii="Garamond" w:hAnsi="Garamond"/>
        </w:rPr>
      </w:pPr>
    </w:p>
    <w:p w14:paraId="577BC5C9" w14:textId="425F95B3" w:rsidR="00757E9A" w:rsidRDefault="00757E9A" w:rsidP="00D41A30">
      <w:pPr>
        <w:ind w:left="1440" w:hanging="1440"/>
        <w:rPr>
          <w:rFonts w:ascii="Garamond" w:hAnsi="Garamond"/>
        </w:rPr>
      </w:pPr>
    </w:p>
    <w:p w14:paraId="67FEBA28" w14:textId="32389156" w:rsidR="00757E9A" w:rsidRDefault="00757E9A" w:rsidP="00D41A30">
      <w:pPr>
        <w:ind w:left="1440" w:hanging="1440"/>
        <w:rPr>
          <w:rFonts w:ascii="Garamond" w:hAnsi="Garamond"/>
        </w:rPr>
      </w:pPr>
    </w:p>
    <w:p w14:paraId="3F2C4CEF" w14:textId="21904B9C" w:rsidR="00757E9A" w:rsidRDefault="00757E9A" w:rsidP="00D41A30">
      <w:pPr>
        <w:ind w:left="1440" w:hanging="1440"/>
        <w:rPr>
          <w:rFonts w:ascii="Garamond" w:hAnsi="Garamond"/>
        </w:rPr>
      </w:pPr>
    </w:p>
    <w:p w14:paraId="37B170E5" w14:textId="2D44D723" w:rsidR="00757E9A" w:rsidRDefault="00757E9A" w:rsidP="00D41A30">
      <w:pPr>
        <w:ind w:left="1440" w:hanging="1440"/>
        <w:rPr>
          <w:rFonts w:ascii="Garamond" w:hAnsi="Garamond"/>
        </w:rPr>
      </w:pPr>
    </w:p>
    <w:p w14:paraId="44FE1A4E" w14:textId="6343EBD7" w:rsidR="00757E9A" w:rsidRDefault="00757E9A" w:rsidP="00D41A30">
      <w:pPr>
        <w:ind w:left="1440" w:hanging="1440"/>
        <w:rPr>
          <w:rFonts w:ascii="Garamond" w:hAnsi="Garamond"/>
        </w:rPr>
      </w:pPr>
    </w:p>
    <w:p w14:paraId="3FBB7836" w14:textId="15FF990B" w:rsidR="00757E9A" w:rsidRDefault="00757E9A" w:rsidP="00D41A30">
      <w:pPr>
        <w:ind w:left="1440" w:hanging="1440"/>
        <w:rPr>
          <w:rFonts w:ascii="Garamond" w:hAnsi="Garamond"/>
        </w:rPr>
      </w:pPr>
    </w:p>
    <w:p w14:paraId="099F0448" w14:textId="3473E3FF" w:rsidR="00757E9A" w:rsidRDefault="00757E9A" w:rsidP="00D41A30">
      <w:pPr>
        <w:ind w:left="1440" w:hanging="1440"/>
        <w:rPr>
          <w:rFonts w:ascii="Garamond" w:hAnsi="Garamond"/>
        </w:rPr>
      </w:pPr>
    </w:p>
    <w:p w14:paraId="5CFE7D0F" w14:textId="2A1096F8" w:rsidR="00757E9A" w:rsidRDefault="00757E9A" w:rsidP="00D41A30">
      <w:pPr>
        <w:ind w:left="1440" w:hanging="1440"/>
        <w:rPr>
          <w:rFonts w:ascii="Garamond" w:hAnsi="Garamond"/>
        </w:rPr>
      </w:pPr>
    </w:p>
    <w:p w14:paraId="597C7EDC" w14:textId="181BA4CD" w:rsidR="00757E9A" w:rsidRDefault="00757E9A" w:rsidP="00D41A30">
      <w:pPr>
        <w:ind w:left="1440" w:hanging="1440"/>
        <w:rPr>
          <w:rFonts w:ascii="Garamond" w:hAnsi="Garamond"/>
        </w:rPr>
      </w:pPr>
    </w:p>
    <w:p w14:paraId="778E0F02" w14:textId="1FE2A4F5" w:rsidR="00757E9A" w:rsidRDefault="00757E9A" w:rsidP="00D41A30">
      <w:pPr>
        <w:ind w:left="1440" w:hanging="1440"/>
        <w:rPr>
          <w:rFonts w:ascii="Garamond" w:hAnsi="Garamond"/>
        </w:rPr>
      </w:pPr>
    </w:p>
    <w:p w14:paraId="54DF0DC4" w14:textId="0C1FEBFA" w:rsidR="00757E9A" w:rsidRDefault="00757E9A" w:rsidP="00D41A30">
      <w:pPr>
        <w:ind w:left="1440" w:hanging="1440"/>
        <w:rPr>
          <w:rFonts w:ascii="Garamond" w:hAnsi="Garamond"/>
        </w:rPr>
      </w:pPr>
    </w:p>
    <w:p w14:paraId="3FAC8C25" w14:textId="5989355E" w:rsidR="00757E9A" w:rsidRDefault="00757E9A" w:rsidP="00D41A30">
      <w:pPr>
        <w:ind w:left="1440" w:hanging="1440"/>
        <w:rPr>
          <w:rFonts w:ascii="Garamond" w:hAnsi="Garamond"/>
        </w:rPr>
      </w:pPr>
    </w:p>
    <w:p w14:paraId="7FD12D63" w14:textId="16C731CB" w:rsidR="00757E9A" w:rsidRDefault="00757E9A" w:rsidP="00D41A30">
      <w:pPr>
        <w:ind w:left="1440" w:hanging="1440"/>
        <w:rPr>
          <w:rFonts w:ascii="Garamond" w:hAnsi="Garamond"/>
        </w:rPr>
      </w:pPr>
    </w:p>
    <w:p w14:paraId="72CDF1EA" w14:textId="61C68E8C" w:rsidR="00757E9A" w:rsidRDefault="00757E9A" w:rsidP="00D41A30">
      <w:pPr>
        <w:ind w:left="1440" w:hanging="1440"/>
        <w:rPr>
          <w:rFonts w:ascii="Garamond" w:hAnsi="Garamond"/>
        </w:rPr>
      </w:pPr>
    </w:p>
    <w:p w14:paraId="19578A78" w14:textId="4E67EFDD" w:rsidR="00757E9A" w:rsidRDefault="00757E9A" w:rsidP="00D41A30">
      <w:pPr>
        <w:ind w:left="1440" w:hanging="1440"/>
        <w:rPr>
          <w:rFonts w:ascii="Garamond" w:hAnsi="Garamond"/>
        </w:rPr>
      </w:pPr>
    </w:p>
    <w:p w14:paraId="0469DC10" w14:textId="6C2BFF11" w:rsidR="00757E9A" w:rsidRDefault="00757E9A" w:rsidP="00D41A30">
      <w:pPr>
        <w:ind w:left="1440" w:hanging="1440"/>
        <w:rPr>
          <w:rFonts w:ascii="Garamond" w:hAnsi="Garamond"/>
        </w:rPr>
      </w:pPr>
    </w:p>
    <w:p w14:paraId="6EE52449" w14:textId="67AE0120" w:rsidR="00757E9A" w:rsidRDefault="00757E9A" w:rsidP="00D41A30">
      <w:pPr>
        <w:ind w:left="1440" w:hanging="1440"/>
        <w:rPr>
          <w:rFonts w:ascii="Garamond" w:hAnsi="Garamond"/>
        </w:rPr>
      </w:pPr>
    </w:p>
    <w:p w14:paraId="196E052A" w14:textId="2CC8DC40" w:rsidR="00757E9A" w:rsidRDefault="00757E9A" w:rsidP="00D41A30">
      <w:pPr>
        <w:ind w:left="1440" w:hanging="1440"/>
        <w:rPr>
          <w:rFonts w:ascii="Garamond" w:hAnsi="Garamond"/>
        </w:rPr>
      </w:pPr>
    </w:p>
    <w:p w14:paraId="068C97AB" w14:textId="119712E2" w:rsidR="00D41A30" w:rsidRDefault="00D41A30" w:rsidP="00565166">
      <w:pPr>
        <w:rPr>
          <w:rFonts w:ascii="Garamond" w:hAnsi="Garamond"/>
        </w:rPr>
      </w:pPr>
      <w:bookmarkStart w:id="0" w:name="_GoBack"/>
      <w:bookmarkEnd w:id="0"/>
    </w:p>
    <w:p w14:paraId="0CF27BE4" w14:textId="101AE2BE" w:rsidR="006924B4" w:rsidRPr="00BD21FE" w:rsidRDefault="006924B4" w:rsidP="006924B4">
      <w:pPr>
        <w:ind w:left="720" w:hanging="360"/>
        <w:jc w:val="center"/>
        <w:rPr>
          <w:rFonts w:ascii="Garamond" w:hAnsi="Garamond"/>
        </w:rPr>
      </w:pPr>
      <w:r>
        <w:rPr>
          <w:rFonts w:ascii="Garamond" w:hAnsi="Garamond"/>
        </w:rPr>
        <w:lastRenderedPageBreak/>
        <w:t>MOTION SHEET</w:t>
      </w:r>
    </w:p>
    <w:p w14:paraId="4D8786DC" w14:textId="77777777" w:rsidR="006924B4" w:rsidRPr="00BD21FE" w:rsidRDefault="006924B4" w:rsidP="006924B4">
      <w:pPr>
        <w:ind w:left="720" w:hanging="360"/>
        <w:jc w:val="center"/>
        <w:rPr>
          <w:rFonts w:ascii="Garamond" w:hAnsi="Garamond"/>
        </w:rPr>
      </w:pPr>
      <w:r w:rsidRPr="00BD21FE">
        <w:rPr>
          <w:rFonts w:ascii="Garamond" w:hAnsi="Garamond"/>
        </w:rPr>
        <w:t>Art Acquisition Sub-Committee Meeting</w:t>
      </w:r>
    </w:p>
    <w:p w14:paraId="634D8621" w14:textId="22797331" w:rsidR="006924B4" w:rsidRPr="00BD21FE" w:rsidRDefault="00757E9A" w:rsidP="006924B4">
      <w:pPr>
        <w:ind w:left="720" w:hanging="360"/>
        <w:jc w:val="center"/>
        <w:rPr>
          <w:rFonts w:ascii="Garamond" w:hAnsi="Garamond"/>
        </w:rPr>
      </w:pPr>
      <w:r>
        <w:rPr>
          <w:rFonts w:ascii="Garamond" w:hAnsi="Garamond"/>
        </w:rPr>
        <w:t>27 March 2019</w:t>
      </w:r>
    </w:p>
    <w:p w14:paraId="301F8285" w14:textId="77777777" w:rsidR="006924B4" w:rsidRPr="00BD21FE" w:rsidRDefault="006924B4" w:rsidP="006924B4">
      <w:pPr>
        <w:rPr>
          <w:rFonts w:ascii="Garamond" w:hAnsi="Garamond"/>
        </w:rPr>
      </w:pPr>
    </w:p>
    <w:p w14:paraId="2AA8EF20" w14:textId="77777777" w:rsidR="00757E9A" w:rsidRPr="00440D60" w:rsidRDefault="00757E9A" w:rsidP="00757E9A">
      <w:pPr>
        <w:pStyle w:val="Default"/>
      </w:pPr>
      <w:r w:rsidRPr="00440D60">
        <w:t xml:space="preserve">Purchase Considerations: </w:t>
      </w:r>
    </w:p>
    <w:p w14:paraId="2DEA5CD1" w14:textId="77777777" w:rsidR="00757E9A" w:rsidRPr="00440D60" w:rsidRDefault="00757E9A" w:rsidP="00757E9A">
      <w:pPr>
        <w:pStyle w:val="Default"/>
      </w:pPr>
      <w:r w:rsidRPr="00440D60">
        <w:t xml:space="preserve">1. Elie Nadelman (American, born Poland 1882-1946), </w:t>
      </w:r>
      <w:r w:rsidRPr="00440D60">
        <w:rPr>
          <w:i/>
          <w:iCs/>
        </w:rPr>
        <w:t>Hostess (Standing Girl)</w:t>
      </w:r>
      <w:r w:rsidRPr="00440D60">
        <w:t xml:space="preserve">, circa 1920, Cherry wood, polychrome, 32 ½ × 12 × 9 in. (82.6 × 30.5 × 22.9 cm) </w:t>
      </w:r>
    </w:p>
    <w:p w14:paraId="12F78EA0" w14:textId="77777777" w:rsidR="00757E9A" w:rsidRPr="00440D60" w:rsidRDefault="00757E9A" w:rsidP="00757E9A">
      <w:pPr>
        <w:pStyle w:val="Default"/>
      </w:pPr>
    </w:p>
    <w:p w14:paraId="3E275BA7" w14:textId="77777777" w:rsidR="00757E9A" w:rsidRPr="00440D60" w:rsidRDefault="00757E9A" w:rsidP="00757E9A">
      <w:pPr>
        <w:pStyle w:val="Default"/>
      </w:pPr>
      <w:r w:rsidRPr="00440D60">
        <w:t xml:space="preserve">Vendor: Michael Altman Fine Art &amp; Advisory Services, LLC </w:t>
      </w:r>
    </w:p>
    <w:p w14:paraId="06F3F31B" w14:textId="77777777" w:rsidR="00757E9A" w:rsidRPr="00440D60" w:rsidRDefault="00757E9A" w:rsidP="00757E9A">
      <w:pPr>
        <w:pStyle w:val="Default"/>
      </w:pPr>
      <w:r w:rsidRPr="00440D60">
        <w:t xml:space="preserve">Source: J. Harwood and Louise B. Cochrane Fund for American Art and Revolving Art Purchase Fund </w:t>
      </w:r>
    </w:p>
    <w:p w14:paraId="57C219B1" w14:textId="77777777" w:rsidR="00757E9A" w:rsidRPr="00440D60" w:rsidRDefault="00757E9A" w:rsidP="00757E9A">
      <w:pPr>
        <w:pStyle w:val="Default"/>
      </w:pPr>
    </w:p>
    <w:p w14:paraId="4C606EB2" w14:textId="77777777" w:rsidR="00757E9A" w:rsidRPr="00440D60" w:rsidRDefault="00757E9A" w:rsidP="00757E9A">
      <w:pPr>
        <w:pStyle w:val="Default"/>
      </w:pPr>
      <w:r w:rsidRPr="00440D60">
        <w:t xml:space="preserve">Executive Summary: </w:t>
      </w:r>
      <w:r w:rsidRPr="00440D60">
        <w:rPr>
          <w:i/>
          <w:iCs/>
        </w:rPr>
        <w:t xml:space="preserve">Hostess (Standing Girl) </w:t>
      </w:r>
      <w:r w:rsidRPr="00440D60">
        <w:t xml:space="preserve">is an uncommonly clear example of modernism’s appropriation of folk art, and the sculpture ranks among the best works this canonical American artist produced in wood during his signature period. The extreme rarity of his work—and the limited number of pieces he produced in cherry wood— makes this sculpture, which would be the first piece by Nadelman to enter VMFA’s collection, an acquisition priority. </w:t>
      </w:r>
    </w:p>
    <w:p w14:paraId="2A8382E0" w14:textId="77777777" w:rsidR="00757E9A" w:rsidRPr="00440D60" w:rsidRDefault="00757E9A" w:rsidP="00757E9A">
      <w:pPr>
        <w:pStyle w:val="Default"/>
      </w:pPr>
    </w:p>
    <w:p w14:paraId="1240878C" w14:textId="77777777" w:rsidR="00757E9A" w:rsidRPr="00440D60" w:rsidRDefault="00757E9A" w:rsidP="00757E9A">
      <w:pPr>
        <w:pStyle w:val="Default"/>
      </w:pPr>
      <w:r w:rsidRPr="00440D60">
        <w:t xml:space="preserve">2. Deborah Roberts (American, born 1962), </w:t>
      </w:r>
      <w:r w:rsidRPr="00440D60">
        <w:rPr>
          <w:i/>
          <w:iCs/>
        </w:rPr>
        <w:t>Let Them Be Children</w:t>
      </w:r>
      <w:r w:rsidRPr="00440D60">
        <w:t xml:space="preserve">, 2018, Acrylic, pastel, ink, gouache, and collage on canvas, 45 × 132 in. (114.30 × 335.28 cm) </w:t>
      </w:r>
    </w:p>
    <w:p w14:paraId="509CB3DD" w14:textId="77777777" w:rsidR="00757E9A" w:rsidRPr="00440D60" w:rsidRDefault="00757E9A" w:rsidP="00757E9A">
      <w:pPr>
        <w:pStyle w:val="Default"/>
      </w:pPr>
    </w:p>
    <w:p w14:paraId="26AD135B" w14:textId="77777777" w:rsidR="00757E9A" w:rsidRPr="00440D60" w:rsidRDefault="00757E9A" w:rsidP="00757E9A">
      <w:pPr>
        <w:pStyle w:val="Default"/>
      </w:pPr>
      <w:r w:rsidRPr="00440D60">
        <w:t xml:space="preserve">Vendor: Stephen Friedman Gallery </w:t>
      </w:r>
    </w:p>
    <w:p w14:paraId="58CC5D61" w14:textId="77777777" w:rsidR="00757E9A" w:rsidRPr="00440D60" w:rsidRDefault="00757E9A" w:rsidP="00757E9A">
      <w:pPr>
        <w:pStyle w:val="Default"/>
      </w:pPr>
      <w:r w:rsidRPr="00440D60">
        <w:t xml:space="preserve">Source: Arthur and Margaret Glasgow Endowment </w:t>
      </w:r>
    </w:p>
    <w:p w14:paraId="33272B7B" w14:textId="77777777" w:rsidR="00757E9A" w:rsidRPr="00440D60" w:rsidRDefault="00757E9A" w:rsidP="00757E9A">
      <w:pPr>
        <w:pStyle w:val="Default"/>
      </w:pPr>
    </w:p>
    <w:p w14:paraId="00BBCDFA" w14:textId="77777777" w:rsidR="00757E9A" w:rsidRPr="00440D60" w:rsidRDefault="00757E9A" w:rsidP="00757E9A">
      <w:pPr>
        <w:pStyle w:val="Default"/>
      </w:pPr>
      <w:r w:rsidRPr="00440D60">
        <w:t xml:space="preserve">Executive Summary: Deborah Roberts is celebrated for her multimedia works that address the complexities of black girlhood in relation to conventional beauty standards, value, and self-worth. In her intricately composed collages, Roberts mines the provocation of American standards of beauty and female desirability—delving deep into the often-debilitating nature of racial binaries. The Austin-based artist presents an array of fictive visions of young black girls constructed out of magazine clippings, photographs, and images from the internet to emphasize the implications of societal pressures and privilege that dominate mainstream media. </w:t>
      </w:r>
      <w:r w:rsidRPr="00440D60">
        <w:rPr>
          <w:i/>
          <w:iCs/>
        </w:rPr>
        <w:t xml:space="preserve">Let Them Be Children </w:t>
      </w:r>
      <w:r w:rsidRPr="00440D60">
        <w:t>is one of the largest and most complex compositions the artist has attempted to date. The work features Roberts’ iconic collaged figures of black youth created with the artist’s signature of empathy and compassion. The work extends Roberts’ practice into new territory, incorporating black male figures into her compositions, as well as working on canvas as opposed to her earlier works on paper.</w:t>
      </w:r>
    </w:p>
    <w:p w14:paraId="3FD99D74" w14:textId="77777777" w:rsidR="00757E9A" w:rsidRPr="00440D60" w:rsidRDefault="00757E9A" w:rsidP="00757E9A">
      <w:pPr>
        <w:pStyle w:val="Default"/>
      </w:pPr>
    </w:p>
    <w:p w14:paraId="1A7A365F" w14:textId="77777777" w:rsidR="00757E9A" w:rsidRPr="00440D60" w:rsidRDefault="00757E9A" w:rsidP="00757E9A">
      <w:pPr>
        <w:pStyle w:val="Default"/>
      </w:pPr>
      <w:r w:rsidRPr="00440D60">
        <w:t xml:space="preserve">3. Mildred Thompson (American, 1936-2003), </w:t>
      </w:r>
      <w:r w:rsidRPr="00440D60">
        <w:rPr>
          <w:i/>
          <w:iCs/>
        </w:rPr>
        <w:t>Wood Picture</w:t>
      </w:r>
      <w:r w:rsidRPr="00440D60">
        <w:t xml:space="preserve">, circa 1965, Found wood, paint, and nails, 29 1/8 × 25 ¾ × 2 ¼ in. (74 × 65.4 × 5.7 cm) </w:t>
      </w:r>
    </w:p>
    <w:p w14:paraId="5D84A789" w14:textId="77777777" w:rsidR="00757E9A" w:rsidRPr="00440D60" w:rsidRDefault="00757E9A" w:rsidP="00757E9A">
      <w:pPr>
        <w:pStyle w:val="Default"/>
        <w:rPr>
          <w:rFonts w:cstheme="minorBidi"/>
          <w:color w:val="auto"/>
        </w:rPr>
      </w:pPr>
    </w:p>
    <w:p w14:paraId="451C287B" w14:textId="77777777" w:rsidR="00757E9A" w:rsidRPr="00440D60" w:rsidRDefault="00757E9A" w:rsidP="00757E9A">
      <w:pPr>
        <w:pStyle w:val="Default"/>
        <w:rPr>
          <w:rFonts w:cstheme="minorBidi"/>
          <w:color w:val="auto"/>
        </w:rPr>
      </w:pPr>
      <w:r w:rsidRPr="00440D60">
        <w:rPr>
          <w:rFonts w:cstheme="minorBidi"/>
          <w:color w:val="auto"/>
        </w:rPr>
        <w:t xml:space="preserve">Vendor: Galerie Lelong and Co. </w:t>
      </w:r>
    </w:p>
    <w:p w14:paraId="6449DE3C" w14:textId="77777777" w:rsidR="00757E9A" w:rsidRPr="00440D60" w:rsidRDefault="00757E9A" w:rsidP="00757E9A">
      <w:pPr>
        <w:pStyle w:val="Default"/>
        <w:rPr>
          <w:rFonts w:cstheme="minorBidi"/>
          <w:color w:val="auto"/>
        </w:rPr>
      </w:pPr>
      <w:r w:rsidRPr="00440D60">
        <w:rPr>
          <w:rFonts w:cstheme="minorBidi"/>
          <w:color w:val="auto"/>
        </w:rPr>
        <w:t xml:space="preserve">Source: Arthur and Margaret Glasgow Endowment </w:t>
      </w:r>
    </w:p>
    <w:p w14:paraId="00DF7EB0" w14:textId="77777777" w:rsidR="00757E9A" w:rsidRPr="00440D60" w:rsidRDefault="00757E9A" w:rsidP="00757E9A">
      <w:pPr>
        <w:pStyle w:val="Default"/>
        <w:rPr>
          <w:rFonts w:cstheme="minorBidi"/>
          <w:color w:val="auto"/>
        </w:rPr>
      </w:pPr>
    </w:p>
    <w:p w14:paraId="190BE614" w14:textId="77777777" w:rsidR="00757E9A" w:rsidRPr="00440D60" w:rsidRDefault="00757E9A" w:rsidP="00757E9A">
      <w:pPr>
        <w:pStyle w:val="Default"/>
        <w:rPr>
          <w:color w:val="auto"/>
        </w:rPr>
      </w:pPr>
      <w:r w:rsidRPr="00440D60">
        <w:rPr>
          <w:rFonts w:cstheme="minorBidi"/>
          <w:color w:val="auto"/>
        </w:rPr>
        <w:t xml:space="preserve">Executive Summary: In a prolific career spanning more than four decades, Mildred Thompson created paintings, drawings, prints, and sculpture using a distinctly unique language of abstraction. As an African American woman, her practice transcended art world trends and the prevailing narratives prescribed by her generation. She instead chose freedom of exploration, defying norms, and refusing to be categorized. Thompson’s personal visual language was inspired by theories and systems of science and music. Due to the marginalization of racism and sexism she experienced in </w:t>
      </w:r>
      <w:r w:rsidRPr="00440D60">
        <w:rPr>
          <w:rFonts w:cstheme="minorBidi"/>
          <w:color w:val="auto"/>
        </w:rPr>
        <w:lastRenderedPageBreak/>
        <w:t xml:space="preserve">the United States, Thompson spent the majority of her career in Germany and France where she created many established bodies of work, including this early, rare, and exceptional example of her </w:t>
      </w:r>
      <w:r w:rsidRPr="00440D60">
        <w:rPr>
          <w:i/>
          <w:iCs/>
          <w:color w:val="auto"/>
        </w:rPr>
        <w:t xml:space="preserve">Wood Pictures </w:t>
      </w:r>
      <w:r w:rsidRPr="00440D60">
        <w:rPr>
          <w:color w:val="auto"/>
        </w:rPr>
        <w:t xml:space="preserve">series. </w:t>
      </w:r>
    </w:p>
    <w:p w14:paraId="78865352" w14:textId="77777777" w:rsidR="00757E9A" w:rsidRPr="00440D60" w:rsidRDefault="00757E9A" w:rsidP="00757E9A">
      <w:pPr>
        <w:pStyle w:val="Default"/>
        <w:rPr>
          <w:color w:val="auto"/>
        </w:rPr>
      </w:pPr>
    </w:p>
    <w:p w14:paraId="54377620" w14:textId="77777777" w:rsidR="00757E9A" w:rsidRPr="00440D60" w:rsidRDefault="00757E9A" w:rsidP="00757E9A">
      <w:pPr>
        <w:pStyle w:val="Default"/>
        <w:rPr>
          <w:color w:val="auto"/>
        </w:rPr>
      </w:pPr>
      <w:r w:rsidRPr="00440D60">
        <w:rPr>
          <w:color w:val="auto"/>
        </w:rPr>
        <w:t xml:space="preserve">4. </w:t>
      </w:r>
      <w:r w:rsidRPr="00440D60">
        <w:rPr>
          <w:i/>
          <w:iCs/>
          <w:color w:val="auto"/>
        </w:rPr>
        <w:t>Chinese Export Vegetable Dish</w:t>
      </w:r>
      <w:r w:rsidRPr="00440D60">
        <w:rPr>
          <w:color w:val="auto"/>
        </w:rPr>
        <w:t xml:space="preserve">, circa 1823, Hard paste porcelain with enamel and gilded ornament, 5 ¼ × 9 ½ × 8 7/16 in. (13.34 × 24.13 × 21.43 cm) </w:t>
      </w:r>
    </w:p>
    <w:p w14:paraId="6EBB791F" w14:textId="77777777" w:rsidR="00757E9A" w:rsidRPr="00440D60" w:rsidRDefault="00757E9A" w:rsidP="00757E9A">
      <w:pPr>
        <w:pStyle w:val="Default"/>
        <w:rPr>
          <w:color w:val="auto"/>
        </w:rPr>
      </w:pPr>
    </w:p>
    <w:p w14:paraId="29228FC0" w14:textId="77777777" w:rsidR="00757E9A" w:rsidRPr="00440D60" w:rsidRDefault="00757E9A" w:rsidP="00757E9A">
      <w:pPr>
        <w:pStyle w:val="Default"/>
        <w:rPr>
          <w:color w:val="auto"/>
        </w:rPr>
      </w:pPr>
      <w:r w:rsidRPr="00440D60">
        <w:rPr>
          <w:color w:val="auto"/>
        </w:rPr>
        <w:t xml:space="preserve">Vendor: Sumpter Priddy III, Inc. </w:t>
      </w:r>
    </w:p>
    <w:p w14:paraId="2DF18B66" w14:textId="77777777" w:rsidR="00757E9A" w:rsidRPr="00440D60" w:rsidRDefault="00757E9A" w:rsidP="00757E9A">
      <w:pPr>
        <w:pStyle w:val="Default"/>
        <w:rPr>
          <w:color w:val="auto"/>
        </w:rPr>
      </w:pPr>
      <w:r w:rsidRPr="00440D60">
        <w:rPr>
          <w:color w:val="auto"/>
        </w:rPr>
        <w:t xml:space="preserve">Source: James H. Willcox, Jr. Endowment </w:t>
      </w:r>
    </w:p>
    <w:p w14:paraId="267D88F2" w14:textId="77777777" w:rsidR="00757E9A" w:rsidRPr="00440D60" w:rsidRDefault="00757E9A" w:rsidP="00757E9A">
      <w:pPr>
        <w:pStyle w:val="Default"/>
        <w:rPr>
          <w:color w:val="auto"/>
        </w:rPr>
      </w:pPr>
    </w:p>
    <w:p w14:paraId="38FB6AEE" w14:textId="77777777" w:rsidR="00757E9A" w:rsidRPr="00440D60" w:rsidRDefault="00757E9A" w:rsidP="00757E9A">
      <w:pPr>
        <w:pStyle w:val="Default"/>
        <w:rPr>
          <w:color w:val="auto"/>
        </w:rPr>
      </w:pPr>
      <w:r w:rsidRPr="00440D60">
        <w:rPr>
          <w:color w:val="auto"/>
        </w:rPr>
        <w:t xml:space="preserve">Executive Summary: This covered vegetable dish belongs to a body of Chinese Export wares produced for the American market. It is particularly desirable for its rare Virginia provenance. Commissioned by Thomas ap Catesby Jones (1790-1858), probably through his London agent, the serving dish boasts colorful overglaze enamel and gilded decoration centered by a rococo cartouche topped with the family's armorial cipher. Inside the cartouche, the initials "T, M, J" honor the 1823 marriage of Jones to Mary Walker Carter (1803-1870) of "Richmond Hill." The marriage linked two historic Virginia families whose 17th-century ancestors included the naturalist Mark Catesby (1683-1749), "The Immigrant" Richard Lee I (1617-1664), and the politician-businessman Robert "King" Carter (1662/3-1732). Commodore of the Pacific Squadron during the Mexican-American War, Jones was also the second cousin (twice removed) of VMFA patron, T. Catesby Jones (1880-1946), whose art collection was bequeathed in 1947 to form the core of VMFA's modernist holdings. </w:t>
      </w:r>
    </w:p>
    <w:p w14:paraId="2041FD16" w14:textId="77777777" w:rsidR="00757E9A" w:rsidRPr="00440D60" w:rsidRDefault="00757E9A" w:rsidP="00757E9A">
      <w:pPr>
        <w:pStyle w:val="Default"/>
        <w:rPr>
          <w:color w:val="auto"/>
        </w:rPr>
      </w:pPr>
    </w:p>
    <w:p w14:paraId="1E96F98E" w14:textId="77777777" w:rsidR="00757E9A" w:rsidRPr="00440D60" w:rsidRDefault="00757E9A" w:rsidP="00757E9A">
      <w:pPr>
        <w:pStyle w:val="Default"/>
        <w:rPr>
          <w:color w:val="auto"/>
        </w:rPr>
      </w:pPr>
    </w:p>
    <w:p w14:paraId="20F077C8" w14:textId="77777777" w:rsidR="00757E9A" w:rsidRPr="00440D60" w:rsidRDefault="00757E9A" w:rsidP="00757E9A">
      <w:pPr>
        <w:pStyle w:val="Default"/>
        <w:rPr>
          <w:color w:val="auto"/>
        </w:rPr>
      </w:pPr>
    </w:p>
    <w:p w14:paraId="442FFA2A" w14:textId="77777777" w:rsidR="00757E9A" w:rsidRPr="00440D60" w:rsidRDefault="00757E9A" w:rsidP="00757E9A">
      <w:pPr>
        <w:pStyle w:val="Default"/>
        <w:rPr>
          <w:color w:val="auto"/>
        </w:rPr>
      </w:pPr>
    </w:p>
    <w:p w14:paraId="7F9CF42C" w14:textId="77777777" w:rsidR="00757E9A" w:rsidRPr="00440D60" w:rsidRDefault="00757E9A" w:rsidP="00757E9A">
      <w:pPr>
        <w:pStyle w:val="Default"/>
        <w:rPr>
          <w:color w:val="auto"/>
        </w:rPr>
      </w:pPr>
    </w:p>
    <w:p w14:paraId="435030CC" w14:textId="77777777" w:rsidR="00757E9A" w:rsidRPr="00440D60" w:rsidRDefault="00757E9A" w:rsidP="00757E9A">
      <w:pPr>
        <w:pStyle w:val="Default"/>
        <w:rPr>
          <w:color w:val="auto"/>
        </w:rPr>
      </w:pPr>
    </w:p>
    <w:p w14:paraId="766CE2D7" w14:textId="77777777" w:rsidR="00757E9A" w:rsidRPr="00440D60" w:rsidRDefault="00757E9A" w:rsidP="00757E9A">
      <w:pPr>
        <w:pStyle w:val="Default"/>
        <w:rPr>
          <w:color w:val="auto"/>
        </w:rPr>
      </w:pPr>
    </w:p>
    <w:p w14:paraId="4A473F0D" w14:textId="77777777" w:rsidR="00757E9A" w:rsidRPr="00440D60" w:rsidRDefault="00757E9A" w:rsidP="00757E9A">
      <w:pPr>
        <w:pStyle w:val="Default"/>
        <w:rPr>
          <w:color w:val="auto"/>
        </w:rPr>
      </w:pPr>
    </w:p>
    <w:p w14:paraId="2A4AB3C2" w14:textId="77777777" w:rsidR="00757E9A" w:rsidRPr="00440D60" w:rsidRDefault="00757E9A" w:rsidP="00757E9A">
      <w:pPr>
        <w:pStyle w:val="Default"/>
        <w:rPr>
          <w:color w:val="auto"/>
        </w:rPr>
      </w:pPr>
    </w:p>
    <w:p w14:paraId="0EDEF1BF" w14:textId="77777777" w:rsidR="00757E9A" w:rsidRPr="00440D60" w:rsidRDefault="00757E9A" w:rsidP="00757E9A">
      <w:pPr>
        <w:pStyle w:val="Default"/>
        <w:rPr>
          <w:color w:val="auto"/>
        </w:rPr>
      </w:pPr>
    </w:p>
    <w:p w14:paraId="19ECDED1" w14:textId="77777777" w:rsidR="00757E9A" w:rsidRPr="00440D60" w:rsidRDefault="00757E9A" w:rsidP="00757E9A">
      <w:pPr>
        <w:pStyle w:val="Default"/>
        <w:rPr>
          <w:color w:val="auto"/>
        </w:rPr>
      </w:pPr>
    </w:p>
    <w:p w14:paraId="2F2CB4C5" w14:textId="77777777" w:rsidR="00757E9A" w:rsidRPr="00440D60" w:rsidRDefault="00757E9A" w:rsidP="00757E9A">
      <w:pPr>
        <w:pStyle w:val="Default"/>
        <w:rPr>
          <w:color w:val="auto"/>
        </w:rPr>
      </w:pPr>
    </w:p>
    <w:p w14:paraId="611FAFEC" w14:textId="77777777" w:rsidR="00757E9A" w:rsidRPr="00440D60" w:rsidRDefault="00757E9A" w:rsidP="00757E9A">
      <w:pPr>
        <w:pStyle w:val="Default"/>
        <w:rPr>
          <w:color w:val="auto"/>
        </w:rPr>
      </w:pPr>
    </w:p>
    <w:p w14:paraId="17ACE015" w14:textId="77777777" w:rsidR="00757E9A" w:rsidRPr="00440D60" w:rsidRDefault="00757E9A" w:rsidP="00757E9A">
      <w:pPr>
        <w:pStyle w:val="Default"/>
        <w:rPr>
          <w:color w:val="auto"/>
        </w:rPr>
      </w:pPr>
    </w:p>
    <w:p w14:paraId="5E1D35F5" w14:textId="77777777" w:rsidR="00757E9A" w:rsidRPr="00440D60" w:rsidRDefault="00757E9A" w:rsidP="00757E9A">
      <w:pPr>
        <w:pStyle w:val="Default"/>
        <w:rPr>
          <w:color w:val="auto"/>
        </w:rPr>
      </w:pPr>
    </w:p>
    <w:p w14:paraId="21ABD7EA" w14:textId="77777777" w:rsidR="00757E9A" w:rsidRPr="00440D60" w:rsidRDefault="00757E9A" w:rsidP="00757E9A">
      <w:pPr>
        <w:pStyle w:val="Default"/>
        <w:rPr>
          <w:color w:val="auto"/>
        </w:rPr>
      </w:pPr>
    </w:p>
    <w:p w14:paraId="5886F2AA" w14:textId="77777777" w:rsidR="00757E9A" w:rsidRPr="00440D60" w:rsidRDefault="00757E9A" w:rsidP="00757E9A">
      <w:pPr>
        <w:pStyle w:val="Default"/>
        <w:rPr>
          <w:color w:val="auto"/>
        </w:rPr>
      </w:pPr>
    </w:p>
    <w:p w14:paraId="4C18489C" w14:textId="77777777" w:rsidR="00757E9A" w:rsidRPr="00440D60" w:rsidRDefault="00757E9A" w:rsidP="00757E9A">
      <w:pPr>
        <w:pStyle w:val="Default"/>
        <w:rPr>
          <w:color w:val="auto"/>
        </w:rPr>
      </w:pPr>
    </w:p>
    <w:p w14:paraId="5AA6753E" w14:textId="77777777" w:rsidR="00757E9A" w:rsidRPr="00440D60" w:rsidRDefault="00757E9A" w:rsidP="00757E9A">
      <w:pPr>
        <w:pStyle w:val="Default"/>
        <w:rPr>
          <w:color w:val="auto"/>
        </w:rPr>
      </w:pPr>
    </w:p>
    <w:p w14:paraId="3EECACEE" w14:textId="77777777" w:rsidR="00757E9A" w:rsidRPr="00440D60" w:rsidRDefault="00757E9A" w:rsidP="00757E9A">
      <w:pPr>
        <w:pStyle w:val="Default"/>
        <w:rPr>
          <w:color w:val="auto"/>
        </w:rPr>
      </w:pPr>
    </w:p>
    <w:p w14:paraId="18B30566" w14:textId="77777777" w:rsidR="00757E9A" w:rsidRPr="00440D60" w:rsidRDefault="00757E9A" w:rsidP="00757E9A">
      <w:pPr>
        <w:pStyle w:val="Default"/>
        <w:rPr>
          <w:color w:val="auto"/>
        </w:rPr>
      </w:pPr>
    </w:p>
    <w:p w14:paraId="26E2D2DA" w14:textId="77777777" w:rsidR="00757E9A" w:rsidRPr="00440D60" w:rsidRDefault="00757E9A" w:rsidP="00757E9A">
      <w:pPr>
        <w:pStyle w:val="Default"/>
        <w:rPr>
          <w:color w:val="auto"/>
        </w:rPr>
      </w:pPr>
    </w:p>
    <w:p w14:paraId="66BFC2E5" w14:textId="77777777" w:rsidR="00757E9A" w:rsidRPr="00440D60" w:rsidRDefault="00757E9A" w:rsidP="00757E9A">
      <w:pPr>
        <w:pStyle w:val="Default"/>
        <w:rPr>
          <w:color w:val="auto"/>
        </w:rPr>
      </w:pPr>
    </w:p>
    <w:p w14:paraId="65A4B2E4" w14:textId="77777777" w:rsidR="00757E9A" w:rsidRPr="00440D60" w:rsidRDefault="00757E9A" w:rsidP="00757E9A">
      <w:pPr>
        <w:pStyle w:val="Default"/>
        <w:rPr>
          <w:color w:val="auto"/>
        </w:rPr>
      </w:pPr>
    </w:p>
    <w:p w14:paraId="7A6FBDA6" w14:textId="77777777" w:rsidR="00757E9A" w:rsidRPr="00440D60" w:rsidRDefault="00757E9A" w:rsidP="00757E9A">
      <w:pPr>
        <w:pStyle w:val="Default"/>
        <w:rPr>
          <w:color w:val="auto"/>
        </w:rPr>
      </w:pPr>
    </w:p>
    <w:p w14:paraId="2BCB8DEE" w14:textId="77777777" w:rsidR="00757E9A" w:rsidRDefault="00757E9A" w:rsidP="00757E9A">
      <w:pPr>
        <w:pStyle w:val="Default"/>
        <w:rPr>
          <w:color w:val="auto"/>
        </w:rPr>
      </w:pPr>
    </w:p>
    <w:p w14:paraId="0966A53D" w14:textId="36A6227F" w:rsidR="00757E9A" w:rsidRPr="00440D60" w:rsidRDefault="00757E9A" w:rsidP="00757E9A">
      <w:pPr>
        <w:pStyle w:val="Default"/>
        <w:rPr>
          <w:color w:val="auto"/>
        </w:rPr>
      </w:pPr>
    </w:p>
    <w:p w14:paraId="41DDCAE2" w14:textId="77777777" w:rsidR="00757E9A" w:rsidRPr="00440D60" w:rsidRDefault="00757E9A" w:rsidP="00757E9A">
      <w:pPr>
        <w:pStyle w:val="Default"/>
        <w:rPr>
          <w:color w:val="auto"/>
        </w:rPr>
      </w:pPr>
      <w:r w:rsidRPr="00440D60">
        <w:rPr>
          <w:color w:val="auto"/>
        </w:rPr>
        <w:lastRenderedPageBreak/>
        <w:t xml:space="preserve">Director’s Discretionary Purchases: </w:t>
      </w:r>
    </w:p>
    <w:p w14:paraId="74BD2301" w14:textId="77777777" w:rsidR="00757E9A" w:rsidRPr="00440D60" w:rsidRDefault="00757E9A" w:rsidP="00757E9A">
      <w:pPr>
        <w:pStyle w:val="Default"/>
        <w:rPr>
          <w:color w:val="auto"/>
        </w:rPr>
      </w:pPr>
      <w:r w:rsidRPr="00440D60">
        <w:rPr>
          <w:color w:val="auto"/>
        </w:rPr>
        <w:t xml:space="preserve">1. Ming Smith (American, birthdate withheld), </w:t>
      </w:r>
      <w:r w:rsidRPr="00440D60">
        <w:rPr>
          <w:i/>
          <w:iCs/>
          <w:color w:val="auto"/>
        </w:rPr>
        <w:t>Onlookers, Île de Gorée, Senegal</w:t>
      </w:r>
      <w:r w:rsidRPr="00440D60">
        <w:rPr>
          <w:color w:val="auto"/>
        </w:rPr>
        <w:t xml:space="preserve">, circa 1972, Gelatin silver print, 16 × 20 in. (40.64 × 50.8 cm) </w:t>
      </w:r>
    </w:p>
    <w:p w14:paraId="16F4D494" w14:textId="77777777" w:rsidR="00757E9A" w:rsidRPr="00440D60" w:rsidRDefault="00757E9A" w:rsidP="00757E9A">
      <w:pPr>
        <w:pStyle w:val="Default"/>
        <w:rPr>
          <w:color w:val="auto"/>
        </w:rPr>
      </w:pPr>
    </w:p>
    <w:p w14:paraId="498BE4F1" w14:textId="77777777" w:rsidR="00757E9A" w:rsidRPr="00440D60" w:rsidRDefault="00757E9A" w:rsidP="00757E9A">
      <w:pPr>
        <w:pStyle w:val="Default"/>
        <w:rPr>
          <w:color w:val="auto"/>
        </w:rPr>
      </w:pPr>
      <w:r w:rsidRPr="00440D60">
        <w:rPr>
          <w:color w:val="auto"/>
        </w:rPr>
        <w:t xml:space="preserve">Ming Smith (American, birthdate withheld), </w:t>
      </w:r>
      <w:r w:rsidRPr="00440D60">
        <w:rPr>
          <w:i/>
          <w:iCs/>
          <w:color w:val="auto"/>
        </w:rPr>
        <w:t>Sun Breeze after the Bluing, Hoboken, New Jersey</w:t>
      </w:r>
      <w:r w:rsidRPr="00440D60">
        <w:rPr>
          <w:color w:val="auto"/>
        </w:rPr>
        <w:t xml:space="preserve">, circa 1972, Gelatin silver print, 16 × 20 in. (40.64 × 50.8 cm) </w:t>
      </w:r>
    </w:p>
    <w:p w14:paraId="16DACDB7" w14:textId="77777777" w:rsidR="00757E9A" w:rsidRDefault="00757E9A" w:rsidP="00757E9A">
      <w:pPr>
        <w:pStyle w:val="Default"/>
        <w:rPr>
          <w:color w:val="auto"/>
        </w:rPr>
      </w:pPr>
    </w:p>
    <w:p w14:paraId="6312A8FD" w14:textId="77777777" w:rsidR="00757E9A" w:rsidRPr="00440D60" w:rsidRDefault="00757E9A" w:rsidP="00757E9A">
      <w:pPr>
        <w:pStyle w:val="Default"/>
        <w:rPr>
          <w:color w:val="auto"/>
        </w:rPr>
      </w:pPr>
      <w:r w:rsidRPr="00440D60">
        <w:rPr>
          <w:color w:val="auto"/>
        </w:rPr>
        <w:t xml:space="preserve">Vendor: Steven Kasher Gallery </w:t>
      </w:r>
    </w:p>
    <w:p w14:paraId="5DE9E500" w14:textId="77777777" w:rsidR="00757E9A" w:rsidRDefault="00757E9A" w:rsidP="00757E9A">
      <w:pPr>
        <w:pStyle w:val="Default"/>
        <w:rPr>
          <w:color w:val="auto"/>
        </w:rPr>
      </w:pPr>
      <w:r w:rsidRPr="00440D60">
        <w:rPr>
          <w:color w:val="auto"/>
        </w:rPr>
        <w:t xml:space="preserve">Source: Aldine S. Hartman Fund </w:t>
      </w:r>
    </w:p>
    <w:p w14:paraId="71030AD6" w14:textId="77777777" w:rsidR="00757E9A" w:rsidRDefault="00757E9A" w:rsidP="00757E9A">
      <w:pPr>
        <w:pStyle w:val="Default"/>
        <w:rPr>
          <w:color w:val="auto"/>
        </w:rPr>
      </w:pPr>
    </w:p>
    <w:p w14:paraId="1CC3ABC8" w14:textId="77777777" w:rsidR="00757E9A" w:rsidRPr="009D4FB6" w:rsidRDefault="00757E9A" w:rsidP="00757E9A">
      <w:pPr>
        <w:pStyle w:val="Default"/>
      </w:pPr>
      <w:r w:rsidRPr="009D4FB6">
        <w:t xml:space="preserve">Executive Summary: Ming Smith was born on an unknown date (she prefers to withhold her actual birthdate) in Detroit, Michigan and raised in Columbus, Ohio. After attending Howard University in Washington D.C., she moved to New York City, where she worked as both a photographer and a model. She remains an active member of the Kamoinge Workshop, an African American photography collective founded in 1963. She joined the group in 1972 as the first female member and remained the only woman in the group until 1994, when Gordon Parks’ daughter, Toni Parks joined the group. Louis Draper sponsored her membership (a founding member had to sponsor new members when they joined). These photographs will play a key role in VMFA’s 2020 exhibition, </w:t>
      </w:r>
      <w:r w:rsidRPr="009D4FB6">
        <w:rPr>
          <w:i/>
          <w:iCs/>
        </w:rPr>
        <w:t>Working Together: Louis Draper and the Kamoinge Workshop</w:t>
      </w:r>
      <w:r w:rsidRPr="009D4FB6">
        <w:t xml:space="preserve">. </w:t>
      </w:r>
    </w:p>
    <w:p w14:paraId="19A1CAD6" w14:textId="77777777" w:rsidR="00757E9A" w:rsidRDefault="00757E9A" w:rsidP="00757E9A">
      <w:pPr>
        <w:pStyle w:val="Default"/>
        <w:rPr>
          <w:color w:val="auto"/>
        </w:rPr>
      </w:pPr>
    </w:p>
    <w:p w14:paraId="6EEF298A" w14:textId="77777777" w:rsidR="00757E9A" w:rsidRPr="00440D60" w:rsidRDefault="00757E9A" w:rsidP="00757E9A">
      <w:pPr>
        <w:pStyle w:val="Default"/>
        <w:rPr>
          <w:rFonts w:cs="Calibri"/>
          <w:color w:val="auto"/>
        </w:rPr>
      </w:pPr>
      <w:r w:rsidRPr="00440D60">
        <w:rPr>
          <w:color w:val="auto"/>
        </w:rPr>
        <w:t xml:space="preserve">2. Anthony Barboza, (American, born 1944), </w:t>
      </w:r>
      <w:r w:rsidRPr="00440D60">
        <w:rPr>
          <w:i/>
          <w:iCs/>
          <w:color w:val="auto"/>
        </w:rPr>
        <w:t>Photography Album Containing 28 Photographs</w:t>
      </w:r>
      <w:r w:rsidRPr="00440D60">
        <w:rPr>
          <w:color w:val="auto"/>
        </w:rPr>
        <w:t>, 1972,</w:t>
      </w:r>
    </w:p>
    <w:p w14:paraId="68197D01" w14:textId="77777777" w:rsidR="00757E9A" w:rsidRPr="00440D60" w:rsidRDefault="00757E9A" w:rsidP="00757E9A">
      <w:pPr>
        <w:pStyle w:val="Default"/>
        <w:rPr>
          <w:color w:val="auto"/>
        </w:rPr>
      </w:pPr>
      <w:r w:rsidRPr="00440D60">
        <w:rPr>
          <w:color w:val="auto"/>
        </w:rPr>
        <w:t xml:space="preserve">Gelatin silver prints within an accordion fold album, various dimensions </w:t>
      </w:r>
    </w:p>
    <w:p w14:paraId="34DD8287" w14:textId="77777777" w:rsidR="00757E9A" w:rsidRPr="00440D60" w:rsidRDefault="00757E9A" w:rsidP="00757E9A">
      <w:pPr>
        <w:pStyle w:val="Default"/>
        <w:rPr>
          <w:color w:val="auto"/>
        </w:rPr>
      </w:pPr>
    </w:p>
    <w:p w14:paraId="30E555DA" w14:textId="77777777" w:rsidR="00757E9A" w:rsidRDefault="00757E9A" w:rsidP="00757E9A">
      <w:pPr>
        <w:pStyle w:val="Default"/>
        <w:rPr>
          <w:color w:val="auto"/>
        </w:rPr>
      </w:pPr>
      <w:r w:rsidRPr="00440D60">
        <w:rPr>
          <w:color w:val="auto"/>
        </w:rPr>
        <w:t xml:space="preserve">Anthony Barboza, (American, born 1944), </w:t>
      </w:r>
      <w:r w:rsidRPr="00440D60">
        <w:rPr>
          <w:i/>
          <w:iCs/>
          <w:color w:val="auto"/>
        </w:rPr>
        <w:t>Fadiouth, Senegal</w:t>
      </w:r>
      <w:r w:rsidRPr="00440D60">
        <w:rPr>
          <w:color w:val="auto"/>
        </w:rPr>
        <w:t xml:space="preserve">, 1972, Gelatin silver print, 11 1/16 × 13 7/8 in. (28.1 × 35.24 cm) </w:t>
      </w:r>
    </w:p>
    <w:p w14:paraId="691B59BE" w14:textId="77777777" w:rsidR="00757E9A" w:rsidRPr="00440D60" w:rsidRDefault="00757E9A" w:rsidP="00757E9A">
      <w:pPr>
        <w:pStyle w:val="Default"/>
        <w:rPr>
          <w:color w:val="auto"/>
        </w:rPr>
      </w:pPr>
    </w:p>
    <w:p w14:paraId="594ECE26" w14:textId="77777777" w:rsidR="00757E9A" w:rsidRDefault="00757E9A" w:rsidP="00757E9A">
      <w:pPr>
        <w:pStyle w:val="Default"/>
        <w:rPr>
          <w:color w:val="auto"/>
        </w:rPr>
      </w:pPr>
      <w:r w:rsidRPr="00440D60">
        <w:rPr>
          <w:color w:val="auto"/>
        </w:rPr>
        <w:t xml:space="preserve">Anthony Barboza, (American, born 1944), </w:t>
      </w:r>
      <w:r w:rsidRPr="00440D60">
        <w:rPr>
          <w:i/>
          <w:iCs/>
          <w:color w:val="auto"/>
        </w:rPr>
        <w:t>Lou Draper in Senegal</w:t>
      </w:r>
      <w:r w:rsidRPr="00440D60">
        <w:rPr>
          <w:color w:val="auto"/>
        </w:rPr>
        <w:t xml:space="preserve">, 1978, Gelatin silver print, 11 × 8 ½ in. (27.94 × 21.59 cm) </w:t>
      </w:r>
    </w:p>
    <w:p w14:paraId="3F4778DF" w14:textId="77777777" w:rsidR="00757E9A" w:rsidRPr="00440D60" w:rsidRDefault="00757E9A" w:rsidP="00757E9A">
      <w:pPr>
        <w:pStyle w:val="Default"/>
        <w:rPr>
          <w:color w:val="auto"/>
        </w:rPr>
      </w:pPr>
    </w:p>
    <w:p w14:paraId="33F4E086" w14:textId="77777777" w:rsidR="00757E9A" w:rsidRDefault="00757E9A" w:rsidP="00757E9A">
      <w:pPr>
        <w:pStyle w:val="Default"/>
        <w:rPr>
          <w:color w:val="auto"/>
        </w:rPr>
      </w:pPr>
      <w:r w:rsidRPr="00440D60">
        <w:rPr>
          <w:color w:val="auto"/>
        </w:rPr>
        <w:t xml:space="preserve">Anthony Barboza, (American, born 1944), </w:t>
      </w:r>
      <w:r w:rsidRPr="00440D60">
        <w:rPr>
          <w:i/>
          <w:iCs/>
          <w:color w:val="auto"/>
        </w:rPr>
        <w:t>Okra Orchestra Brooklyn NY Rehearsal</w:t>
      </w:r>
      <w:r w:rsidRPr="00440D60">
        <w:rPr>
          <w:color w:val="auto"/>
        </w:rPr>
        <w:t xml:space="preserve">, 1978, Gelatin silver print, 11 1/16 × 13 15/16 in. (28.1 × 35.4 cm) </w:t>
      </w:r>
    </w:p>
    <w:p w14:paraId="54564287" w14:textId="77777777" w:rsidR="00757E9A" w:rsidRPr="00440D60" w:rsidRDefault="00757E9A" w:rsidP="00757E9A">
      <w:pPr>
        <w:pStyle w:val="Default"/>
        <w:rPr>
          <w:color w:val="auto"/>
        </w:rPr>
      </w:pPr>
    </w:p>
    <w:p w14:paraId="0C432AAF" w14:textId="77777777" w:rsidR="00757E9A" w:rsidRDefault="00757E9A" w:rsidP="00757E9A">
      <w:pPr>
        <w:pStyle w:val="Default"/>
        <w:rPr>
          <w:color w:val="auto"/>
        </w:rPr>
      </w:pPr>
      <w:r w:rsidRPr="00440D60">
        <w:rPr>
          <w:color w:val="auto"/>
        </w:rPr>
        <w:t xml:space="preserve">Anthony Barboza, (American, born 1944), </w:t>
      </w:r>
      <w:r w:rsidRPr="00440D60">
        <w:rPr>
          <w:i/>
          <w:iCs/>
          <w:color w:val="auto"/>
        </w:rPr>
        <w:t>Cecil McBee at Fat Tuesday</w:t>
      </w:r>
      <w:r w:rsidRPr="00440D60">
        <w:rPr>
          <w:color w:val="auto"/>
        </w:rPr>
        <w:t xml:space="preserve">, 1979, Gelatin silver print, 7 15/16 × 9 15/16 in. (20.16 × 25.24 cm) </w:t>
      </w:r>
    </w:p>
    <w:p w14:paraId="07C935CC" w14:textId="77777777" w:rsidR="00757E9A" w:rsidRPr="00440D60" w:rsidRDefault="00757E9A" w:rsidP="00757E9A">
      <w:pPr>
        <w:pStyle w:val="Default"/>
        <w:rPr>
          <w:color w:val="auto"/>
        </w:rPr>
      </w:pPr>
    </w:p>
    <w:p w14:paraId="4D218BC1" w14:textId="77777777" w:rsidR="00757E9A" w:rsidRPr="00440D60" w:rsidRDefault="00757E9A" w:rsidP="00757E9A">
      <w:pPr>
        <w:pStyle w:val="Default"/>
        <w:rPr>
          <w:color w:val="auto"/>
        </w:rPr>
      </w:pPr>
      <w:r w:rsidRPr="00440D60">
        <w:rPr>
          <w:color w:val="auto"/>
        </w:rPr>
        <w:t xml:space="preserve">Calvin Wilson (American, dates unknown), </w:t>
      </w:r>
      <w:r w:rsidRPr="00440D60">
        <w:rPr>
          <w:i/>
          <w:iCs/>
          <w:color w:val="auto"/>
        </w:rPr>
        <w:t>New York No. 1</w:t>
      </w:r>
      <w:r w:rsidRPr="00440D60">
        <w:rPr>
          <w:color w:val="auto"/>
        </w:rPr>
        <w:t xml:space="preserve">, early 1960s, Gelatin silver print, 20 × 16 in. (50.8 × 40.64 cm) </w:t>
      </w:r>
    </w:p>
    <w:p w14:paraId="1AFB513E" w14:textId="77777777" w:rsidR="00757E9A" w:rsidRDefault="00757E9A" w:rsidP="00757E9A">
      <w:pPr>
        <w:pStyle w:val="Default"/>
        <w:rPr>
          <w:color w:val="auto"/>
        </w:rPr>
      </w:pPr>
    </w:p>
    <w:p w14:paraId="3668811B" w14:textId="77777777" w:rsidR="00757E9A" w:rsidRPr="00440D60" w:rsidRDefault="00757E9A" w:rsidP="00757E9A">
      <w:pPr>
        <w:pStyle w:val="Default"/>
        <w:rPr>
          <w:color w:val="auto"/>
        </w:rPr>
      </w:pPr>
      <w:r>
        <w:rPr>
          <w:color w:val="auto"/>
        </w:rPr>
        <w:t>Vendor: Anthony Barboza</w:t>
      </w:r>
    </w:p>
    <w:p w14:paraId="622DAA85" w14:textId="77777777" w:rsidR="00757E9A" w:rsidRDefault="00757E9A" w:rsidP="00757E9A">
      <w:pPr>
        <w:pStyle w:val="Default"/>
        <w:rPr>
          <w:color w:val="auto"/>
        </w:rPr>
      </w:pPr>
      <w:r w:rsidRPr="00440D60">
        <w:rPr>
          <w:color w:val="auto"/>
        </w:rPr>
        <w:t xml:space="preserve">Source: Arthur and Margaret Glasgow Endowment </w:t>
      </w:r>
    </w:p>
    <w:p w14:paraId="0CF3959F" w14:textId="77777777" w:rsidR="00757E9A" w:rsidRPr="00440D60" w:rsidRDefault="00757E9A" w:rsidP="00757E9A">
      <w:pPr>
        <w:pStyle w:val="Default"/>
        <w:rPr>
          <w:color w:val="auto"/>
        </w:rPr>
      </w:pPr>
    </w:p>
    <w:p w14:paraId="77BFBE6A" w14:textId="77777777" w:rsidR="00757E9A" w:rsidRDefault="00757E9A" w:rsidP="00757E9A">
      <w:pPr>
        <w:pStyle w:val="Default"/>
        <w:rPr>
          <w:color w:val="auto"/>
        </w:rPr>
      </w:pPr>
      <w:r w:rsidRPr="00440D60">
        <w:rPr>
          <w:color w:val="auto"/>
        </w:rPr>
        <w:t xml:space="preserve">Executive Summary: Anthony Barboza is a key, early member of the Kamoinge Workshop, the African American photography collective that Richmond-born artist Louis Draper helped to found in New York in 1963. Barboza describes Draper as an important mentor and a close friend. The two artists worked together particularly closely in the 1970s, when Louis Draper worked as a studio assistant for Barboza’s commercial photography studio. Recently, Barboza played a major role in the 2016 publication of a book produced by Kamoinge, </w:t>
      </w:r>
      <w:r w:rsidRPr="00440D60">
        <w:rPr>
          <w:i/>
          <w:iCs/>
          <w:color w:val="auto"/>
        </w:rPr>
        <w:t>Timeless</w:t>
      </w:r>
      <w:r w:rsidRPr="00440D60">
        <w:rPr>
          <w:color w:val="auto"/>
        </w:rPr>
        <w:t xml:space="preserve">. These photographs will each add an important dimension to the story of Kamoinge in VMFA's 2020 exhibition: </w:t>
      </w:r>
      <w:r w:rsidRPr="00440D60">
        <w:rPr>
          <w:i/>
          <w:iCs/>
          <w:color w:val="auto"/>
        </w:rPr>
        <w:t xml:space="preserve">Working Together: Louis </w:t>
      </w:r>
      <w:r w:rsidRPr="00440D60">
        <w:rPr>
          <w:i/>
          <w:iCs/>
          <w:color w:val="auto"/>
        </w:rPr>
        <w:lastRenderedPageBreak/>
        <w:t>Draper and the Kamoinge Workshop</w:t>
      </w:r>
      <w:r w:rsidRPr="00440D60">
        <w:rPr>
          <w:color w:val="auto"/>
        </w:rPr>
        <w:t xml:space="preserve">. In particular, the accordion fold photography album consisting of 28 original gelatin silver prints will be the first object visitors will see when they enter the exhibition. </w:t>
      </w:r>
    </w:p>
    <w:p w14:paraId="11F8D78E" w14:textId="77777777" w:rsidR="00757E9A" w:rsidRPr="00440D60" w:rsidRDefault="00757E9A" w:rsidP="00757E9A">
      <w:pPr>
        <w:pStyle w:val="Default"/>
        <w:rPr>
          <w:color w:val="auto"/>
        </w:rPr>
      </w:pPr>
      <w:r w:rsidRPr="00440D60">
        <w:rPr>
          <w:color w:val="auto"/>
        </w:rPr>
        <w:t xml:space="preserve">3. André Kertesz (American, born Hungary, 1894-1985), </w:t>
      </w:r>
      <w:r w:rsidRPr="00440D60">
        <w:rPr>
          <w:i/>
          <w:iCs/>
          <w:color w:val="auto"/>
        </w:rPr>
        <w:t>Paris (Rooftops</w:t>
      </w:r>
      <w:r w:rsidRPr="00440D60">
        <w:rPr>
          <w:color w:val="auto"/>
        </w:rPr>
        <w:t xml:space="preserve">), 1927, printed later, Gelatin silver print, 9 ½ × 7 6/7 in. (24.2 × 20 cm) </w:t>
      </w:r>
    </w:p>
    <w:p w14:paraId="12721D8F" w14:textId="77777777" w:rsidR="00757E9A" w:rsidRDefault="00757E9A" w:rsidP="00757E9A">
      <w:pPr>
        <w:pStyle w:val="Default"/>
        <w:rPr>
          <w:color w:val="auto"/>
        </w:rPr>
      </w:pPr>
    </w:p>
    <w:p w14:paraId="3EE4A88D" w14:textId="77777777" w:rsidR="00757E9A" w:rsidRDefault="00757E9A" w:rsidP="00757E9A">
      <w:pPr>
        <w:pStyle w:val="Default"/>
      </w:pPr>
      <w:r w:rsidRPr="009D4FB6">
        <w:t xml:space="preserve">André Kertesz (American, born Hungary, 1894-1985), </w:t>
      </w:r>
      <w:r w:rsidRPr="009D4FB6">
        <w:rPr>
          <w:i/>
          <w:iCs/>
        </w:rPr>
        <w:t>Egg Slicer, New York</w:t>
      </w:r>
      <w:r w:rsidRPr="009D4FB6">
        <w:t xml:space="preserve">, 1941, Gelatin silver print, 10 × 8 1/6 in. (25.5 × 20.8 cm) </w:t>
      </w:r>
    </w:p>
    <w:p w14:paraId="65230C80" w14:textId="77777777" w:rsidR="00757E9A" w:rsidRPr="009D4FB6" w:rsidRDefault="00757E9A" w:rsidP="00757E9A">
      <w:pPr>
        <w:pStyle w:val="Default"/>
      </w:pPr>
    </w:p>
    <w:p w14:paraId="0CA37E31" w14:textId="77777777" w:rsidR="00757E9A" w:rsidRDefault="00757E9A" w:rsidP="00757E9A">
      <w:pPr>
        <w:pStyle w:val="Default"/>
      </w:pPr>
      <w:r w:rsidRPr="009D4FB6">
        <w:t xml:space="preserve">Háar Ferenc (Francis Haar) (American, born Hungary, 1908-1997), </w:t>
      </w:r>
      <w:r w:rsidRPr="009D4FB6">
        <w:rPr>
          <w:i/>
          <w:iCs/>
        </w:rPr>
        <w:t>Shadows on the Rainy Road</w:t>
      </w:r>
      <w:r w:rsidRPr="009D4FB6">
        <w:t xml:space="preserve">, 1936, Gelatin silver print, 9 ½ × 7 5/64 in. (24.2 × 18 cm) </w:t>
      </w:r>
    </w:p>
    <w:p w14:paraId="772CE2A8" w14:textId="77777777" w:rsidR="00757E9A" w:rsidRPr="009D4FB6" w:rsidRDefault="00757E9A" w:rsidP="00757E9A">
      <w:pPr>
        <w:pStyle w:val="Default"/>
      </w:pPr>
    </w:p>
    <w:p w14:paraId="10004477" w14:textId="77777777" w:rsidR="00757E9A" w:rsidRPr="009D4FB6" w:rsidRDefault="00757E9A" w:rsidP="00757E9A">
      <w:pPr>
        <w:pStyle w:val="Default"/>
      </w:pPr>
      <w:r w:rsidRPr="009D4FB6">
        <w:t xml:space="preserve">Vendor: Vintage Galéria </w:t>
      </w:r>
    </w:p>
    <w:p w14:paraId="754F3F67" w14:textId="77777777" w:rsidR="00757E9A" w:rsidRDefault="00757E9A" w:rsidP="00757E9A">
      <w:pPr>
        <w:pStyle w:val="Default"/>
      </w:pPr>
      <w:r w:rsidRPr="009D4FB6">
        <w:t xml:space="preserve">Source: Arthur and Margaret Glasgow Endowment </w:t>
      </w:r>
    </w:p>
    <w:p w14:paraId="7C4038C4" w14:textId="77777777" w:rsidR="00757E9A" w:rsidRPr="009D4FB6" w:rsidRDefault="00757E9A" w:rsidP="00757E9A">
      <w:pPr>
        <w:pStyle w:val="Default"/>
      </w:pPr>
    </w:p>
    <w:p w14:paraId="46CEBC33" w14:textId="77777777" w:rsidR="00757E9A" w:rsidRPr="009D4FB6" w:rsidRDefault="00757E9A" w:rsidP="00757E9A">
      <w:pPr>
        <w:pStyle w:val="Default"/>
      </w:pPr>
      <w:r w:rsidRPr="009D4FB6">
        <w:t xml:space="preserve">Executive Summary: André Kertesz’s </w:t>
      </w:r>
      <w:r w:rsidRPr="009D4FB6">
        <w:rPr>
          <w:i/>
          <w:iCs/>
        </w:rPr>
        <w:t>Paris (Rooftops</w:t>
      </w:r>
      <w:r w:rsidRPr="009D4FB6">
        <w:t xml:space="preserve">) and </w:t>
      </w:r>
      <w:r w:rsidRPr="009D4FB6">
        <w:rPr>
          <w:i/>
          <w:iCs/>
        </w:rPr>
        <w:t xml:space="preserve">Egg Slicer, New York </w:t>
      </w:r>
      <w:r w:rsidRPr="009D4FB6">
        <w:t xml:space="preserve">are classic examples of the artist’s pioneering contributions to Modernist photography and abstraction. Háar Ferenc’s </w:t>
      </w:r>
      <w:r w:rsidRPr="009D4FB6">
        <w:rPr>
          <w:i/>
          <w:iCs/>
        </w:rPr>
        <w:t xml:space="preserve">Shadows on the Rainy Road </w:t>
      </w:r>
      <w:r w:rsidRPr="009D4FB6">
        <w:t xml:space="preserve">showcases his interest in the painterly qualities of the glistening wet street scene, a favorite subject for Pictorialist photography in the early decades of the twentieth century. The Director’s Discretionary purchase of these photographs represents a significant contribution to the museum’s growing collection of works by prominent Hungarian-American photographers, which is the subject of a major upcoming exhibition at VMFA entitled </w:t>
      </w:r>
      <w:r w:rsidRPr="009D4FB6">
        <w:rPr>
          <w:i/>
          <w:iCs/>
        </w:rPr>
        <w:t xml:space="preserve">American, Born Hungary. </w:t>
      </w:r>
    </w:p>
    <w:p w14:paraId="0416DA41" w14:textId="77777777" w:rsidR="00757E9A" w:rsidRDefault="00757E9A" w:rsidP="00757E9A">
      <w:pPr>
        <w:pStyle w:val="Default"/>
        <w:rPr>
          <w:color w:val="auto"/>
        </w:rPr>
      </w:pPr>
    </w:p>
    <w:p w14:paraId="7BBFAE66" w14:textId="77777777" w:rsidR="00757E9A" w:rsidRPr="00440D60" w:rsidRDefault="00757E9A" w:rsidP="00757E9A">
      <w:pPr>
        <w:pStyle w:val="Default"/>
        <w:rPr>
          <w:color w:val="auto"/>
        </w:rPr>
      </w:pPr>
      <w:r w:rsidRPr="00440D60">
        <w:rPr>
          <w:color w:val="auto"/>
        </w:rPr>
        <w:t xml:space="preserve">4. Révész-Biró (Imre Révész (American, born Hungary, 1895-1975) and Irma Biró (Hungarian, dates unknown), </w:t>
      </w:r>
      <w:r w:rsidRPr="00440D60">
        <w:rPr>
          <w:i/>
          <w:iCs/>
          <w:color w:val="auto"/>
        </w:rPr>
        <w:t>Nude Portrait</w:t>
      </w:r>
      <w:r w:rsidRPr="00440D60">
        <w:rPr>
          <w:color w:val="auto"/>
        </w:rPr>
        <w:t xml:space="preserve">, circa 1933, Gelatin silver print mounted on cardboard, 6 ¼ × 3 15/16 in. (15.6 × 10 cm) </w:t>
      </w:r>
    </w:p>
    <w:p w14:paraId="03928781" w14:textId="77777777" w:rsidR="00757E9A" w:rsidRPr="00440D60" w:rsidRDefault="00757E9A" w:rsidP="00757E9A">
      <w:pPr>
        <w:pStyle w:val="Default"/>
        <w:rPr>
          <w:color w:val="auto"/>
        </w:rPr>
      </w:pPr>
    </w:p>
    <w:p w14:paraId="27650A80" w14:textId="77777777" w:rsidR="00757E9A" w:rsidRPr="00440D60" w:rsidRDefault="00757E9A" w:rsidP="00757E9A">
      <w:pPr>
        <w:pStyle w:val="Default"/>
        <w:rPr>
          <w:color w:val="auto"/>
        </w:rPr>
      </w:pPr>
      <w:r w:rsidRPr="00440D60">
        <w:rPr>
          <w:color w:val="auto"/>
        </w:rPr>
        <w:t xml:space="preserve">Vendor: Kàroly Kincses </w:t>
      </w:r>
    </w:p>
    <w:p w14:paraId="6A509189" w14:textId="77777777" w:rsidR="00757E9A" w:rsidRDefault="00757E9A" w:rsidP="00757E9A">
      <w:pPr>
        <w:pStyle w:val="Default"/>
        <w:rPr>
          <w:color w:val="auto"/>
        </w:rPr>
      </w:pPr>
      <w:r w:rsidRPr="00440D60">
        <w:rPr>
          <w:color w:val="auto"/>
        </w:rPr>
        <w:t xml:space="preserve">Source: Aldine S. Hartman Fund </w:t>
      </w:r>
    </w:p>
    <w:p w14:paraId="2FEC2816" w14:textId="77777777" w:rsidR="00757E9A" w:rsidRPr="00440D60" w:rsidRDefault="00757E9A" w:rsidP="00757E9A">
      <w:pPr>
        <w:pStyle w:val="Default"/>
        <w:rPr>
          <w:color w:val="auto"/>
        </w:rPr>
      </w:pPr>
    </w:p>
    <w:p w14:paraId="11CA9C60" w14:textId="77777777" w:rsidR="00757E9A" w:rsidRDefault="00757E9A" w:rsidP="00757E9A">
      <w:pPr>
        <w:pStyle w:val="Default"/>
        <w:rPr>
          <w:color w:val="auto"/>
        </w:rPr>
      </w:pPr>
      <w:r w:rsidRPr="00440D60">
        <w:rPr>
          <w:color w:val="auto"/>
        </w:rPr>
        <w:t xml:space="preserve">Executive Summary: Very little is known about the Hungarian-born, American photographer Imre Révész, who published his work with his creative partner, Irma Bíro, under the joint name of “Révész-Biró.” This nude portrait is typical of their work in the early 1930s, which blended the classical tradition of the female nude with Surrealism’s efforts to tap the creative powers of the unconscious. This purchase represents a significant contribution to the museum’s growing collection of works by prominent Hungarian-American photographers, which will be the subject of a major exhibition at VMFA in 2021 entitled </w:t>
      </w:r>
      <w:r w:rsidRPr="00440D60">
        <w:rPr>
          <w:i/>
          <w:iCs/>
          <w:color w:val="auto"/>
        </w:rPr>
        <w:t>American, Born Hungary</w:t>
      </w:r>
      <w:r w:rsidRPr="00440D60">
        <w:rPr>
          <w:color w:val="auto"/>
        </w:rPr>
        <w:t xml:space="preserve">. </w:t>
      </w:r>
    </w:p>
    <w:p w14:paraId="24DDD430" w14:textId="77777777" w:rsidR="00757E9A" w:rsidRPr="00440D60" w:rsidRDefault="00757E9A" w:rsidP="00757E9A">
      <w:pPr>
        <w:pStyle w:val="Default"/>
        <w:rPr>
          <w:color w:val="auto"/>
        </w:rPr>
      </w:pPr>
    </w:p>
    <w:p w14:paraId="6D21E996" w14:textId="77777777" w:rsidR="00757E9A" w:rsidRPr="00440D60" w:rsidRDefault="00757E9A" w:rsidP="00757E9A">
      <w:pPr>
        <w:pStyle w:val="Default"/>
        <w:rPr>
          <w:color w:val="auto"/>
        </w:rPr>
      </w:pPr>
      <w:r w:rsidRPr="00440D60">
        <w:rPr>
          <w:color w:val="auto"/>
        </w:rPr>
        <w:t xml:space="preserve">5. W. Eugene Smith (American, 1918-1978), </w:t>
      </w:r>
      <w:r w:rsidRPr="00440D60">
        <w:rPr>
          <w:i/>
          <w:iCs/>
          <w:color w:val="auto"/>
        </w:rPr>
        <w:t>Marian Anderson</w:t>
      </w:r>
      <w:r w:rsidRPr="00440D60">
        <w:rPr>
          <w:color w:val="auto"/>
        </w:rPr>
        <w:t xml:space="preserve">, 1947, Gelatin silver print, 10 ½ × 13 ½ in. (26.7 × 34.3 cm.) </w:t>
      </w:r>
    </w:p>
    <w:p w14:paraId="490B0984" w14:textId="77777777" w:rsidR="00757E9A" w:rsidRPr="00440D60" w:rsidRDefault="00757E9A" w:rsidP="00757E9A">
      <w:pPr>
        <w:pStyle w:val="Default"/>
        <w:rPr>
          <w:color w:val="auto"/>
        </w:rPr>
      </w:pPr>
    </w:p>
    <w:p w14:paraId="4778E7B1" w14:textId="77777777" w:rsidR="00757E9A" w:rsidRPr="00440D60" w:rsidRDefault="00757E9A" w:rsidP="00757E9A">
      <w:pPr>
        <w:pStyle w:val="Default"/>
        <w:rPr>
          <w:color w:val="auto"/>
        </w:rPr>
      </w:pPr>
      <w:r w:rsidRPr="00440D60">
        <w:rPr>
          <w:color w:val="auto"/>
        </w:rPr>
        <w:t xml:space="preserve">Vendor: Swann’s Auctions </w:t>
      </w:r>
    </w:p>
    <w:p w14:paraId="045D49DF" w14:textId="77777777" w:rsidR="00757E9A" w:rsidRDefault="00757E9A" w:rsidP="00757E9A">
      <w:pPr>
        <w:pStyle w:val="Default"/>
        <w:rPr>
          <w:color w:val="auto"/>
        </w:rPr>
      </w:pPr>
      <w:r w:rsidRPr="00440D60">
        <w:rPr>
          <w:color w:val="auto"/>
        </w:rPr>
        <w:t xml:space="preserve">Source: Aldine S. Hartman Fund </w:t>
      </w:r>
    </w:p>
    <w:p w14:paraId="09E797F4" w14:textId="77777777" w:rsidR="00757E9A" w:rsidRPr="00440D60" w:rsidRDefault="00757E9A" w:rsidP="00757E9A">
      <w:pPr>
        <w:pStyle w:val="Default"/>
        <w:rPr>
          <w:color w:val="auto"/>
        </w:rPr>
      </w:pPr>
    </w:p>
    <w:p w14:paraId="14BD1800" w14:textId="77777777" w:rsidR="00757E9A" w:rsidRPr="009D4FB6" w:rsidRDefault="00757E9A" w:rsidP="00757E9A">
      <w:pPr>
        <w:pStyle w:val="Default"/>
        <w:rPr>
          <w:color w:val="auto"/>
        </w:rPr>
      </w:pPr>
      <w:r w:rsidRPr="00440D60">
        <w:rPr>
          <w:color w:val="auto"/>
        </w:rPr>
        <w:t xml:space="preserve">Executive Summary: One of the most celebrated photographic essayists of the twentieth century, W. Eugene Smith is well known for creating memorable images that explore humanity and its often-found difficulties. This intriguing image of the African American contralto Marian Anderson at work in a recording studio captures the celebrated artist in a moment of recognizable frustration. </w:t>
      </w:r>
      <w:r w:rsidRPr="00440D60">
        <w:rPr>
          <w:i/>
          <w:iCs/>
          <w:color w:val="auto"/>
        </w:rPr>
        <w:t xml:space="preserve">Marian Anderson </w:t>
      </w:r>
      <w:r w:rsidRPr="00440D60">
        <w:rPr>
          <w:color w:val="auto"/>
        </w:rPr>
        <w:t xml:space="preserve">was reproduced in one of Smith’s </w:t>
      </w:r>
      <w:r w:rsidRPr="009D4FB6">
        <w:rPr>
          <w:color w:val="auto"/>
        </w:rPr>
        <w:t xml:space="preserve">famous </w:t>
      </w:r>
      <w:r w:rsidRPr="009D4FB6">
        <w:rPr>
          <w:i/>
          <w:iCs/>
          <w:color w:val="auto"/>
        </w:rPr>
        <w:t xml:space="preserve">Life </w:t>
      </w:r>
      <w:r w:rsidRPr="009D4FB6">
        <w:rPr>
          <w:color w:val="auto"/>
        </w:rPr>
        <w:t xml:space="preserve">magazine essays, “Recording Artists.” This </w:t>
      </w:r>
      <w:r w:rsidRPr="009D4FB6">
        <w:rPr>
          <w:color w:val="auto"/>
        </w:rPr>
        <w:lastRenderedPageBreak/>
        <w:t xml:space="preserve">photograph is only the fourth work by Smith to enter VMFA’s collection and expands the museum’s holdings of American narrative photography. </w:t>
      </w:r>
    </w:p>
    <w:p w14:paraId="354E7FDB" w14:textId="77777777" w:rsidR="00757E9A" w:rsidRPr="00440D60" w:rsidRDefault="00757E9A" w:rsidP="00757E9A">
      <w:pPr>
        <w:pStyle w:val="Default"/>
        <w:rPr>
          <w:rFonts w:cstheme="minorBidi"/>
          <w:color w:val="auto"/>
        </w:rPr>
      </w:pPr>
    </w:p>
    <w:p w14:paraId="1F8BD5D1" w14:textId="77777777" w:rsidR="00757E9A" w:rsidRPr="00440D60" w:rsidRDefault="00757E9A" w:rsidP="00757E9A">
      <w:pPr>
        <w:pStyle w:val="Default"/>
        <w:rPr>
          <w:color w:val="auto"/>
        </w:rPr>
      </w:pPr>
      <w:r w:rsidRPr="00440D60">
        <w:rPr>
          <w:color w:val="auto"/>
        </w:rPr>
        <w:t xml:space="preserve">6. John Sloan (American 1871-1951), </w:t>
      </w:r>
      <w:r w:rsidRPr="00440D60">
        <w:rPr>
          <w:i/>
          <w:iCs/>
          <w:color w:val="auto"/>
        </w:rPr>
        <w:t>The Lafayette</w:t>
      </w:r>
      <w:r w:rsidRPr="00440D60">
        <w:rPr>
          <w:color w:val="auto"/>
        </w:rPr>
        <w:t xml:space="preserve">, 1928, Etching, plate: 4 15/16 × 6 7/8 in. (12.54 × 17.46 cm), sheet: 7 11/16 × 9 9/16 (19.53 × 24.29 cm) </w:t>
      </w:r>
    </w:p>
    <w:p w14:paraId="529683EC" w14:textId="77777777" w:rsidR="00757E9A" w:rsidRPr="00440D60" w:rsidRDefault="00757E9A" w:rsidP="00757E9A">
      <w:pPr>
        <w:pStyle w:val="Default"/>
        <w:rPr>
          <w:color w:val="auto"/>
        </w:rPr>
      </w:pPr>
    </w:p>
    <w:p w14:paraId="734FDC22" w14:textId="77777777" w:rsidR="00757E9A" w:rsidRPr="00440D60" w:rsidRDefault="00757E9A" w:rsidP="00757E9A">
      <w:pPr>
        <w:pStyle w:val="Default"/>
        <w:rPr>
          <w:color w:val="auto"/>
        </w:rPr>
      </w:pPr>
      <w:r w:rsidRPr="00440D60">
        <w:rPr>
          <w:color w:val="auto"/>
        </w:rPr>
        <w:t xml:space="preserve">Vendor: Swann’s Auctions </w:t>
      </w:r>
    </w:p>
    <w:p w14:paraId="59BCF7AA" w14:textId="77777777" w:rsidR="00757E9A" w:rsidRDefault="00757E9A" w:rsidP="00757E9A">
      <w:pPr>
        <w:pStyle w:val="Default"/>
        <w:rPr>
          <w:color w:val="auto"/>
        </w:rPr>
      </w:pPr>
      <w:r w:rsidRPr="00440D60">
        <w:rPr>
          <w:color w:val="auto"/>
        </w:rPr>
        <w:t xml:space="preserve">Source: Gabe W. Burton Fund </w:t>
      </w:r>
    </w:p>
    <w:p w14:paraId="41762394" w14:textId="77777777" w:rsidR="00757E9A" w:rsidRPr="00440D60" w:rsidRDefault="00757E9A" w:rsidP="00757E9A">
      <w:pPr>
        <w:pStyle w:val="Default"/>
        <w:rPr>
          <w:color w:val="auto"/>
        </w:rPr>
      </w:pPr>
    </w:p>
    <w:p w14:paraId="6C3FB10A" w14:textId="77777777" w:rsidR="00757E9A" w:rsidRDefault="00757E9A" w:rsidP="00757E9A">
      <w:pPr>
        <w:pStyle w:val="Default"/>
        <w:rPr>
          <w:color w:val="auto"/>
        </w:rPr>
      </w:pPr>
      <w:r w:rsidRPr="00440D60">
        <w:rPr>
          <w:color w:val="auto"/>
        </w:rPr>
        <w:t xml:space="preserve">Executive Summary: John Sloan was one of the premier American painters and printmakers in the first three decades of the twentieth century. This print gives something of an insider’s view of the corner entrance to the Lafayette Hotel in New York, as well as the interior view of the hotel’s café through a large street-facing window, in which one can see seated patrons being served by standing wait-staff, and walls lined with framed artwork. The hotel façade is parallel to the picture plane, giving the viewer full access to this space, which was a gathering place for artists and writers. Sloan was a frequent patron of this establishment and lived nearby. As he observed of the Lafayette Hotel, “To the passerby not looking for glitter, it has always had a look of cheer and comfort, particularly on a wet evening such as this.” He later remembered the Lafayette as “an old restaurant and hotel where French cuisine has been for years and still is regarded as one of the best in New York,” adding that “the atmosphere of the nineteenth century” infused the establishment. As a frequent printmaker and painter of hospitality sites, Sloan provided for Edward Hopper and other American artists an object lesson in how a hotel can suggest value in the vernacular and comfort in the commonplace. </w:t>
      </w:r>
    </w:p>
    <w:p w14:paraId="6277C963" w14:textId="77777777" w:rsidR="00757E9A" w:rsidRPr="00440D60" w:rsidRDefault="00757E9A" w:rsidP="00757E9A">
      <w:pPr>
        <w:pStyle w:val="Default"/>
        <w:rPr>
          <w:color w:val="auto"/>
        </w:rPr>
      </w:pPr>
    </w:p>
    <w:p w14:paraId="2875C571" w14:textId="77777777" w:rsidR="00757E9A" w:rsidRPr="00440D60" w:rsidRDefault="00757E9A" w:rsidP="00757E9A">
      <w:pPr>
        <w:pStyle w:val="Default"/>
        <w:rPr>
          <w:color w:val="auto"/>
        </w:rPr>
      </w:pPr>
      <w:r w:rsidRPr="00440D60">
        <w:rPr>
          <w:color w:val="auto"/>
        </w:rPr>
        <w:t xml:space="preserve">7. John Marin (American, 1870-1953), </w:t>
      </w:r>
      <w:r w:rsidRPr="00440D60">
        <w:rPr>
          <w:i/>
          <w:iCs/>
          <w:color w:val="auto"/>
        </w:rPr>
        <w:t>Downtown, The El</w:t>
      </w:r>
      <w:r w:rsidRPr="00440D60">
        <w:rPr>
          <w:color w:val="auto"/>
        </w:rPr>
        <w:t xml:space="preserve">, 1921, Etching on cream wove paper, 6 ¾ × 8 ¾ in. (17.15 × 22.23 cm) </w:t>
      </w:r>
    </w:p>
    <w:p w14:paraId="492437CC" w14:textId="77777777" w:rsidR="00757E9A" w:rsidRPr="00440D60" w:rsidRDefault="00757E9A" w:rsidP="00757E9A">
      <w:pPr>
        <w:pStyle w:val="Default"/>
        <w:rPr>
          <w:color w:val="auto"/>
        </w:rPr>
      </w:pPr>
    </w:p>
    <w:p w14:paraId="0D7D6C59" w14:textId="77777777" w:rsidR="00757E9A" w:rsidRPr="00440D60" w:rsidRDefault="00757E9A" w:rsidP="00757E9A">
      <w:pPr>
        <w:pStyle w:val="Default"/>
        <w:rPr>
          <w:color w:val="auto"/>
        </w:rPr>
      </w:pPr>
      <w:r w:rsidRPr="00440D60">
        <w:rPr>
          <w:color w:val="auto"/>
        </w:rPr>
        <w:t xml:space="preserve">Vendor: Swann’s Auctions </w:t>
      </w:r>
    </w:p>
    <w:p w14:paraId="1FB240A4" w14:textId="77777777" w:rsidR="00757E9A" w:rsidRDefault="00757E9A" w:rsidP="00757E9A">
      <w:pPr>
        <w:pStyle w:val="Default"/>
        <w:rPr>
          <w:color w:val="auto"/>
        </w:rPr>
      </w:pPr>
      <w:r w:rsidRPr="00440D60">
        <w:rPr>
          <w:color w:val="auto"/>
        </w:rPr>
        <w:t xml:space="preserve">Source: Arthur and Margaret Glasgow Endowment </w:t>
      </w:r>
    </w:p>
    <w:p w14:paraId="146690CC" w14:textId="77777777" w:rsidR="00757E9A" w:rsidRPr="00440D60" w:rsidRDefault="00757E9A" w:rsidP="00757E9A">
      <w:pPr>
        <w:pStyle w:val="Default"/>
        <w:rPr>
          <w:color w:val="auto"/>
        </w:rPr>
      </w:pPr>
    </w:p>
    <w:p w14:paraId="3DCDA4F2" w14:textId="77777777" w:rsidR="00757E9A" w:rsidRDefault="00757E9A" w:rsidP="00757E9A">
      <w:pPr>
        <w:pStyle w:val="Default"/>
        <w:rPr>
          <w:color w:val="auto"/>
        </w:rPr>
      </w:pPr>
      <w:r w:rsidRPr="00440D60">
        <w:rPr>
          <w:color w:val="auto"/>
        </w:rPr>
        <w:t xml:space="preserve">Executive Summary: The painter and printmaker John Marin was one of the first American artists to conceive of the city in experimental modernist terms. As seen in </w:t>
      </w:r>
      <w:r w:rsidRPr="00440D60">
        <w:rPr>
          <w:i/>
          <w:iCs/>
          <w:color w:val="auto"/>
        </w:rPr>
        <w:t>Downtown, The El</w:t>
      </w:r>
      <w:r w:rsidRPr="00440D60">
        <w:rPr>
          <w:color w:val="auto"/>
        </w:rPr>
        <w:t xml:space="preserve">, his economy of means and the networks of seemingly rapidly applied, boldly inscribed lines challenge the sense of traditional one-point perspective and suggest speed and dynamism—appropriate for the modern urban and transportation themes of this etching. The artist enhances the sense of urban vigor by effectively crowning and framing the two skyscrapers with groupings of lines. This accentuates the blank, negative space encapsulating the buildings, with attention focused further on the structures themselves. </w:t>
      </w:r>
      <w:r w:rsidRPr="00440D60">
        <w:rPr>
          <w:i/>
          <w:iCs/>
          <w:color w:val="auto"/>
        </w:rPr>
        <w:t xml:space="preserve">Downtown, The El </w:t>
      </w:r>
      <w:r w:rsidRPr="00440D60">
        <w:rPr>
          <w:color w:val="auto"/>
        </w:rPr>
        <w:t xml:space="preserve">is the first work by this trailblazing American modernist to enter VMFA’s permanent collection and we were thrilled to acquire this print at auction for such a reasonable price. </w:t>
      </w:r>
    </w:p>
    <w:p w14:paraId="153DB2A8" w14:textId="77777777" w:rsidR="00757E9A" w:rsidRPr="00440D60" w:rsidRDefault="00757E9A" w:rsidP="00757E9A">
      <w:pPr>
        <w:pStyle w:val="Default"/>
        <w:rPr>
          <w:color w:val="auto"/>
        </w:rPr>
      </w:pPr>
    </w:p>
    <w:p w14:paraId="7AFB893B" w14:textId="77777777" w:rsidR="00757E9A" w:rsidRDefault="00757E9A" w:rsidP="00757E9A">
      <w:pPr>
        <w:pStyle w:val="Default"/>
        <w:rPr>
          <w:color w:val="auto"/>
        </w:rPr>
      </w:pPr>
      <w:r w:rsidRPr="00440D60">
        <w:rPr>
          <w:color w:val="auto"/>
        </w:rPr>
        <w:t xml:space="preserve">8. Unidentified American Artist, </w:t>
      </w:r>
      <w:r w:rsidRPr="00440D60">
        <w:rPr>
          <w:i/>
          <w:iCs/>
          <w:color w:val="auto"/>
        </w:rPr>
        <w:t>Painted Portrait of Rebecca White Pickering by Gilbert Stuart</w:t>
      </w:r>
      <w:r w:rsidRPr="00440D60">
        <w:rPr>
          <w:color w:val="auto"/>
        </w:rPr>
        <w:t xml:space="preserve">, circa 1846, Daguerreotype, 5 ½ × 44 ¾ × ¾ in. (13.97 × 12.07 × 1.91 cm) </w:t>
      </w:r>
    </w:p>
    <w:p w14:paraId="1ECC9119" w14:textId="77777777" w:rsidR="00757E9A" w:rsidRDefault="00757E9A" w:rsidP="00757E9A">
      <w:pPr>
        <w:pStyle w:val="Default"/>
        <w:rPr>
          <w:color w:val="auto"/>
        </w:rPr>
      </w:pPr>
    </w:p>
    <w:p w14:paraId="28E73EE1" w14:textId="77777777" w:rsidR="00757E9A" w:rsidRDefault="00757E9A" w:rsidP="00757E9A">
      <w:pPr>
        <w:pStyle w:val="Default"/>
        <w:rPr>
          <w:color w:val="auto"/>
        </w:rPr>
      </w:pPr>
      <w:r w:rsidRPr="00440D60">
        <w:rPr>
          <w:rFonts w:cstheme="minorBidi"/>
          <w:color w:val="auto"/>
        </w:rPr>
        <w:t xml:space="preserve">Unidentified American Artist, </w:t>
      </w:r>
      <w:r w:rsidRPr="00440D60">
        <w:rPr>
          <w:i/>
          <w:iCs/>
          <w:color w:val="auto"/>
        </w:rPr>
        <w:t>Painted Portrait of a Woman with Neckerchief</w:t>
      </w:r>
      <w:r w:rsidRPr="00440D60">
        <w:rPr>
          <w:color w:val="auto"/>
        </w:rPr>
        <w:t xml:space="preserve">, circa 1850, Daguerreotype, 3 ¾ × 3 ¼ × ¼ in. (9.53 × 8.26 × 1.91 cm) </w:t>
      </w:r>
    </w:p>
    <w:p w14:paraId="4A640C90" w14:textId="77777777" w:rsidR="00757E9A" w:rsidRDefault="00757E9A" w:rsidP="00757E9A">
      <w:pPr>
        <w:pStyle w:val="Default"/>
        <w:rPr>
          <w:color w:val="auto"/>
        </w:rPr>
      </w:pPr>
    </w:p>
    <w:p w14:paraId="7B42CD72" w14:textId="77777777" w:rsidR="00757E9A" w:rsidRDefault="00757E9A" w:rsidP="00757E9A">
      <w:pPr>
        <w:pStyle w:val="Default"/>
        <w:rPr>
          <w:color w:val="auto"/>
        </w:rPr>
      </w:pPr>
      <w:r w:rsidRPr="00440D60">
        <w:rPr>
          <w:color w:val="auto"/>
        </w:rPr>
        <w:lastRenderedPageBreak/>
        <w:t xml:space="preserve">Unidentified American Artist, </w:t>
      </w:r>
      <w:r w:rsidRPr="00440D60">
        <w:rPr>
          <w:i/>
          <w:iCs/>
          <w:color w:val="auto"/>
        </w:rPr>
        <w:t>Painted Portrait of a Family</w:t>
      </w:r>
      <w:r w:rsidRPr="00440D60">
        <w:rPr>
          <w:color w:val="auto"/>
        </w:rPr>
        <w:t xml:space="preserve">, circa 1850, Daguerreotype, 3 11/16 × 3 ⅛ in. (9.37 × 7.94 cm) </w:t>
      </w:r>
    </w:p>
    <w:p w14:paraId="4CD08626" w14:textId="77777777" w:rsidR="00757E9A" w:rsidRPr="00440D60" w:rsidRDefault="00757E9A" w:rsidP="00757E9A">
      <w:pPr>
        <w:pStyle w:val="Default"/>
        <w:rPr>
          <w:color w:val="auto"/>
        </w:rPr>
      </w:pPr>
    </w:p>
    <w:p w14:paraId="76B743D5" w14:textId="77777777" w:rsidR="00757E9A" w:rsidRDefault="00757E9A" w:rsidP="00757E9A">
      <w:pPr>
        <w:pStyle w:val="Default"/>
        <w:rPr>
          <w:color w:val="auto"/>
        </w:rPr>
      </w:pPr>
      <w:r w:rsidRPr="00440D60">
        <w:rPr>
          <w:color w:val="auto"/>
        </w:rPr>
        <w:t xml:space="preserve">Unidentified American Artist, </w:t>
      </w:r>
      <w:r w:rsidRPr="00440D60">
        <w:rPr>
          <w:i/>
          <w:iCs/>
          <w:color w:val="auto"/>
        </w:rPr>
        <w:t>Painted Portrait of a Woman</w:t>
      </w:r>
      <w:r w:rsidRPr="00440D60">
        <w:rPr>
          <w:color w:val="auto"/>
        </w:rPr>
        <w:t xml:space="preserve">, circa 1850, Daguerreotype, 3 ¾ × 3 3/16 in. (9.53 × 8.1 cm) </w:t>
      </w:r>
    </w:p>
    <w:p w14:paraId="6FB22F06" w14:textId="77777777" w:rsidR="00757E9A" w:rsidRPr="00440D60" w:rsidRDefault="00757E9A" w:rsidP="00757E9A">
      <w:pPr>
        <w:pStyle w:val="Default"/>
        <w:rPr>
          <w:color w:val="auto"/>
        </w:rPr>
      </w:pPr>
    </w:p>
    <w:p w14:paraId="21C2E1B5" w14:textId="77777777" w:rsidR="00757E9A" w:rsidRDefault="00757E9A" w:rsidP="00757E9A">
      <w:pPr>
        <w:pStyle w:val="Default"/>
        <w:rPr>
          <w:color w:val="auto"/>
        </w:rPr>
      </w:pPr>
      <w:r w:rsidRPr="00440D60">
        <w:rPr>
          <w:color w:val="auto"/>
        </w:rPr>
        <w:t xml:space="preserve">Unidentified American Artist, </w:t>
      </w:r>
      <w:r w:rsidRPr="00440D60">
        <w:rPr>
          <w:i/>
          <w:iCs/>
          <w:color w:val="auto"/>
        </w:rPr>
        <w:t>Painted Portrait of a Woman</w:t>
      </w:r>
      <w:r w:rsidRPr="00440D60">
        <w:rPr>
          <w:color w:val="auto"/>
        </w:rPr>
        <w:t xml:space="preserve">, circa 1850, Daguerreotype, 3 ¼ × 2 11/16 in. (8.26 × 6.83 cm) </w:t>
      </w:r>
    </w:p>
    <w:p w14:paraId="4C599F37" w14:textId="77777777" w:rsidR="00757E9A" w:rsidRPr="00440D60" w:rsidRDefault="00757E9A" w:rsidP="00757E9A">
      <w:pPr>
        <w:pStyle w:val="Default"/>
        <w:rPr>
          <w:color w:val="auto"/>
        </w:rPr>
      </w:pPr>
    </w:p>
    <w:p w14:paraId="253DDF3E" w14:textId="77777777" w:rsidR="00757E9A" w:rsidRDefault="00757E9A" w:rsidP="00757E9A">
      <w:pPr>
        <w:pStyle w:val="Default"/>
        <w:rPr>
          <w:color w:val="auto"/>
        </w:rPr>
      </w:pPr>
      <w:r w:rsidRPr="00440D60">
        <w:rPr>
          <w:color w:val="auto"/>
        </w:rPr>
        <w:t xml:space="preserve">Unidentified American Artist, </w:t>
      </w:r>
      <w:r w:rsidRPr="00440D60">
        <w:rPr>
          <w:i/>
          <w:iCs/>
          <w:color w:val="auto"/>
        </w:rPr>
        <w:t>Painted Portrait of an Adolescent Boy</w:t>
      </w:r>
      <w:r w:rsidRPr="00440D60">
        <w:rPr>
          <w:color w:val="auto"/>
        </w:rPr>
        <w:t xml:space="preserve">, circa 1850, Daguerreotype, 3 ¾ × 3 ¼ × ¼ in. (9.53 × 8.26 × 1.91 cm) </w:t>
      </w:r>
    </w:p>
    <w:p w14:paraId="51AA1454" w14:textId="77777777" w:rsidR="00757E9A" w:rsidRPr="00440D60" w:rsidRDefault="00757E9A" w:rsidP="00757E9A">
      <w:pPr>
        <w:pStyle w:val="Default"/>
        <w:rPr>
          <w:color w:val="auto"/>
        </w:rPr>
      </w:pPr>
    </w:p>
    <w:p w14:paraId="04DACD4F" w14:textId="77777777" w:rsidR="00757E9A" w:rsidRDefault="00757E9A" w:rsidP="00757E9A">
      <w:pPr>
        <w:pStyle w:val="Default"/>
        <w:rPr>
          <w:color w:val="auto"/>
        </w:rPr>
      </w:pPr>
      <w:r w:rsidRPr="00440D60">
        <w:rPr>
          <w:color w:val="auto"/>
        </w:rPr>
        <w:t xml:space="preserve">Unidentified American Artist, </w:t>
      </w:r>
      <w:r w:rsidRPr="00440D60">
        <w:rPr>
          <w:i/>
          <w:iCs/>
          <w:color w:val="auto"/>
        </w:rPr>
        <w:t>Painted Portrait of a Woman in Equestrian Outfit</w:t>
      </w:r>
      <w:r w:rsidRPr="00440D60">
        <w:rPr>
          <w:color w:val="auto"/>
        </w:rPr>
        <w:t xml:space="preserve">, circa 1850, Daguerreotype, 3 ⅝ × 3 3/16 × ⅝ (9.21 × 8.1 × 1.59 cm) </w:t>
      </w:r>
    </w:p>
    <w:p w14:paraId="59030DAA" w14:textId="77777777" w:rsidR="00757E9A" w:rsidRDefault="00757E9A" w:rsidP="00757E9A">
      <w:pPr>
        <w:pStyle w:val="Default"/>
        <w:rPr>
          <w:color w:val="auto"/>
        </w:rPr>
      </w:pPr>
    </w:p>
    <w:p w14:paraId="653014E9" w14:textId="77777777" w:rsidR="00757E9A" w:rsidRPr="00440D60" w:rsidRDefault="00757E9A" w:rsidP="00757E9A">
      <w:pPr>
        <w:pStyle w:val="Default"/>
        <w:rPr>
          <w:color w:val="auto"/>
        </w:rPr>
      </w:pPr>
      <w:r w:rsidRPr="00440D60">
        <w:rPr>
          <w:color w:val="auto"/>
        </w:rPr>
        <w:t xml:space="preserve">Vendor: Cowan’s Auctions </w:t>
      </w:r>
    </w:p>
    <w:p w14:paraId="009F2CE7" w14:textId="77777777" w:rsidR="00757E9A" w:rsidRDefault="00757E9A" w:rsidP="00757E9A">
      <w:pPr>
        <w:pStyle w:val="Default"/>
        <w:rPr>
          <w:color w:val="auto"/>
        </w:rPr>
      </w:pPr>
      <w:r w:rsidRPr="00440D60">
        <w:rPr>
          <w:color w:val="auto"/>
        </w:rPr>
        <w:t xml:space="preserve">Source: Jeanette and Eric Lipman Fund </w:t>
      </w:r>
    </w:p>
    <w:p w14:paraId="758A4FDD" w14:textId="77777777" w:rsidR="00757E9A" w:rsidRPr="00440D60" w:rsidRDefault="00757E9A" w:rsidP="00757E9A">
      <w:pPr>
        <w:pStyle w:val="Default"/>
        <w:rPr>
          <w:color w:val="auto"/>
        </w:rPr>
      </w:pPr>
    </w:p>
    <w:p w14:paraId="5626C918" w14:textId="77777777" w:rsidR="00757E9A" w:rsidRDefault="00757E9A" w:rsidP="00757E9A">
      <w:pPr>
        <w:pStyle w:val="Default"/>
        <w:rPr>
          <w:color w:val="auto"/>
        </w:rPr>
      </w:pPr>
      <w:r w:rsidRPr="00440D60">
        <w:rPr>
          <w:color w:val="auto"/>
        </w:rPr>
        <w:t xml:space="preserve">Executive Summary: A recent auction presented VMFA with the extremely rare opportunity to reunite an early American daguerreotype of a painted portrait with its original source. Within this group of seven daguerreotypes offered at auction, we recognized one of the unidentified images as the portrait of Rebecca White Pickering by Gilbert Stuart in the museum’s collection. Also in this lot were six works whose original sources have not yet been identified. Each of the daguerreotypes date to the same era and were likely produced for a family member of the featured sitter(s), when they could no longer access the original. VMFA was delighted to acquire these daguerreotypes at auction as they not only expand its collection of early American photography, but also add significant intellectual depth to its relationship with the paintings collection. </w:t>
      </w:r>
    </w:p>
    <w:p w14:paraId="28FD942F" w14:textId="77777777" w:rsidR="00757E9A" w:rsidRPr="00440D60" w:rsidRDefault="00757E9A" w:rsidP="00757E9A">
      <w:pPr>
        <w:pStyle w:val="Default"/>
        <w:rPr>
          <w:color w:val="auto"/>
        </w:rPr>
      </w:pPr>
    </w:p>
    <w:p w14:paraId="232A8938" w14:textId="77777777" w:rsidR="00757E9A" w:rsidRPr="00440D60" w:rsidRDefault="00757E9A" w:rsidP="00757E9A">
      <w:pPr>
        <w:pStyle w:val="Default"/>
        <w:rPr>
          <w:color w:val="auto"/>
        </w:rPr>
      </w:pPr>
      <w:r w:rsidRPr="00440D60">
        <w:rPr>
          <w:color w:val="auto"/>
        </w:rPr>
        <w:t xml:space="preserve">9. George Barbier (French, 1882-1932) and François-Louis Schmied (Swiss, active in France, 1873-1941), </w:t>
      </w:r>
      <w:r w:rsidRPr="00440D60">
        <w:rPr>
          <w:i/>
          <w:iCs/>
          <w:color w:val="auto"/>
        </w:rPr>
        <w:t>Les Chansons de Bilitis</w:t>
      </w:r>
      <w:r w:rsidRPr="00440D60">
        <w:rPr>
          <w:color w:val="auto"/>
        </w:rPr>
        <w:t xml:space="preserve">, 1914-1922, 42 Stenciled print illustrations, 10 ¾ × 13½ in. (27.31 × 34.29 cm) </w:t>
      </w:r>
    </w:p>
    <w:p w14:paraId="31DF0163" w14:textId="77777777" w:rsidR="00757E9A" w:rsidRPr="00440D60" w:rsidRDefault="00757E9A" w:rsidP="00757E9A">
      <w:pPr>
        <w:pStyle w:val="Default"/>
        <w:rPr>
          <w:color w:val="auto"/>
        </w:rPr>
      </w:pPr>
    </w:p>
    <w:p w14:paraId="5344F6D9" w14:textId="77777777" w:rsidR="00757E9A" w:rsidRPr="00440D60" w:rsidRDefault="00757E9A" w:rsidP="00757E9A">
      <w:pPr>
        <w:pStyle w:val="Default"/>
        <w:rPr>
          <w:color w:val="auto"/>
        </w:rPr>
      </w:pPr>
      <w:r w:rsidRPr="00440D60">
        <w:rPr>
          <w:color w:val="auto"/>
        </w:rPr>
        <w:t xml:space="preserve">Vendor: Leonard Fox </w:t>
      </w:r>
    </w:p>
    <w:p w14:paraId="17BED267" w14:textId="77777777" w:rsidR="00757E9A" w:rsidRDefault="00757E9A" w:rsidP="00757E9A">
      <w:pPr>
        <w:pStyle w:val="Default"/>
        <w:rPr>
          <w:color w:val="auto"/>
        </w:rPr>
      </w:pPr>
      <w:r w:rsidRPr="00440D60">
        <w:rPr>
          <w:color w:val="auto"/>
        </w:rPr>
        <w:t xml:space="preserve">Source: Kathleen Boone Samuels Memorial Fund </w:t>
      </w:r>
    </w:p>
    <w:p w14:paraId="0E9A7EA8" w14:textId="77777777" w:rsidR="00757E9A" w:rsidRPr="00440D60" w:rsidRDefault="00757E9A" w:rsidP="00757E9A">
      <w:pPr>
        <w:pStyle w:val="Default"/>
        <w:rPr>
          <w:color w:val="auto"/>
        </w:rPr>
      </w:pPr>
    </w:p>
    <w:p w14:paraId="57F9A036" w14:textId="77777777" w:rsidR="00757E9A" w:rsidRPr="00440D60" w:rsidRDefault="00757E9A" w:rsidP="00757E9A">
      <w:pPr>
        <w:pStyle w:val="Default"/>
        <w:rPr>
          <w:color w:val="auto"/>
        </w:rPr>
      </w:pPr>
      <w:r w:rsidRPr="00440D60">
        <w:rPr>
          <w:color w:val="auto"/>
        </w:rPr>
        <w:t xml:space="preserve">Executive Summary: Forty-two designs by the most famous Paris illustrator George Barbier, and engraved on wood and colored by François-Louis Schmied, illustrate thirty elegies narrating the story of the “friendship” of Bilitis and Mnasidika. </w:t>
      </w:r>
      <w:r w:rsidRPr="00440D60">
        <w:rPr>
          <w:i/>
          <w:iCs/>
          <w:color w:val="auto"/>
        </w:rPr>
        <w:t xml:space="preserve">Les Chansons de Bilitis </w:t>
      </w:r>
      <w:r w:rsidRPr="00440D60">
        <w:rPr>
          <w:color w:val="auto"/>
        </w:rPr>
        <w:t xml:space="preserve">(The </w:t>
      </w:r>
      <w:r w:rsidRPr="00440D60">
        <w:rPr>
          <w:rFonts w:cs="Calibri"/>
          <w:color w:val="auto"/>
        </w:rPr>
        <w:t xml:space="preserve">7 </w:t>
      </w:r>
      <w:r w:rsidRPr="00440D60">
        <w:rPr>
          <w:rFonts w:cstheme="minorBidi"/>
          <w:color w:val="auto"/>
        </w:rPr>
        <w:t xml:space="preserve">Songs of Bilitis) is one of the major poetic works by Pierre Louÿs. In addition, the celebrated collaboration between Barbier and Schmied on this work is one of the crown jewels of the French (Paris) Art Deco period. It is also certainly among the very best examples of Barbier’s early designs. </w:t>
      </w:r>
      <w:r w:rsidRPr="00440D60">
        <w:rPr>
          <w:i/>
          <w:iCs/>
          <w:color w:val="auto"/>
        </w:rPr>
        <w:t xml:space="preserve">Les Chansons de Bilitis </w:t>
      </w:r>
      <w:r w:rsidRPr="00440D60">
        <w:rPr>
          <w:color w:val="auto"/>
        </w:rPr>
        <w:t xml:space="preserve">reveals the artist’s passion for the Classical world - its vases, furniture, fashion, and ornament - which he beautifully depicts with an Art Deco sensibility. Production of </w:t>
      </w:r>
      <w:r w:rsidRPr="00440D60">
        <w:rPr>
          <w:i/>
          <w:iCs/>
          <w:color w:val="auto"/>
        </w:rPr>
        <w:t xml:space="preserve">Les Chansons de Bilitis </w:t>
      </w:r>
      <w:r w:rsidRPr="00440D60">
        <w:rPr>
          <w:color w:val="auto"/>
        </w:rPr>
        <w:t xml:space="preserve">began in 1914, but was halted at the death of the French publisher Pierre Corrard during the onset of World War I and was only completed by his widow in 1922. VMFA has sought to acquire the most celebrated rare portfolios by Barbier and, with the Director’s Discretionary purchase of </w:t>
      </w:r>
      <w:r w:rsidRPr="00440D60">
        <w:rPr>
          <w:i/>
          <w:iCs/>
          <w:color w:val="auto"/>
        </w:rPr>
        <w:t>Les Chansons de Bilitis</w:t>
      </w:r>
      <w:r w:rsidRPr="00440D60">
        <w:rPr>
          <w:color w:val="auto"/>
        </w:rPr>
        <w:t xml:space="preserve">, we now have all five of his most distinguished portfolios. </w:t>
      </w:r>
    </w:p>
    <w:p w14:paraId="1E8425C4" w14:textId="77777777" w:rsidR="00757E9A" w:rsidRPr="00440D60" w:rsidRDefault="00757E9A" w:rsidP="00757E9A">
      <w:pPr>
        <w:pStyle w:val="Default"/>
        <w:rPr>
          <w:color w:val="auto"/>
        </w:rPr>
      </w:pPr>
      <w:r w:rsidRPr="00440D60">
        <w:rPr>
          <w:color w:val="auto"/>
        </w:rPr>
        <w:lastRenderedPageBreak/>
        <w:t xml:space="preserve">10. George Barbier (French, 1882-1932), </w:t>
      </w:r>
      <w:r w:rsidRPr="00440D60">
        <w:rPr>
          <w:i/>
          <w:iCs/>
          <w:color w:val="auto"/>
        </w:rPr>
        <w:t>Solomon and the Young Baina-Lekhem before the High Priest Zadok</w:t>
      </w:r>
      <w:r w:rsidRPr="00440D60">
        <w:rPr>
          <w:color w:val="auto"/>
        </w:rPr>
        <w:t xml:space="preserve">, 1912, Watercolor on paper, 11¼ × 8½ in. (28.60 × 21.60 cm) </w:t>
      </w:r>
    </w:p>
    <w:p w14:paraId="4EA98421" w14:textId="77777777" w:rsidR="00757E9A" w:rsidRPr="00440D60" w:rsidRDefault="00757E9A" w:rsidP="00757E9A">
      <w:pPr>
        <w:pStyle w:val="Default"/>
        <w:rPr>
          <w:color w:val="auto"/>
        </w:rPr>
      </w:pPr>
    </w:p>
    <w:p w14:paraId="583EBB1B" w14:textId="77777777" w:rsidR="00757E9A" w:rsidRPr="00440D60" w:rsidRDefault="00757E9A" w:rsidP="00757E9A">
      <w:pPr>
        <w:pStyle w:val="Default"/>
        <w:rPr>
          <w:color w:val="auto"/>
        </w:rPr>
      </w:pPr>
      <w:r w:rsidRPr="00440D60">
        <w:rPr>
          <w:color w:val="auto"/>
        </w:rPr>
        <w:t xml:space="preserve">Vendor: Leonard Fox </w:t>
      </w:r>
    </w:p>
    <w:p w14:paraId="799CE1D5" w14:textId="77777777" w:rsidR="00757E9A" w:rsidRPr="00440D60" w:rsidRDefault="00757E9A" w:rsidP="00757E9A">
      <w:pPr>
        <w:pStyle w:val="Default"/>
        <w:rPr>
          <w:color w:val="auto"/>
        </w:rPr>
      </w:pPr>
      <w:r w:rsidRPr="00440D60">
        <w:rPr>
          <w:color w:val="auto"/>
        </w:rPr>
        <w:t xml:space="preserve">Source: Ailsa Mellon Bruce Fund for Decorative Arts </w:t>
      </w:r>
    </w:p>
    <w:p w14:paraId="12909F38" w14:textId="77777777" w:rsidR="00757E9A" w:rsidRDefault="00757E9A" w:rsidP="00757E9A">
      <w:pPr>
        <w:pStyle w:val="Default"/>
        <w:rPr>
          <w:color w:val="auto"/>
        </w:rPr>
      </w:pPr>
      <w:r w:rsidRPr="00440D60">
        <w:rPr>
          <w:color w:val="auto"/>
        </w:rPr>
        <w:t>Executive Summary: This watercolor is the preliminary design for a color pochoir plate reproduced in Hugues le Roux’s book titled "</w:t>
      </w:r>
      <w:r w:rsidRPr="00440D60">
        <w:rPr>
          <w:i/>
          <w:iCs/>
          <w:color w:val="auto"/>
        </w:rPr>
        <w:t>Makeda, Reine de Saba, Chronique Éthiopienne</w:t>
      </w:r>
      <w:r w:rsidRPr="00440D60">
        <w:rPr>
          <w:color w:val="auto"/>
        </w:rPr>
        <w:t xml:space="preserve">," published in Paris by Goupil in 1914, which is considered to be one of Barbier’s earliest and finest illustrated books. As the greatest illustrator for Paris Art Deco, it is vital that VMFA acquires original preliminary designs to show the design process of this French master. We were therefore delighted to acquire as a director’s discretionary purchase this beautiful preliminary design by the finest Art Deco illustrator working in Paris at the beginning of the twentieth century. </w:t>
      </w:r>
    </w:p>
    <w:p w14:paraId="5138DE1E" w14:textId="77777777" w:rsidR="00757E9A" w:rsidRPr="00440D60" w:rsidRDefault="00757E9A" w:rsidP="00757E9A">
      <w:pPr>
        <w:pStyle w:val="Default"/>
        <w:rPr>
          <w:color w:val="auto"/>
        </w:rPr>
      </w:pPr>
    </w:p>
    <w:p w14:paraId="0DADF646" w14:textId="77777777" w:rsidR="00757E9A" w:rsidRPr="00440D60" w:rsidRDefault="00757E9A" w:rsidP="00757E9A">
      <w:pPr>
        <w:pStyle w:val="Default"/>
        <w:rPr>
          <w:color w:val="auto"/>
        </w:rPr>
      </w:pPr>
      <w:r w:rsidRPr="00440D60">
        <w:rPr>
          <w:color w:val="auto"/>
        </w:rPr>
        <w:t xml:space="preserve">11. Georges de Feure (French, 1868-1943), </w:t>
      </w:r>
      <w:r w:rsidRPr="00440D60">
        <w:rPr>
          <w:i/>
          <w:iCs/>
          <w:color w:val="auto"/>
        </w:rPr>
        <w:t xml:space="preserve">Design </w:t>
      </w:r>
      <w:r w:rsidRPr="00440D60">
        <w:rPr>
          <w:color w:val="auto"/>
        </w:rPr>
        <w:t>(</w:t>
      </w:r>
      <w:r w:rsidRPr="00440D60">
        <w:rPr>
          <w:i/>
          <w:iCs/>
          <w:color w:val="auto"/>
        </w:rPr>
        <w:t>Les Orchidées</w:t>
      </w:r>
      <w:r w:rsidRPr="00440D60">
        <w:rPr>
          <w:color w:val="auto"/>
        </w:rPr>
        <w:t>) (</w:t>
      </w:r>
      <w:r w:rsidRPr="00440D60">
        <w:rPr>
          <w:i/>
          <w:iCs/>
          <w:color w:val="auto"/>
        </w:rPr>
        <w:t>Orchids</w:t>
      </w:r>
      <w:r w:rsidRPr="00440D60">
        <w:rPr>
          <w:color w:val="auto"/>
        </w:rPr>
        <w:t xml:space="preserve">), circa 1900, Watercolor on paper, 17½ × 14½ in. (45 × 38 cm) </w:t>
      </w:r>
    </w:p>
    <w:p w14:paraId="65CD98F2" w14:textId="77777777" w:rsidR="00757E9A" w:rsidRPr="00440D60" w:rsidRDefault="00757E9A" w:rsidP="00757E9A">
      <w:pPr>
        <w:pStyle w:val="Default"/>
        <w:rPr>
          <w:color w:val="auto"/>
        </w:rPr>
      </w:pPr>
    </w:p>
    <w:p w14:paraId="1B715AA0" w14:textId="77777777" w:rsidR="00757E9A" w:rsidRPr="00440D60" w:rsidRDefault="00757E9A" w:rsidP="00757E9A">
      <w:pPr>
        <w:pStyle w:val="Default"/>
        <w:rPr>
          <w:color w:val="auto"/>
        </w:rPr>
      </w:pPr>
      <w:r w:rsidRPr="00440D60">
        <w:rPr>
          <w:color w:val="auto"/>
        </w:rPr>
        <w:t xml:space="preserve">Vendor: Robert Zehil </w:t>
      </w:r>
    </w:p>
    <w:p w14:paraId="66AE7660" w14:textId="77777777" w:rsidR="00757E9A" w:rsidRDefault="00757E9A" w:rsidP="00757E9A">
      <w:pPr>
        <w:pStyle w:val="Default"/>
        <w:rPr>
          <w:color w:val="auto"/>
        </w:rPr>
      </w:pPr>
      <w:r w:rsidRPr="00440D60">
        <w:rPr>
          <w:color w:val="auto"/>
        </w:rPr>
        <w:t xml:space="preserve">Source: Ailsa Bruce Mellon Fund for Decorative Arts </w:t>
      </w:r>
    </w:p>
    <w:p w14:paraId="4E00414D" w14:textId="77777777" w:rsidR="00757E9A" w:rsidRPr="00440D60" w:rsidRDefault="00757E9A" w:rsidP="00757E9A">
      <w:pPr>
        <w:pStyle w:val="Default"/>
        <w:rPr>
          <w:color w:val="auto"/>
        </w:rPr>
      </w:pPr>
    </w:p>
    <w:p w14:paraId="7AD60D8C" w14:textId="77777777" w:rsidR="00757E9A" w:rsidRDefault="00757E9A" w:rsidP="00757E9A">
      <w:pPr>
        <w:pStyle w:val="Default"/>
        <w:rPr>
          <w:color w:val="auto"/>
        </w:rPr>
      </w:pPr>
      <w:r w:rsidRPr="00440D60">
        <w:rPr>
          <w:color w:val="auto"/>
        </w:rPr>
        <w:t xml:space="preserve">Executive Summary: Born in Paris, Georges de Feure was a painter, theatrical designer, and decorative artist working in the Symbolist and Art Nouveau styles. Like other artists active in France in the late nineteenth century, he created designs in oil, watercolor, and pencil for tapestries, textiles, and all manner of decorative arts. De Feure was a versatile artist who designed numerous objects, such as furniture, ceramics, metalwork, textiles, stained glass, jewelry, illustrations for books, and posters. This watercolor is most likely a preliminary design for wallpaper, upholstery, or furnishings fabrics. We were thrilled to add it to our world-class Art Nouveau collection, which includes a number of important works by de Feure. </w:t>
      </w:r>
    </w:p>
    <w:p w14:paraId="00D2A741" w14:textId="77777777" w:rsidR="00757E9A" w:rsidRPr="00440D60" w:rsidRDefault="00757E9A" w:rsidP="00757E9A">
      <w:pPr>
        <w:pStyle w:val="Default"/>
        <w:rPr>
          <w:color w:val="auto"/>
        </w:rPr>
      </w:pPr>
    </w:p>
    <w:p w14:paraId="2C67119A" w14:textId="77777777" w:rsidR="00757E9A" w:rsidRPr="00440D60" w:rsidRDefault="00757E9A" w:rsidP="00757E9A">
      <w:pPr>
        <w:pStyle w:val="Default"/>
        <w:rPr>
          <w:color w:val="auto"/>
        </w:rPr>
      </w:pPr>
      <w:r w:rsidRPr="00440D60">
        <w:rPr>
          <w:color w:val="auto"/>
        </w:rPr>
        <w:t xml:space="preserve">12. Eugène Grasset (Swiss, active in France, 1841-1917), </w:t>
      </w:r>
      <w:r w:rsidRPr="00440D60">
        <w:rPr>
          <w:i/>
          <w:iCs/>
          <w:color w:val="auto"/>
        </w:rPr>
        <w:t>The Months (Les Mois)</w:t>
      </w:r>
      <w:r w:rsidRPr="00440D60">
        <w:rPr>
          <w:color w:val="auto"/>
        </w:rPr>
        <w:t xml:space="preserve">, 1895, 12 wood engravings with chromotypography printed on simili Japon paper, 12 ¾ × 10 in. (32.39 × 25.4 cm) </w:t>
      </w:r>
    </w:p>
    <w:p w14:paraId="091B0223" w14:textId="77777777" w:rsidR="00757E9A" w:rsidRDefault="00757E9A" w:rsidP="00757E9A">
      <w:pPr>
        <w:pStyle w:val="Default"/>
      </w:pPr>
    </w:p>
    <w:p w14:paraId="6C2DB8BD" w14:textId="77777777" w:rsidR="00757E9A" w:rsidRPr="009D4FB6" w:rsidRDefault="00757E9A" w:rsidP="00757E9A">
      <w:pPr>
        <w:pStyle w:val="Default"/>
      </w:pPr>
      <w:r w:rsidRPr="009D4FB6">
        <w:t xml:space="preserve">Vendor: Georgina Kelman </w:t>
      </w:r>
    </w:p>
    <w:p w14:paraId="31151FD0" w14:textId="77777777" w:rsidR="00757E9A" w:rsidRDefault="00757E9A" w:rsidP="00757E9A">
      <w:pPr>
        <w:pStyle w:val="Default"/>
      </w:pPr>
      <w:r w:rsidRPr="009D4FB6">
        <w:t xml:space="preserve">Source: Gabe W. Burton Fund </w:t>
      </w:r>
    </w:p>
    <w:p w14:paraId="12723513" w14:textId="77777777" w:rsidR="00757E9A" w:rsidRPr="009D4FB6" w:rsidRDefault="00757E9A" w:rsidP="00757E9A">
      <w:pPr>
        <w:pStyle w:val="Default"/>
      </w:pPr>
    </w:p>
    <w:p w14:paraId="426ACA75" w14:textId="77777777" w:rsidR="00757E9A" w:rsidRDefault="00757E9A" w:rsidP="00757E9A">
      <w:pPr>
        <w:pStyle w:val="Default"/>
      </w:pPr>
      <w:r w:rsidRPr="009D4FB6">
        <w:t xml:space="preserve">Executive Summary: Eugène Grasset was considered to be the “father of Art Nouveau.” He is so important to the story of French Art Nouveau that we have made every effort to acquire a representative selection of works by this master. Grasset’s most iconic color lithographs are his calendar pages showing </w:t>
      </w:r>
      <w:r w:rsidRPr="009D4FB6">
        <w:rPr>
          <w:i/>
          <w:iCs/>
        </w:rPr>
        <w:t xml:space="preserve">The Months </w:t>
      </w:r>
      <w:r w:rsidRPr="009D4FB6">
        <w:t>(</w:t>
      </w:r>
      <w:r w:rsidRPr="009D4FB6">
        <w:rPr>
          <w:i/>
          <w:iCs/>
        </w:rPr>
        <w:t>Les Mois</w:t>
      </w:r>
      <w:r w:rsidRPr="009D4FB6">
        <w:t xml:space="preserve">). This series of twelve color plates, one for each month, was designed in 1895 for the 1896 calendar of the Parisian department store of La Belle Jardinière. We were thrilled to acquire </w:t>
      </w:r>
      <w:r w:rsidRPr="009D4FB6">
        <w:rPr>
          <w:i/>
          <w:iCs/>
        </w:rPr>
        <w:t xml:space="preserve">The Months </w:t>
      </w:r>
      <w:r w:rsidRPr="009D4FB6">
        <w:t xml:space="preserve">for a highly reasonable price. </w:t>
      </w:r>
    </w:p>
    <w:p w14:paraId="15E5B8F5" w14:textId="77777777" w:rsidR="00757E9A" w:rsidRPr="009D4FB6" w:rsidRDefault="00757E9A" w:rsidP="00757E9A">
      <w:pPr>
        <w:pStyle w:val="Default"/>
      </w:pPr>
    </w:p>
    <w:p w14:paraId="28F5494D" w14:textId="77777777" w:rsidR="00757E9A" w:rsidRPr="009D4FB6" w:rsidRDefault="00757E9A" w:rsidP="00757E9A">
      <w:pPr>
        <w:pStyle w:val="Default"/>
      </w:pPr>
      <w:r w:rsidRPr="009D4FB6">
        <w:t xml:space="preserve">13. Beau Dick (Canandian, Kwakwaka’wakw, 1955-2017), </w:t>
      </w:r>
      <w:r w:rsidRPr="009D4FB6">
        <w:rPr>
          <w:i/>
          <w:iCs/>
        </w:rPr>
        <w:t xml:space="preserve">Soul Catcher, </w:t>
      </w:r>
      <w:r w:rsidRPr="009D4FB6">
        <w:t xml:space="preserve">circa 2013, Bronze, 10 × 36 ½ × 3 5/8 (25.56 × 92.71 × 9.21 cm) </w:t>
      </w:r>
    </w:p>
    <w:p w14:paraId="6509CE96" w14:textId="77777777" w:rsidR="00757E9A" w:rsidRPr="009D4FB6" w:rsidRDefault="00757E9A" w:rsidP="00757E9A">
      <w:pPr>
        <w:pStyle w:val="Default"/>
      </w:pPr>
    </w:p>
    <w:p w14:paraId="44473280" w14:textId="77777777" w:rsidR="00757E9A" w:rsidRPr="009D4FB6" w:rsidRDefault="00757E9A" w:rsidP="00757E9A">
      <w:pPr>
        <w:pStyle w:val="Default"/>
      </w:pPr>
      <w:r w:rsidRPr="009D4FB6">
        <w:t xml:space="preserve">Vendor: Douglas Reynold Gallery </w:t>
      </w:r>
    </w:p>
    <w:p w14:paraId="7A692273" w14:textId="77777777" w:rsidR="00757E9A" w:rsidRDefault="00757E9A" w:rsidP="00757E9A">
      <w:pPr>
        <w:pStyle w:val="Default"/>
      </w:pPr>
      <w:r w:rsidRPr="009D4FB6">
        <w:t xml:space="preserve">Source: Katherine Boone Samuels Fund </w:t>
      </w:r>
    </w:p>
    <w:p w14:paraId="2E5BA0B2" w14:textId="77777777" w:rsidR="00757E9A" w:rsidRPr="009D4FB6" w:rsidRDefault="00757E9A" w:rsidP="00757E9A">
      <w:pPr>
        <w:pStyle w:val="Default"/>
      </w:pPr>
    </w:p>
    <w:p w14:paraId="0C309D84" w14:textId="77777777" w:rsidR="00757E9A" w:rsidRDefault="00757E9A" w:rsidP="00757E9A">
      <w:pPr>
        <w:pStyle w:val="Default"/>
      </w:pPr>
      <w:r w:rsidRPr="009D4FB6">
        <w:lastRenderedPageBreak/>
        <w:t xml:space="preserve">Executive Summary: Born in 1955 on a remote island off the British Columbia mainland, Beau Dick was an artist, activist and mentor within his Kwakwaka’wakw community and beyond. In the late 1960s he relocated to Vancouver to pursue a career in art, struggling financially, but making a name for himself as an indigenous artist. </w:t>
      </w:r>
      <w:r w:rsidRPr="009D4FB6">
        <w:rPr>
          <w:i/>
          <w:iCs/>
        </w:rPr>
        <w:t xml:space="preserve">Soul Catcher </w:t>
      </w:r>
      <w:r w:rsidRPr="009D4FB6">
        <w:t xml:space="preserve">is a unique addition to the Native American permanent collection in that it is one of the first bronze pieces we have acquired. This director’s discretionary purchase also supports the Native American collection plan, which prioritizes the addition of more contemporary indigenous art to the collection. </w:t>
      </w:r>
    </w:p>
    <w:p w14:paraId="4017840E" w14:textId="77777777" w:rsidR="00757E9A" w:rsidRPr="009D4FB6" w:rsidRDefault="00757E9A" w:rsidP="00757E9A">
      <w:pPr>
        <w:pStyle w:val="Default"/>
      </w:pPr>
    </w:p>
    <w:p w14:paraId="6131E247" w14:textId="77777777" w:rsidR="00757E9A" w:rsidRPr="009D4FB6" w:rsidRDefault="00757E9A" w:rsidP="00757E9A">
      <w:pPr>
        <w:pStyle w:val="Default"/>
      </w:pPr>
      <w:r w:rsidRPr="009D4FB6">
        <w:t xml:space="preserve">14. Tonami Sosai II (Japanese, 1918-2004), </w:t>
      </w:r>
      <w:r w:rsidRPr="009D4FB6">
        <w:rPr>
          <w:i/>
          <w:iCs/>
        </w:rPr>
        <w:t>Tea Caddy</w:t>
      </w:r>
      <w:r w:rsidRPr="009D4FB6">
        <w:t xml:space="preserve">, circa 1980-2000, Lacquer on wood with </w:t>
      </w:r>
      <w:r w:rsidRPr="009D4FB6">
        <w:rPr>
          <w:i/>
          <w:iCs/>
        </w:rPr>
        <w:t>maki-e</w:t>
      </w:r>
      <w:r w:rsidRPr="009D4FB6">
        <w:t xml:space="preserve">, eggshell and mother-of-pearl inlay, 2 5/8 × 3 3/8 in. (6.67 × 8.57 cm) </w:t>
      </w:r>
    </w:p>
    <w:p w14:paraId="51C2ABC9" w14:textId="77777777" w:rsidR="00757E9A" w:rsidRPr="009D4FB6" w:rsidRDefault="00757E9A" w:rsidP="00757E9A">
      <w:pPr>
        <w:pStyle w:val="Default"/>
      </w:pPr>
    </w:p>
    <w:p w14:paraId="344530BC" w14:textId="77777777" w:rsidR="00757E9A" w:rsidRDefault="00757E9A" w:rsidP="00757E9A">
      <w:pPr>
        <w:pStyle w:val="Default"/>
      </w:pPr>
      <w:r w:rsidRPr="009D4FB6">
        <w:t xml:space="preserve">Unidentified Artist (Japanese, dates unknown), </w:t>
      </w:r>
      <w:r w:rsidRPr="009D4FB6">
        <w:rPr>
          <w:i/>
          <w:iCs/>
        </w:rPr>
        <w:t>Container in Form of a Thatch House</w:t>
      </w:r>
      <w:r w:rsidRPr="009D4FB6">
        <w:t xml:space="preserve">, circa 1940-1960, Lacquer on wood with </w:t>
      </w:r>
      <w:r w:rsidRPr="009D4FB6">
        <w:rPr>
          <w:i/>
          <w:iCs/>
        </w:rPr>
        <w:t xml:space="preserve">maki-e </w:t>
      </w:r>
      <w:r w:rsidRPr="009D4FB6">
        <w:t xml:space="preserve">decoration, 4 1/2 × 4 7/8 × 3 13/16 in. (11.43 × 12.38 × 9.68 cm) </w:t>
      </w:r>
    </w:p>
    <w:p w14:paraId="5D6B79A8" w14:textId="77777777" w:rsidR="00757E9A" w:rsidRPr="009D4FB6" w:rsidRDefault="00757E9A" w:rsidP="00757E9A">
      <w:pPr>
        <w:pStyle w:val="Default"/>
      </w:pPr>
    </w:p>
    <w:p w14:paraId="7F27084E" w14:textId="77777777" w:rsidR="00757E9A" w:rsidRDefault="00757E9A" w:rsidP="00757E9A">
      <w:pPr>
        <w:pStyle w:val="Default"/>
      </w:pPr>
      <w:r w:rsidRPr="009D4FB6">
        <w:t xml:space="preserve">Yamauchi Shinsen (Japanese, active 1894-1940), </w:t>
      </w:r>
      <w:r w:rsidRPr="009D4FB6">
        <w:rPr>
          <w:i/>
          <w:iCs/>
        </w:rPr>
        <w:t>Large Tray with Landscape Design</w:t>
      </w:r>
      <w:r w:rsidRPr="009D4FB6">
        <w:t xml:space="preserve">, 1933, Lacquer with </w:t>
      </w:r>
      <w:r w:rsidRPr="009D4FB6">
        <w:rPr>
          <w:i/>
          <w:iCs/>
        </w:rPr>
        <w:t xml:space="preserve">maki-e </w:t>
      </w:r>
      <w:r w:rsidRPr="009D4FB6">
        <w:t xml:space="preserve">decoration, 2 1/2 × 19 × 13 15/16 in. (6.35 × 48.26 × 35.4 cm) </w:t>
      </w:r>
    </w:p>
    <w:p w14:paraId="17769638" w14:textId="77777777" w:rsidR="00757E9A" w:rsidRPr="009D4FB6" w:rsidRDefault="00757E9A" w:rsidP="00757E9A">
      <w:pPr>
        <w:pStyle w:val="Default"/>
      </w:pPr>
    </w:p>
    <w:p w14:paraId="3B6D9BD0" w14:textId="77777777" w:rsidR="00757E9A" w:rsidRDefault="00757E9A" w:rsidP="00757E9A">
      <w:pPr>
        <w:pStyle w:val="Default"/>
      </w:pPr>
      <w:r w:rsidRPr="009D4FB6">
        <w:t xml:space="preserve">Hattori Toshio (Japanese, born 1943), </w:t>
      </w:r>
      <w:r w:rsidRPr="009D4FB6">
        <w:rPr>
          <w:i/>
          <w:iCs/>
        </w:rPr>
        <w:t>Large Tea Caddy with Blue-shell Inlay</w:t>
      </w:r>
      <w:r w:rsidRPr="009D4FB6">
        <w:t xml:space="preserve">, circa 1980s, Lacquer with blue mother-of-pearl inlay, 2 15/16 × 2 3/4 in. (7.46 × 6.99 cm) </w:t>
      </w:r>
    </w:p>
    <w:p w14:paraId="76FF609D" w14:textId="77777777" w:rsidR="00757E9A" w:rsidRPr="009D4FB6" w:rsidRDefault="00757E9A" w:rsidP="00757E9A">
      <w:pPr>
        <w:pStyle w:val="Default"/>
      </w:pPr>
    </w:p>
    <w:p w14:paraId="3E2A5003" w14:textId="77777777" w:rsidR="00757E9A" w:rsidRDefault="00757E9A" w:rsidP="00757E9A">
      <w:pPr>
        <w:pStyle w:val="Default"/>
      </w:pPr>
      <w:r w:rsidRPr="009D4FB6">
        <w:t xml:space="preserve">Yamagishi Zasuo (Japanese, born 1954), </w:t>
      </w:r>
      <w:r w:rsidRPr="009D4FB6">
        <w:rPr>
          <w:i/>
          <w:iCs/>
        </w:rPr>
        <w:t>Incense Container with Floral Design</w:t>
      </w:r>
      <w:r w:rsidRPr="009D4FB6">
        <w:t xml:space="preserve">, circa 2000, Lacquer on wood with gold, silver, and mother-of-pearl inlay, 1 × 3 1/2 in. (2.54 × 8.89 cm) </w:t>
      </w:r>
    </w:p>
    <w:p w14:paraId="784C48FF" w14:textId="77777777" w:rsidR="00757E9A" w:rsidRPr="009D4FB6" w:rsidRDefault="00757E9A" w:rsidP="00757E9A">
      <w:pPr>
        <w:pStyle w:val="Default"/>
      </w:pPr>
    </w:p>
    <w:p w14:paraId="21994A89" w14:textId="77777777" w:rsidR="00757E9A" w:rsidRPr="009D4FB6" w:rsidRDefault="00757E9A" w:rsidP="00757E9A">
      <w:pPr>
        <w:pStyle w:val="Default"/>
      </w:pPr>
      <w:r w:rsidRPr="009D4FB6">
        <w:t xml:space="preserve">Fujigawa Kokusai (Japanese, 1808-1885), </w:t>
      </w:r>
      <w:r w:rsidRPr="009D4FB6">
        <w:rPr>
          <w:i/>
          <w:iCs/>
        </w:rPr>
        <w:t>Four-Tiered Container with Phoenix and Floral Design</w:t>
      </w:r>
      <w:r w:rsidRPr="009D4FB6">
        <w:t xml:space="preserve">, 1867, Lacquer on wood with carved design, 12 3/4 × 9 × 8 1/2 in. (32.39 × 22.86 × 21.59 cm) 9 </w:t>
      </w:r>
    </w:p>
    <w:p w14:paraId="10CD32D4" w14:textId="77777777" w:rsidR="00757E9A" w:rsidRPr="00440D60" w:rsidRDefault="00757E9A" w:rsidP="00757E9A">
      <w:pPr>
        <w:pStyle w:val="Default"/>
        <w:rPr>
          <w:rFonts w:cs="Calibri"/>
          <w:color w:val="auto"/>
        </w:rPr>
      </w:pPr>
      <w:r w:rsidRPr="00440D60">
        <w:rPr>
          <w:rFonts w:cs="Calibri"/>
          <w:color w:val="auto"/>
        </w:rPr>
        <w:t xml:space="preserve"> </w:t>
      </w:r>
    </w:p>
    <w:p w14:paraId="2B23A650" w14:textId="77777777" w:rsidR="00757E9A" w:rsidRDefault="00757E9A" w:rsidP="00757E9A">
      <w:pPr>
        <w:pStyle w:val="Default"/>
        <w:rPr>
          <w:rFonts w:cstheme="minorBidi"/>
        </w:rPr>
      </w:pPr>
      <w:r w:rsidRPr="009D4FB6">
        <w:rPr>
          <w:rFonts w:cstheme="minorBidi"/>
        </w:rPr>
        <w:t xml:space="preserve">Koiwa Masayo, (Japanese, born 1917), </w:t>
      </w:r>
      <w:r w:rsidRPr="009D4FB6">
        <w:rPr>
          <w:rFonts w:cstheme="minorBidi"/>
          <w:i/>
          <w:iCs/>
        </w:rPr>
        <w:t>Bird-Shaped Vase</w:t>
      </w:r>
      <w:r w:rsidRPr="009D4FB6">
        <w:rPr>
          <w:rFonts w:cstheme="minorBidi"/>
        </w:rPr>
        <w:t xml:space="preserve">, circa 1950s, Lacquer on cloth, 5 3/8 × 6 1/2 × 4 1/8 in. (13.65 × 16.51 × 10.48 cm) </w:t>
      </w:r>
    </w:p>
    <w:p w14:paraId="11B026DA" w14:textId="77777777" w:rsidR="00757E9A" w:rsidRPr="009D4FB6" w:rsidRDefault="00757E9A" w:rsidP="00757E9A">
      <w:pPr>
        <w:pStyle w:val="Default"/>
        <w:rPr>
          <w:rFonts w:cstheme="minorBidi"/>
        </w:rPr>
      </w:pPr>
    </w:p>
    <w:p w14:paraId="2DCF403B" w14:textId="77777777" w:rsidR="00757E9A" w:rsidRDefault="00757E9A" w:rsidP="00757E9A">
      <w:pPr>
        <w:pStyle w:val="Default"/>
        <w:rPr>
          <w:rFonts w:cstheme="minorBidi"/>
        </w:rPr>
      </w:pPr>
      <w:r w:rsidRPr="009D4FB6">
        <w:rPr>
          <w:rFonts w:cstheme="minorBidi"/>
        </w:rPr>
        <w:t xml:space="preserve">Yokoi Beikin (Japanese, 1885-1941), Iga </w:t>
      </w:r>
      <w:r w:rsidRPr="009D4FB6">
        <w:rPr>
          <w:rFonts w:cstheme="minorBidi"/>
          <w:i/>
          <w:iCs/>
        </w:rPr>
        <w:t>Flower Vase</w:t>
      </w:r>
      <w:r w:rsidRPr="009D4FB6">
        <w:rPr>
          <w:rFonts w:cstheme="minorBidi"/>
        </w:rPr>
        <w:t xml:space="preserve">, circa 1920s-1930s, Stoneware with Iga clay and wood-ash glaze, 11 1/8 × 6 1/2 × 5 1/2 in. (28.26 × 16.51 × 13.97 cm) </w:t>
      </w:r>
    </w:p>
    <w:p w14:paraId="02DFD268" w14:textId="77777777" w:rsidR="00757E9A" w:rsidRPr="009D4FB6" w:rsidRDefault="00757E9A" w:rsidP="00757E9A">
      <w:pPr>
        <w:pStyle w:val="Default"/>
        <w:rPr>
          <w:rFonts w:cstheme="minorBidi"/>
        </w:rPr>
      </w:pPr>
    </w:p>
    <w:p w14:paraId="5F979162" w14:textId="77777777" w:rsidR="00757E9A" w:rsidRPr="009D4FB6" w:rsidRDefault="00757E9A" w:rsidP="00757E9A">
      <w:pPr>
        <w:pStyle w:val="Default"/>
        <w:rPr>
          <w:rFonts w:cstheme="minorBidi"/>
        </w:rPr>
      </w:pPr>
      <w:r>
        <w:rPr>
          <w:rFonts w:cstheme="minorBidi"/>
        </w:rPr>
        <w:t>Vendor: Sekisen Oriental Art</w:t>
      </w:r>
    </w:p>
    <w:p w14:paraId="54B13FE2" w14:textId="77777777" w:rsidR="00757E9A" w:rsidRDefault="00757E9A" w:rsidP="00757E9A">
      <w:pPr>
        <w:pStyle w:val="Default"/>
        <w:rPr>
          <w:rFonts w:cstheme="minorBidi"/>
        </w:rPr>
      </w:pPr>
      <w:r w:rsidRPr="009D4FB6">
        <w:rPr>
          <w:rFonts w:cstheme="minorBidi"/>
        </w:rPr>
        <w:t xml:space="preserve">Source: Arthur and Margaret Glasgow Endowment </w:t>
      </w:r>
    </w:p>
    <w:p w14:paraId="2EECA56F" w14:textId="77777777" w:rsidR="00757E9A" w:rsidRPr="009D4FB6" w:rsidRDefault="00757E9A" w:rsidP="00757E9A">
      <w:pPr>
        <w:pStyle w:val="Default"/>
        <w:rPr>
          <w:rFonts w:cstheme="minorBidi"/>
        </w:rPr>
      </w:pPr>
    </w:p>
    <w:p w14:paraId="47934F1E" w14:textId="77777777" w:rsidR="00757E9A" w:rsidRPr="009D4FB6" w:rsidRDefault="00757E9A" w:rsidP="00757E9A">
      <w:pPr>
        <w:pStyle w:val="Default"/>
        <w:rPr>
          <w:rFonts w:cstheme="minorBidi"/>
        </w:rPr>
      </w:pPr>
      <w:r w:rsidRPr="009D4FB6">
        <w:rPr>
          <w:rFonts w:cstheme="minorBidi"/>
        </w:rPr>
        <w:t xml:space="preserve">Executive Summary: The Director’s Discretionary purchase of this group of Japanese works of art includes seven lacquerwares and one stoneware vase, dating from the 19th through the 20th centuries. This purchase, directly acquired from Japan, is focused on Japanese lacquerware, an area that needs to be strengthened in VMFA’s collection of Japanese art. These objects, including tea and incense containers and vases, are excellent examples of Japanese lacquerware, made by established artists from regional lacquer production centers. Each object is signed by either the artist or the workshop on the object or the individual storage box. </w:t>
      </w:r>
    </w:p>
    <w:p w14:paraId="794F09C9" w14:textId="77777777" w:rsidR="00757E9A" w:rsidRDefault="00757E9A" w:rsidP="00757E9A">
      <w:pPr>
        <w:pStyle w:val="Default"/>
        <w:rPr>
          <w:rFonts w:cstheme="minorBidi"/>
          <w:color w:val="auto"/>
        </w:rPr>
      </w:pPr>
    </w:p>
    <w:p w14:paraId="683766B1" w14:textId="77777777" w:rsidR="00757E9A" w:rsidRDefault="00757E9A" w:rsidP="00757E9A">
      <w:pPr>
        <w:pStyle w:val="Default"/>
        <w:rPr>
          <w:rFonts w:cstheme="minorBidi"/>
          <w:color w:val="auto"/>
        </w:rPr>
      </w:pPr>
    </w:p>
    <w:p w14:paraId="306B8C1D" w14:textId="77777777" w:rsidR="00757E9A" w:rsidRDefault="00757E9A" w:rsidP="00757E9A">
      <w:pPr>
        <w:pStyle w:val="Default"/>
        <w:rPr>
          <w:rFonts w:cstheme="minorBidi"/>
          <w:color w:val="auto"/>
        </w:rPr>
      </w:pPr>
    </w:p>
    <w:p w14:paraId="28EAF905" w14:textId="77777777" w:rsidR="00757E9A" w:rsidRDefault="00757E9A" w:rsidP="00757E9A">
      <w:pPr>
        <w:pStyle w:val="Default"/>
        <w:rPr>
          <w:rFonts w:cstheme="minorBidi"/>
          <w:color w:val="auto"/>
        </w:rPr>
      </w:pPr>
    </w:p>
    <w:p w14:paraId="59600F67" w14:textId="77777777" w:rsidR="00757E9A" w:rsidRDefault="00757E9A" w:rsidP="00757E9A">
      <w:pPr>
        <w:pStyle w:val="Default"/>
        <w:rPr>
          <w:rFonts w:cstheme="minorBidi"/>
          <w:color w:val="auto"/>
        </w:rPr>
      </w:pPr>
    </w:p>
    <w:p w14:paraId="553BD369" w14:textId="77777777" w:rsidR="00757E9A" w:rsidRPr="00440D60" w:rsidRDefault="00757E9A" w:rsidP="00757E9A">
      <w:pPr>
        <w:pStyle w:val="Default"/>
        <w:rPr>
          <w:rFonts w:cstheme="minorBidi"/>
          <w:color w:val="auto"/>
        </w:rPr>
      </w:pPr>
    </w:p>
    <w:p w14:paraId="732A39AF" w14:textId="77777777" w:rsidR="00757E9A" w:rsidRPr="00440D60" w:rsidRDefault="00757E9A" w:rsidP="00757E9A">
      <w:pPr>
        <w:pStyle w:val="Default"/>
        <w:rPr>
          <w:color w:val="auto"/>
        </w:rPr>
      </w:pPr>
      <w:r w:rsidRPr="00440D60">
        <w:rPr>
          <w:color w:val="auto"/>
        </w:rPr>
        <w:lastRenderedPageBreak/>
        <w:t xml:space="preserve">Year End Gifts: </w:t>
      </w:r>
    </w:p>
    <w:p w14:paraId="35F3E6E9" w14:textId="77777777" w:rsidR="00757E9A" w:rsidRPr="00440D60" w:rsidRDefault="00757E9A" w:rsidP="00757E9A">
      <w:pPr>
        <w:pStyle w:val="Default"/>
        <w:rPr>
          <w:color w:val="auto"/>
        </w:rPr>
      </w:pPr>
      <w:r w:rsidRPr="00440D60">
        <w:rPr>
          <w:color w:val="auto"/>
        </w:rPr>
        <w:t xml:space="preserve">1. Richard Carlyon (American, 1930-2006), </w:t>
      </w:r>
      <w:r w:rsidRPr="00440D60">
        <w:rPr>
          <w:i/>
          <w:iCs/>
          <w:color w:val="auto"/>
        </w:rPr>
        <w:t>exposed. Among A Few Delayed Shadows</w:t>
      </w:r>
      <w:r w:rsidRPr="00440D60">
        <w:rPr>
          <w:color w:val="auto"/>
        </w:rPr>
        <w:t xml:space="preserve">, 1999-2001, Acrylic polymer, emulsion, and graphite on panel, 72 1/8 × 64 in. (183.20 × 162.56 cm) </w:t>
      </w:r>
    </w:p>
    <w:p w14:paraId="68EE47B1" w14:textId="77777777" w:rsidR="00757E9A" w:rsidRPr="00440D60" w:rsidRDefault="00757E9A" w:rsidP="00757E9A">
      <w:pPr>
        <w:pStyle w:val="Default"/>
        <w:rPr>
          <w:color w:val="auto"/>
        </w:rPr>
      </w:pPr>
    </w:p>
    <w:p w14:paraId="18414358" w14:textId="77777777" w:rsidR="00757E9A" w:rsidRPr="00440D60" w:rsidRDefault="00757E9A" w:rsidP="00757E9A">
      <w:pPr>
        <w:pStyle w:val="Default"/>
        <w:rPr>
          <w:color w:val="auto"/>
        </w:rPr>
      </w:pPr>
      <w:r w:rsidRPr="00440D60">
        <w:rPr>
          <w:color w:val="auto"/>
        </w:rPr>
        <w:t xml:space="preserve">Donor: Sanford and Page W. Bond </w:t>
      </w:r>
    </w:p>
    <w:p w14:paraId="1AC14BFB" w14:textId="77777777" w:rsidR="00757E9A" w:rsidRDefault="00757E9A" w:rsidP="00757E9A">
      <w:pPr>
        <w:pStyle w:val="Default"/>
        <w:rPr>
          <w:color w:val="auto"/>
        </w:rPr>
      </w:pPr>
      <w:r w:rsidRPr="00440D60">
        <w:rPr>
          <w:color w:val="auto"/>
        </w:rPr>
        <w:t xml:space="preserve">Credit Line: Gift of Sanford and Page W. Bond </w:t>
      </w:r>
    </w:p>
    <w:p w14:paraId="048C9AD4" w14:textId="77777777" w:rsidR="00757E9A" w:rsidRPr="00440D60" w:rsidRDefault="00757E9A" w:rsidP="00757E9A">
      <w:pPr>
        <w:pStyle w:val="Default"/>
        <w:rPr>
          <w:color w:val="auto"/>
        </w:rPr>
      </w:pPr>
    </w:p>
    <w:p w14:paraId="211C64CD" w14:textId="77777777" w:rsidR="00757E9A" w:rsidRDefault="00757E9A" w:rsidP="00757E9A">
      <w:pPr>
        <w:pStyle w:val="Default"/>
        <w:rPr>
          <w:color w:val="auto"/>
        </w:rPr>
      </w:pPr>
      <w:r w:rsidRPr="00440D60">
        <w:rPr>
          <w:color w:val="auto"/>
        </w:rPr>
        <w:t xml:space="preserve">Executive Summary: This monumental painting is a wonderful example of the artist’s late work, which incorporated fragments of words into monochromatic fields of acrylic paint to question the meaning of representation and the nature of abstraction. The underlying text in this painting reads, in three separate lines: “HIDDEN/MASKED/UNSEEN,” although the viewer is offered a partial glimpse of these words, whose incomplete appearance plays with the light effects of shadows, photographic exposures, and abstraction. </w:t>
      </w:r>
      <w:r w:rsidRPr="00440D60">
        <w:rPr>
          <w:i/>
          <w:iCs/>
          <w:color w:val="auto"/>
        </w:rPr>
        <w:t>exposed. Among A Few Delayed Shadows</w:t>
      </w:r>
      <w:r w:rsidRPr="00440D60">
        <w:rPr>
          <w:color w:val="auto"/>
        </w:rPr>
        <w:t xml:space="preserve">, which was completed in 2001, will be seamlessly integrated into VMFA’s collection of abstract painting, joining three additional works by Carlyon already in the museum’s holdings: </w:t>
      </w:r>
      <w:r w:rsidRPr="00440D60">
        <w:rPr>
          <w:i/>
          <w:iCs/>
          <w:color w:val="auto"/>
        </w:rPr>
        <w:t xml:space="preserve">Passage to India </w:t>
      </w:r>
      <w:r w:rsidRPr="00440D60">
        <w:rPr>
          <w:color w:val="auto"/>
        </w:rPr>
        <w:t xml:space="preserve">(1975), </w:t>
      </w:r>
      <w:r w:rsidRPr="00440D60">
        <w:rPr>
          <w:i/>
          <w:iCs/>
          <w:color w:val="auto"/>
        </w:rPr>
        <w:t xml:space="preserve">Pelasgian Slate III </w:t>
      </w:r>
      <w:r w:rsidRPr="00440D60">
        <w:rPr>
          <w:color w:val="auto"/>
        </w:rPr>
        <w:t xml:space="preserve">(1981), and </w:t>
      </w:r>
      <w:r w:rsidRPr="00440D60">
        <w:rPr>
          <w:i/>
          <w:iCs/>
          <w:color w:val="auto"/>
        </w:rPr>
        <w:t xml:space="preserve">A Screwing </w:t>
      </w:r>
      <w:r w:rsidRPr="00440D60">
        <w:rPr>
          <w:color w:val="auto"/>
        </w:rPr>
        <w:t xml:space="preserve">(1995). </w:t>
      </w:r>
    </w:p>
    <w:p w14:paraId="5953BF46" w14:textId="77777777" w:rsidR="00757E9A" w:rsidRPr="00440D60" w:rsidRDefault="00757E9A" w:rsidP="00757E9A">
      <w:pPr>
        <w:pStyle w:val="Default"/>
        <w:rPr>
          <w:color w:val="auto"/>
        </w:rPr>
      </w:pPr>
    </w:p>
    <w:p w14:paraId="7CDDC01C" w14:textId="77777777" w:rsidR="00757E9A" w:rsidRPr="00440D60" w:rsidRDefault="00757E9A" w:rsidP="00757E9A">
      <w:pPr>
        <w:pStyle w:val="Default"/>
        <w:rPr>
          <w:color w:val="auto"/>
        </w:rPr>
      </w:pPr>
      <w:r w:rsidRPr="00440D60">
        <w:rPr>
          <w:color w:val="auto"/>
        </w:rPr>
        <w:t xml:space="preserve">2. Georgette Agutte (French, 1867-1922), </w:t>
      </w:r>
      <w:r w:rsidRPr="00440D60">
        <w:rPr>
          <w:i/>
          <w:iCs/>
          <w:color w:val="auto"/>
        </w:rPr>
        <w:t>Deux femmes (Two Women)</w:t>
      </w:r>
      <w:r w:rsidRPr="00440D60">
        <w:rPr>
          <w:color w:val="auto"/>
        </w:rPr>
        <w:t xml:space="preserve">, 1911, Oil on canvas, 33 × 39 in. (81.28 × 99.06 cm) </w:t>
      </w:r>
    </w:p>
    <w:p w14:paraId="621FF0A6" w14:textId="77777777" w:rsidR="00757E9A" w:rsidRPr="00440D60" w:rsidRDefault="00757E9A" w:rsidP="00757E9A">
      <w:pPr>
        <w:pStyle w:val="Default"/>
        <w:rPr>
          <w:color w:val="auto"/>
        </w:rPr>
      </w:pPr>
    </w:p>
    <w:p w14:paraId="7E600185" w14:textId="77777777" w:rsidR="00757E9A" w:rsidRDefault="00757E9A" w:rsidP="00757E9A">
      <w:pPr>
        <w:pStyle w:val="Default"/>
        <w:rPr>
          <w:color w:val="auto"/>
        </w:rPr>
      </w:pPr>
      <w:r w:rsidRPr="00440D60">
        <w:rPr>
          <w:color w:val="auto"/>
        </w:rPr>
        <w:t xml:space="preserve">Georgette Agutte (French, 1867-1922), </w:t>
      </w:r>
      <w:r w:rsidRPr="00440D60">
        <w:rPr>
          <w:i/>
          <w:iCs/>
          <w:color w:val="auto"/>
        </w:rPr>
        <w:t>Nu couché (Reclining Nude)</w:t>
      </w:r>
      <w:r w:rsidRPr="00440D60">
        <w:rPr>
          <w:color w:val="auto"/>
        </w:rPr>
        <w:t xml:space="preserve">, circa 1915, Oil on fiber cement board, 39 × 48 in. (99.06 × 121.92 cm) </w:t>
      </w:r>
    </w:p>
    <w:p w14:paraId="442736C3" w14:textId="77777777" w:rsidR="00757E9A" w:rsidRPr="00440D60" w:rsidRDefault="00757E9A" w:rsidP="00757E9A">
      <w:pPr>
        <w:pStyle w:val="Default"/>
        <w:rPr>
          <w:color w:val="auto"/>
        </w:rPr>
      </w:pPr>
    </w:p>
    <w:p w14:paraId="2F6CC2F6" w14:textId="77777777" w:rsidR="00757E9A" w:rsidRPr="00440D60" w:rsidRDefault="00757E9A" w:rsidP="00757E9A">
      <w:pPr>
        <w:pStyle w:val="Default"/>
        <w:rPr>
          <w:color w:val="auto"/>
        </w:rPr>
      </w:pPr>
      <w:r w:rsidRPr="00440D60">
        <w:rPr>
          <w:color w:val="auto"/>
        </w:rPr>
        <w:t xml:space="preserve">Donor: Pamela K. and William A. Royall, Jr., c/o Try-me Gallery </w:t>
      </w:r>
    </w:p>
    <w:p w14:paraId="7A803553" w14:textId="77777777" w:rsidR="00757E9A" w:rsidRPr="00440D60" w:rsidRDefault="00757E9A" w:rsidP="00757E9A">
      <w:pPr>
        <w:pStyle w:val="Default"/>
        <w:rPr>
          <w:rFonts w:cs="Calibri"/>
          <w:color w:val="auto"/>
        </w:rPr>
      </w:pPr>
      <w:r w:rsidRPr="00440D60">
        <w:rPr>
          <w:color w:val="auto"/>
        </w:rPr>
        <w:t xml:space="preserve">Credit Line: Gift of Pamela K. and William A. Royall, Jr. </w:t>
      </w:r>
    </w:p>
    <w:p w14:paraId="238AA8D1" w14:textId="77777777" w:rsidR="00757E9A" w:rsidRPr="00440D60" w:rsidRDefault="00757E9A" w:rsidP="00757E9A">
      <w:pPr>
        <w:pStyle w:val="Default"/>
        <w:rPr>
          <w:rFonts w:cstheme="minorBidi"/>
          <w:color w:val="auto"/>
        </w:rPr>
      </w:pPr>
    </w:p>
    <w:p w14:paraId="197B108D" w14:textId="77777777" w:rsidR="00757E9A" w:rsidRDefault="00757E9A" w:rsidP="00757E9A">
      <w:pPr>
        <w:pStyle w:val="Default"/>
        <w:rPr>
          <w:rFonts w:cstheme="minorBidi"/>
        </w:rPr>
      </w:pPr>
      <w:r w:rsidRPr="009D4FB6">
        <w:rPr>
          <w:rFonts w:cstheme="minorBidi"/>
        </w:rPr>
        <w:t xml:space="preserve">Executive Summary: The French Fauve painter Georgette Agutte shared Henri Matisse’s interest in vigorous brushwork and an iridescent, high-keyed palette, as seen in the 1911 painting </w:t>
      </w:r>
      <w:r w:rsidRPr="009D4FB6">
        <w:rPr>
          <w:rFonts w:cstheme="minorBidi"/>
          <w:i/>
          <w:iCs/>
        </w:rPr>
        <w:t>Deux femmes (Two Women)</w:t>
      </w:r>
      <w:r w:rsidRPr="009D4FB6">
        <w:rPr>
          <w:rFonts w:cstheme="minorBidi"/>
        </w:rPr>
        <w:t xml:space="preserve">, which belongs to an extended series of paintings on the theme of nude models in the artist’s studio in Chamonix in South-Eastern France. The chromatic intensity of the bedspread and wallpaper background demonstrates Agutte’s interest in Fauvist experimentation with luminous color effects, while the subtle modeling of the figures reflect her training in the academic techniques of the École Nationale Supérieure des Beaux-Arts. </w:t>
      </w:r>
      <w:r w:rsidRPr="009D4FB6">
        <w:rPr>
          <w:rFonts w:cstheme="minorBidi"/>
          <w:i/>
          <w:iCs/>
        </w:rPr>
        <w:t>Nu couché (Reclining Nude)</w:t>
      </w:r>
      <w:r w:rsidRPr="009D4FB6">
        <w:rPr>
          <w:rFonts w:cstheme="minorBidi"/>
        </w:rPr>
        <w:t xml:space="preserve">, which Agutte completed around 1915, infuses the classic subject of the reclining nude with energy and movement. Rendered with a melodious balance of warm and cool tones, Agutte’s naked female model is depicted in a sympathetic manner that grants her agency through her motion and happy countenance, as opposed to the passive and sexually available nudes of her male counterparts. We are immensely grateful to Pam and Bill Royall for donating these works, which are the first paintings by this artist to enter VMFA’s collection. </w:t>
      </w:r>
    </w:p>
    <w:p w14:paraId="2136B4A9" w14:textId="77777777" w:rsidR="00757E9A" w:rsidRPr="009D4FB6" w:rsidRDefault="00757E9A" w:rsidP="00757E9A">
      <w:pPr>
        <w:pStyle w:val="Default"/>
        <w:rPr>
          <w:rFonts w:cstheme="minorBidi"/>
        </w:rPr>
      </w:pPr>
    </w:p>
    <w:p w14:paraId="4ABD7D27" w14:textId="77777777" w:rsidR="00757E9A" w:rsidRPr="009D4FB6" w:rsidRDefault="00757E9A" w:rsidP="00757E9A">
      <w:pPr>
        <w:pStyle w:val="Default"/>
        <w:rPr>
          <w:rFonts w:cstheme="minorBidi"/>
        </w:rPr>
      </w:pPr>
      <w:r w:rsidRPr="009D4FB6">
        <w:rPr>
          <w:rFonts w:cstheme="minorBidi"/>
        </w:rPr>
        <w:t xml:space="preserve">3. Richard Malogorski (American, born 1957), </w:t>
      </w:r>
      <w:r w:rsidRPr="009D4FB6">
        <w:rPr>
          <w:rFonts w:cstheme="minorBidi"/>
          <w:i/>
          <w:iCs/>
        </w:rPr>
        <w:t>Cemetery, Dorset, Vermont</w:t>
      </w:r>
      <w:r w:rsidRPr="009D4FB6">
        <w:rPr>
          <w:rFonts w:cstheme="minorBidi"/>
        </w:rPr>
        <w:t xml:space="preserve">, 1995, Gelatin silver print, 15 1/8 × 80 in. (38.42 × 203.2 cm) </w:t>
      </w:r>
    </w:p>
    <w:p w14:paraId="62771F20" w14:textId="77777777" w:rsidR="00757E9A" w:rsidRPr="009D4FB6" w:rsidRDefault="00757E9A" w:rsidP="00757E9A">
      <w:pPr>
        <w:pStyle w:val="Default"/>
        <w:rPr>
          <w:rFonts w:cstheme="minorBidi"/>
        </w:rPr>
      </w:pPr>
    </w:p>
    <w:p w14:paraId="0EF2064A" w14:textId="77777777" w:rsidR="00757E9A" w:rsidRDefault="00757E9A" w:rsidP="00757E9A">
      <w:pPr>
        <w:pStyle w:val="Default"/>
        <w:rPr>
          <w:rFonts w:cstheme="minorBidi"/>
        </w:rPr>
      </w:pPr>
      <w:r w:rsidRPr="009D4FB6">
        <w:rPr>
          <w:rFonts w:cstheme="minorBidi"/>
        </w:rPr>
        <w:t xml:space="preserve">William Dunlap, (American, born 1944), </w:t>
      </w:r>
      <w:r w:rsidRPr="009D4FB6">
        <w:rPr>
          <w:rFonts w:cstheme="minorBidi"/>
          <w:i/>
          <w:iCs/>
        </w:rPr>
        <w:t>Landscape and Variable – Old Masters Reconsidered</w:t>
      </w:r>
      <w:r w:rsidRPr="009D4FB6">
        <w:rPr>
          <w:rFonts w:cstheme="minorBidi"/>
        </w:rPr>
        <w:t xml:space="preserve">, 1986, Etching with aquatint and drypoint, 30 × 22 7/16 in. (76.2 × 56.99 cm) </w:t>
      </w:r>
    </w:p>
    <w:p w14:paraId="75E7FB6D" w14:textId="77777777" w:rsidR="00757E9A" w:rsidRPr="009D4FB6" w:rsidRDefault="00757E9A" w:rsidP="00757E9A">
      <w:pPr>
        <w:pStyle w:val="Default"/>
        <w:rPr>
          <w:rFonts w:cstheme="minorBidi"/>
        </w:rPr>
      </w:pPr>
    </w:p>
    <w:p w14:paraId="5FA58DCA" w14:textId="77777777" w:rsidR="00757E9A" w:rsidRPr="009D4FB6" w:rsidRDefault="00757E9A" w:rsidP="00757E9A">
      <w:pPr>
        <w:pStyle w:val="Default"/>
        <w:rPr>
          <w:rFonts w:cstheme="minorBidi"/>
        </w:rPr>
      </w:pPr>
      <w:r w:rsidRPr="009D4FB6">
        <w:rPr>
          <w:rFonts w:cstheme="minorBidi"/>
        </w:rPr>
        <w:t xml:space="preserve">William Dunlap (American, born 1944), </w:t>
      </w:r>
      <w:r w:rsidRPr="009D4FB6">
        <w:rPr>
          <w:rFonts w:cstheme="minorBidi"/>
          <w:i/>
          <w:iCs/>
        </w:rPr>
        <w:t>Black Iris</w:t>
      </w:r>
      <w:r w:rsidRPr="009D4FB6">
        <w:rPr>
          <w:rFonts w:cstheme="minorBidi"/>
        </w:rPr>
        <w:t xml:space="preserve">, 1992, Lithograph with hand coloring, 29 5/8 × 20 1/8 in. (75.24 × 51.12 cm) </w:t>
      </w:r>
    </w:p>
    <w:p w14:paraId="6D3D6EB3" w14:textId="77777777" w:rsidR="00757E9A" w:rsidRDefault="00757E9A" w:rsidP="00757E9A">
      <w:pPr>
        <w:pStyle w:val="Default"/>
        <w:rPr>
          <w:rFonts w:cstheme="minorBidi"/>
        </w:rPr>
      </w:pPr>
      <w:r w:rsidRPr="009D4FB6">
        <w:rPr>
          <w:rFonts w:cstheme="minorBidi"/>
        </w:rPr>
        <w:lastRenderedPageBreak/>
        <w:t>Donor:</w:t>
      </w:r>
      <w:r>
        <w:rPr>
          <w:rFonts w:cstheme="minorBidi"/>
        </w:rPr>
        <w:t xml:space="preserve"> Alex Nyerges and Kathryn Gray</w:t>
      </w:r>
    </w:p>
    <w:p w14:paraId="68CCAD94" w14:textId="77777777" w:rsidR="00757E9A" w:rsidRPr="009D4FB6" w:rsidRDefault="00757E9A" w:rsidP="00757E9A">
      <w:pPr>
        <w:pStyle w:val="Default"/>
        <w:rPr>
          <w:rFonts w:cstheme="minorBidi"/>
        </w:rPr>
      </w:pPr>
    </w:p>
    <w:p w14:paraId="0F2BFDFB" w14:textId="77777777" w:rsidR="00757E9A" w:rsidRDefault="00757E9A" w:rsidP="00757E9A">
      <w:pPr>
        <w:pStyle w:val="Default"/>
        <w:rPr>
          <w:rFonts w:cstheme="minorBidi"/>
        </w:rPr>
      </w:pPr>
      <w:r w:rsidRPr="009D4FB6">
        <w:rPr>
          <w:rFonts w:cstheme="minorBidi"/>
        </w:rPr>
        <w:t xml:space="preserve">Credit Line: Gift of Alex Nyerges and Kathryn Gray </w:t>
      </w:r>
    </w:p>
    <w:p w14:paraId="25BB3949" w14:textId="77777777" w:rsidR="00757E9A" w:rsidRPr="009D4FB6" w:rsidRDefault="00757E9A" w:rsidP="00757E9A">
      <w:pPr>
        <w:pStyle w:val="Default"/>
        <w:rPr>
          <w:rFonts w:cstheme="minorBidi"/>
        </w:rPr>
      </w:pPr>
    </w:p>
    <w:p w14:paraId="1A917AB7" w14:textId="77777777" w:rsidR="00757E9A" w:rsidRDefault="00757E9A" w:rsidP="00757E9A">
      <w:pPr>
        <w:pStyle w:val="Default"/>
        <w:rPr>
          <w:rFonts w:cstheme="minorBidi"/>
        </w:rPr>
      </w:pPr>
      <w:r w:rsidRPr="009D4FB6">
        <w:rPr>
          <w:rFonts w:cstheme="minorBidi"/>
        </w:rPr>
        <w:t xml:space="preserve">Executive Summary: The generous year-end gift of a photograph by Richard Malogorski and two prints by William Dunlap by VMFA director Alex Nyerges and his wife, Kathryn Gray, enhances our holdings in contemporary works on paper. Malogorski’s sweeping panoramic view of a Vermont cemetery captures the haunting beauty of a historic site in New England. Dunlap’s prints reflect his interest in Rembrandt’s prints and self-portraits, as well as the inner vitalism of nature. These are the first works by Dunlap to enter VMFA’s collection, which is especially fitting given the artist’s ties to Virginia. </w:t>
      </w:r>
    </w:p>
    <w:p w14:paraId="5A1D861C" w14:textId="77777777" w:rsidR="00757E9A" w:rsidRPr="009D4FB6" w:rsidRDefault="00757E9A" w:rsidP="00757E9A">
      <w:pPr>
        <w:pStyle w:val="Default"/>
        <w:rPr>
          <w:rFonts w:cstheme="minorBidi"/>
        </w:rPr>
      </w:pPr>
    </w:p>
    <w:p w14:paraId="39AED2E3" w14:textId="77777777" w:rsidR="00757E9A" w:rsidRPr="009D4FB6" w:rsidRDefault="00757E9A" w:rsidP="00757E9A">
      <w:pPr>
        <w:pStyle w:val="Default"/>
        <w:rPr>
          <w:rFonts w:cstheme="minorBidi"/>
        </w:rPr>
      </w:pPr>
      <w:r w:rsidRPr="009D4FB6">
        <w:rPr>
          <w:rFonts w:cstheme="minorBidi"/>
        </w:rPr>
        <w:t xml:space="preserve">4. Marcel Jean (French, 1900-1993), </w:t>
      </w:r>
      <w:r w:rsidRPr="009D4FB6">
        <w:rPr>
          <w:rFonts w:cstheme="minorBidi"/>
          <w:i/>
          <w:iCs/>
        </w:rPr>
        <w:t>Profil de la Mémoire: Eaux-Fortes, 1935-1942 (Profile of Memory: Etchings, 1935-1942)</w:t>
      </w:r>
      <w:r w:rsidRPr="009D4FB6">
        <w:rPr>
          <w:rFonts w:cstheme="minorBidi"/>
        </w:rPr>
        <w:t xml:space="preserve">, 1975, 36 Etchings and aquatints on vélin d’Arches paper, housed in a portfolio box designed by the artist and published by Éditions des Grands Jour Surréalistes, Paris, 22 2/5 × 15 2/5 in. (56.9 × 39.1 cm) </w:t>
      </w:r>
    </w:p>
    <w:p w14:paraId="02DD2BD4" w14:textId="77777777" w:rsidR="00757E9A" w:rsidRPr="009D4FB6" w:rsidRDefault="00757E9A" w:rsidP="00757E9A">
      <w:pPr>
        <w:pStyle w:val="Default"/>
        <w:rPr>
          <w:rFonts w:cstheme="minorBidi"/>
        </w:rPr>
      </w:pPr>
    </w:p>
    <w:p w14:paraId="79E723ED" w14:textId="77777777" w:rsidR="00757E9A" w:rsidRDefault="00757E9A" w:rsidP="00757E9A">
      <w:pPr>
        <w:pStyle w:val="Default"/>
        <w:rPr>
          <w:rFonts w:cstheme="minorBidi"/>
        </w:rPr>
      </w:pPr>
      <w:r w:rsidRPr="009D4FB6">
        <w:rPr>
          <w:rFonts w:cstheme="minorBidi"/>
        </w:rPr>
        <w:t xml:space="preserve">Kurt Seligmann (American, born Switzerland, 1900-1962), </w:t>
      </w:r>
      <w:r w:rsidRPr="009D4FB6">
        <w:rPr>
          <w:rFonts w:cstheme="minorBidi"/>
          <w:i/>
          <w:iCs/>
        </w:rPr>
        <w:t>Les Vagabondages Héraldiques (Heraldic Wanderings)</w:t>
      </w:r>
      <w:r w:rsidRPr="009D4FB6">
        <w:rPr>
          <w:rFonts w:cstheme="minorBidi"/>
        </w:rPr>
        <w:t xml:space="preserve">, 1934, Book with 15 etchings on vélin de Rives paper with accompanying text pages by Pierre Courthion, published by Éditions des chroniques du jour, Paris, Each sheet: 19 ½ × 15 in. (49.53 × 38.1 cm) </w:t>
      </w:r>
    </w:p>
    <w:p w14:paraId="335A38FB" w14:textId="77777777" w:rsidR="00757E9A" w:rsidRPr="009D4FB6" w:rsidRDefault="00757E9A" w:rsidP="00757E9A">
      <w:pPr>
        <w:pStyle w:val="Default"/>
        <w:rPr>
          <w:rFonts w:cstheme="minorBidi"/>
        </w:rPr>
      </w:pPr>
    </w:p>
    <w:p w14:paraId="2748C5BC" w14:textId="77777777" w:rsidR="00757E9A" w:rsidRPr="009D4FB6" w:rsidRDefault="00757E9A" w:rsidP="00757E9A">
      <w:pPr>
        <w:pStyle w:val="Default"/>
        <w:rPr>
          <w:rFonts w:cstheme="minorBidi"/>
        </w:rPr>
      </w:pPr>
      <w:r w:rsidRPr="009D4FB6">
        <w:rPr>
          <w:rFonts w:cstheme="minorBidi"/>
        </w:rPr>
        <w:t xml:space="preserve">Donor: Timothy Baum </w:t>
      </w:r>
    </w:p>
    <w:p w14:paraId="2DD67AE4" w14:textId="77777777" w:rsidR="00757E9A" w:rsidRPr="009D4FB6" w:rsidRDefault="00757E9A" w:rsidP="00757E9A">
      <w:pPr>
        <w:pStyle w:val="Default"/>
        <w:rPr>
          <w:rFonts w:cstheme="minorBidi"/>
        </w:rPr>
      </w:pPr>
      <w:r w:rsidRPr="009D4FB6">
        <w:rPr>
          <w:rFonts w:cstheme="minorBidi"/>
        </w:rPr>
        <w:t xml:space="preserve">Credit Line: Gift of Timothy Baum  </w:t>
      </w:r>
    </w:p>
    <w:p w14:paraId="18353C25" w14:textId="77777777" w:rsidR="00757E9A" w:rsidRDefault="00757E9A" w:rsidP="00757E9A">
      <w:pPr>
        <w:pStyle w:val="Default"/>
        <w:rPr>
          <w:rFonts w:cstheme="minorBidi"/>
          <w:color w:val="auto"/>
        </w:rPr>
      </w:pPr>
    </w:p>
    <w:p w14:paraId="4D511D93" w14:textId="77777777" w:rsidR="00757E9A" w:rsidRDefault="00757E9A" w:rsidP="00757E9A">
      <w:pPr>
        <w:pStyle w:val="Default"/>
        <w:rPr>
          <w:rFonts w:cstheme="minorBidi"/>
        </w:rPr>
      </w:pPr>
      <w:r w:rsidRPr="009D4FB6">
        <w:rPr>
          <w:rFonts w:cstheme="minorBidi"/>
        </w:rPr>
        <w:t xml:space="preserve">Executive Summary: In 1975 the French artist Marcel Jean worked with the master printer Georges Visat to make an album of 36 of his Surrealist prints in a deluxe edition of 50 copies. The donation of this portfolio to VMFA enhances our collection of works on paper and makes for an exciting future exhibition that could travel to museum partners throughout the Commonwealth of Virginia. In 1934, the year he joined the Surrealist group, Kurt Seligmann completed a suite of 15 etchings for the book </w:t>
      </w:r>
      <w:r w:rsidRPr="009D4FB6">
        <w:rPr>
          <w:rFonts w:cstheme="minorBidi"/>
          <w:i/>
          <w:iCs/>
        </w:rPr>
        <w:t>Les Vagabondages Héraldiques (Heraldic Wanderings)</w:t>
      </w:r>
      <w:r w:rsidRPr="009D4FB6">
        <w:rPr>
          <w:rFonts w:cstheme="minorBidi"/>
        </w:rPr>
        <w:t xml:space="preserve">, which was published by Éditions des chroniques du jour in Paris with texts by Pierre Courthion, an art critic who like Seligmann was born in Switzerland, but lived and worked in France. </w:t>
      </w:r>
      <w:r w:rsidRPr="009D4FB6">
        <w:rPr>
          <w:rFonts w:cstheme="minorBidi"/>
          <w:i/>
          <w:iCs/>
        </w:rPr>
        <w:t xml:space="preserve">Les Vagabondages Héraldiques </w:t>
      </w:r>
      <w:r w:rsidRPr="009D4FB6">
        <w:rPr>
          <w:rFonts w:cstheme="minorBidi"/>
        </w:rPr>
        <w:t xml:space="preserve">is a sustained Surrealist essay in the traditional genre of a book describing trades and crafts – a genre that had enjoyed great popularity in Europe in the 17th and 18th centuries. We are very grateful to receive these Surrealist prints as year-end gifts from Timothy Baum, a New York-based art dealer and poet, as Surrealism is one of the cornerstones of VMFA’s Modern Art collection. </w:t>
      </w:r>
    </w:p>
    <w:p w14:paraId="3BE86AD7" w14:textId="77777777" w:rsidR="00757E9A" w:rsidRPr="009D4FB6" w:rsidRDefault="00757E9A" w:rsidP="00757E9A">
      <w:pPr>
        <w:pStyle w:val="Default"/>
        <w:rPr>
          <w:rFonts w:cstheme="minorBidi"/>
        </w:rPr>
      </w:pPr>
    </w:p>
    <w:p w14:paraId="5E579D29" w14:textId="77777777" w:rsidR="00757E9A" w:rsidRPr="009D4FB6" w:rsidRDefault="00757E9A" w:rsidP="00757E9A">
      <w:pPr>
        <w:pStyle w:val="Default"/>
        <w:rPr>
          <w:rFonts w:cstheme="minorBidi"/>
        </w:rPr>
      </w:pPr>
      <w:r w:rsidRPr="009D4FB6">
        <w:rPr>
          <w:rFonts w:cstheme="minorBidi"/>
        </w:rPr>
        <w:t xml:space="preserve">5. Gong Jianhua (Chinese, born 1953), 25 Photographs, various dates, Gelatin silver prints, various dimensions (see Appendix A) </w:t>
      </w:r>
    </w:p>
    <w:p w14:paraId="62350CAD" w14:textId="77777777" w:rsidR="00757E9A" w:rsidRPr="009D4FB6" w:rsidRDefault="00757E9A" w:rsidP="00757E9A">
      <w:pPr>
        <w:pStyle w:val="Default"/>
        <w:rPr>
          <w:rFonts w:cstheme="minorBidi"/>
        </w:rPr>
      </w:pPr>
    </w:p>
    <w:p w14:paraId="2834406F" w14:textId="77777777" w:rsidR="00757E9A" w:rsidRPr="009D4FB6" w:rsidRDefault="00757E9A" w:rsidP="00757E9A">
      <w:pPr>
        <w:pStyle w:val="Default"/>
        <w:rPr>
          <w:rFonts w:cstheme="minorBidi"/>
        </w:rPr>
      </w:pPr>
      <w:r w:rsidRPr="009D4FB6">
        <w:rPr>
          <w:rFonts w:cstheme="minorBidi"/>
        </w:rPr>
        <w:t xml:space="preserve">Donor: Kent and Marcia Minichiello, </w:t>
      </w:r>
    </w:p>
    <w:p w14:paraId="7798B844" w14:textId="77777777" w:rsidR="00757E9A" w:rsidRDefault="00757E9A" w:rsidP="00757E9A">
      <w:pPr>
        <w:pStyle w:val="Default"/>
        <w:rPr>
          <w:rFonts w:cstheme="minorBidi"/>
        </w:rPr>
      </w:pPr>
      <w:r w:rsidRPr="009D4FB6">
        <w:rPr>
          <w:rFonts w:cstheme="minorBidi"/>
        </w:rPr>
        <w:t xml:space="preserve">Credit Line: Gift of Kent and Marcia Minichiello </w:t>
      </w:r>
    </w:p>
    <w:p w14:paraId="38E1EFA8" w14:textId="77777777" w:rsidR="00757E9A" w:rsidRPr="009D4FB6" w:rsidRDefault="00757E9A" w:rsidP="00757E9A">
      <w:pPr>
        <w:pStyle w:val="Default"/>
        <w:rPr>
          <w:rFonts w:cstheme="minorBidi"/>
        </w:rPr>
      </w:pPr>
    </w:p>
    <w:p w14:paraId="4EB3C9AF" w14:textId="77777777" w:rsidR="00757E9A" w:rsidRDefault="00757E9A" w:rsidP="00757E9A">
      <w:pPr>
        <w:pStyle w:val="Default"/>
        <w:rPr>
          <w:rFonts w:cstheme="minorBidi"/>
        </w:rPr>
      </w:pPr>
      <w:r w:rsidRPr="009D4FB6">
        <w:rPr>
          <w:rFonts w:cstheme="minorBidi"/>
        </w:rPr>
        <w:t xml:space="preserve">Executive Summary: These 25 photographs by contemporary Chinese photographer Gong Jianhua were the fulfillment of a promised gift from Kent and Marcia Minichiello. Originally part of a set of 50 photographs, the Minichiellos’ generously divided the gift between VMFA and the Joel and Lila Harnett Print Study Center, University of Richmond Museums. In honor of the promised gift, </w:t>
      </w:r>
      <w:r w:rsidRPr="009D4FB6">
        <w:rPr>
          <w:rFonts w:cstheme="minorBidi"/>
        </w:rPr>
        <w:lastRenderedPageBreak/>
        <w:t xml:space="preserve">VMFA collaborated with the University of Richmond Museums in 2017 to put on view simultaneous exhibitions of each institution’s portion of the gift. Sarah Eckhardt worked with Kristopher Kersey, formerly an Assistant Professor of Art History at University of Richmond (currently Assistant Professor at the University of California, Berkeley) to make thematic groupings and Dr. Kersey served as the guest curator for </w:t>
      </w:r>
      <w:r w:rsidRPr="009D4FB6">
        <w:rPr>
          <w:rFonts w:cstheme="minorBidi"/>
          <w:i/>
          <w:iCs/>
        </w:rPr>
        <w:t xml:space="preserve">Shanghai Passages: Longtang Photographs by Gong Jianhua </w:t>
      </w:r>
      <w:r w:rsidRPr="009D4FB6">
        <w:rPr>
          <w:rFonts w:cstheme="minorBidi"/>
        </w:rPr>
        <w:t xml:space="preserve">which was on display in VMFA’s Lewis Focus Gallery from January 11 through July 30, 2017. </w:t>
      </w:r>
    </w:p>
    <w:p w14:paraId="624D2D9E" w14:textId="77777777" w:rsidR="00757E9A" w:rsidRPr="009D4FB6" w:rsidRDefault="00757E9A" w:rsidP="00757E9A">
      <w:pPr>
        <w:pStyle w:val="Default"/>
        <w:rPr>
          <w:rFonts w:cstheme="minorBidi"/>
        </w:rPr>
      </w:pPr>
    </w:p>
    <w:p w14:paraId="45DBE795" w14:textId="77777777" w:rsidR="00757E9A" w:rsidRPr="009D4FB6" w:rsidRDefault="00757E9A" w:rsidP="00757E9A">
      <w:pPr>
        <w:pStyle w:val="Default"/>
        <w:rPr>
          <w:rFonts w:cstheme="minorBidi"/>
        </w:rPr>
      </w:pPr>
      <w:r w:rsidRPr="009D4FB6">
        <w:rPr>
          <w:rFonts w:cstheme="minorBidi"/>
        </w:rPr>
        <w:t xml:space="preserve">6. Adolf Schreyer (German, 1828-1899), </w:t>
      </w:r>
      <w:r w:rsidRPr="009D4FB6">
        <w:rPr>
          <w:rFonts w:cstheme="minorBidi"/>
          <w:i/>
          <w:iCs/>
        </w:rPr>
        <w:t xml:space="preserve">Courrier Imperial (Siberie), </w:t>
      </w:r>
      <w:r w:rsidRPr="009D4FB6">
        <w:rPr>
          <w:rFonts w:cstheme="minorBidi"/>
        </w:rPr>
        <w:t xml:space="preserve">1882, Photoengraving, 20 × 34 5/8 in. (50.8 × 87.95 cm) </w:t>
      </w:r>
    </w:p>
    <w:p w14:paraId="20500929" w14:textId="77777777" w:rsidR="00757E9A" w:rsidRPr="009D4FB6" w:rsidRDefault="00757E9A" w:rsidP="00757E9A">
      <w:pPr>
        <w:pStyle w:val="Default"/>
        <w:rPr>
          <w:rFonts w:cstheme="minorBidi"/>
        </w:rPr>
      </w:pPr>
    </w:p>
    <w:p w14:paraId="397C2F0E" w14:textId="77777777" w:rsidR="00757E9A" w:rsidRDefault="00757E9A" w:rsidP="00757E9A">
      <w:pPr>
        <w:pStyle w:val="Default"/>
        <w:rPr>
          <w:rFonts w:cstheme="minorBidi"/>
        </w:rPr>
      </w:pPr>
      <w:r w:rsidRPr="009D4FB6">
        <w:rPr>
          <w:rFonts w:cstheme="minorBidi"/>
        </w:rPr>
        <w:t xml:space="preserve">Adolf Schreyer (German, 1828-1899), </w:t>
      </w:r>
      <w:r w:rsidRPr="009D4FB6">
        <w:rPr>
          <w:rFonts w:cstheme="minorBidi"/>
          <w:i/>
          <w:iCs/>
        </w:rPr>
        <w:t>Engagement de Cavalerie (Tunisie)</w:t>
      </w:r>
      <w:r w:rsidRPr="009D4FB6">
        <w:rPr>
          <w:rFonts w:cstheme="minorBidi"/>
        </w:rPr>
        <w:t xml:space="preserve">, 1882, Photoengraving, 19 15/16 × 34 ¼ in. (50.64 × 87 cm) </w:t>
      </w:r>
    </w:p>
    <w:p w14:paraId="6C25F8A9" w14:textId="77777777" w:rsidR="00757E9A" w:rsidRPr="009D4FB6" w:rsidRDefault="00757E9A" w:rsidP="00757E9A">
      <w:pPr>
        <w:pStyle w:val="Default"/>
        <w:rPr>
          <w:rFonts w:cstheme="minorBidi"/>
        </w:rPr>
      </w:pPr>
    </w:p>
    <w:p w14:paraId="07C15DAA" w14:textId="77777777" w:rsidR="00757E9A" w:rsidRPr="009D4FB6" w:rsidRDefault="00757E9A" w:rsidP="00757E9A">
      <w:pPr>
        <w:pStyle w:val="Default"/>
        <w:rPr>
          <w:rFonts w:cstheme="minorBidi"/>
        </w:rPr>
      </w:pPr>
      <w:r w:rsidRPr="009D4FB6">
        <w:rPr>
          <w:rFonts w:cstheme="minorBidi"/>
        </w:rPr>
        <w:t xml:space="preserve">Donor: Claudine Boucher </w:t>
      </w:r>
    </w:p>
    <w:p w14:paraId="2032F663" w14:textId="77777777" w:rsidR="00757E9A" w:rsidRDefault="00757E9A" w:rsidP="00757E9A">
      <w:pPr>
        <w:pStyle w:val="Default"/>
        <w:rPr>
          <w:rFonts w:cstheme="minorBidi"/>
        </w:rPr>
      </w:pPr>
      <w:r w:rsidRPr="009D4FB6">
        <w:rPr>
          <w:rFonts w:cstheme="minorBidi"/>
        </w:rPr>
        <w:t xml:space="preserve">Credit Line: Gift of Claudine Boucher </w:t>
      </w:r>
    </w:p>
    <w:p w14:paraId="5E22ED35" w14:textId="77777777" w:rsidR="00757E9A" w:rsidRPr="009D4FB6" w:rsidRDefault="00757E9A" w:rsidP="00757E9A">
      <w:pPr>
        <w:pStyle w:val="Default"/>
        <w:rPr>
          <w:rFonts w:cstheme="minorBidi"/>
        </w:rPr>
      </w:pPr>
    </w:p>
    <w:p w14:paraId="7CF301C3" w14:textId="77777777" w:rsidR="00757E9A" w:rsidRDefault="00757E9A" w:rsidP="00757E9A">
      <w:pPr>
        <w:pStyle w:val="Default"/>
        <w:rPr>
          <w:rFonts w:cstheme="minorBidi"/>
        </w:rPr>
      </w:pPr>
      <w:r w:rsidRPr="009D4FB6">
        <w:rPr>
          <w:rFonts w:cstheme="minorBidi"/>
        </w:rPr>
        <w:t xml:space="preserve">Executive Summary: Adolf Schreyer’s travels to Algeria, Egypt, Syria and Tunisia inspired the Arabian horse and rider subjects that made him one of the most prolific and successful Orientalist painters of his day. These two large photogravures – </w:t>
      </w:r>
      <w:r w:rsidRPr="009D4FB6">
        <w:rPr>
          <w:rFonts w:cstheme="minorBidi"/>
          <w:i/>
          <w:iCs/>
        </w:rPr>
        <w:t xml:space="preserve">Courier Imperiale (Siberie) </w:t>
      </w:r>
      <w:r w:rsidRPr="009D4FB6">
        <w:rPr>
          <w:rFonts w:cstheme="minorBidi"/>
        </w:rPr>
        <w:t xml:space="preserve">and </w:t>
      </w:r>
      <w:r w:rsidRPr="009D4FB6">
        <w:rPr>
          <w:rFonts w:cstheme="minorBidi"/>
          <w:i/>
          <w:iCs/>
        </w:rPr>
        <w:t xml:space="preserve">Engagement de Cavalerie (Tunisie) </w:t>
      </w:r>
      <w:r w:rsidRPr="009D4FB6">
        <w:rPr>
          <w:rFonts w:cstheme="minorBidi"/>
        </w:rPr>
        <w:t xml:space="preserve">– were both made after famous paintings by the artist. In the late nineteenth and early twentieth centuries, photogravures were touted as being superior to even the finest photographs. The artist’s popularity, coupled with the large </w:t>
      </w:r>
      <w:r>
        <w:rPr>
          <w:rFonts w:cstheme="minorBidi"/>
        </w:rPr>
        <w:t xml:space="preserve">12 </w:t>
      </w:r>
      <w:r w:rsidRPr="009D4FB6">
        <w:rPr>
          <w:rFonts w:cstheme="minorBidi"/>
        </w:rPr>
        <w:t xml:space="preserve">size of these prints, made for a cost-effective alternative for those who could not afford to buy paintings from the artist. These photogravures will join a small compendium of other works by this artist in our permanent collection (2 paintings and one watercolor). </w:t>
      </w:r>
    </w:p>
    <w:p w14:paraId="11978B2E" w14:textId="77777777" w:rsidR="00757E9A" w:rsidRPr="009D4FB6" w:rsidRDefault="00757E9A" w:rsidP="00757E9A">
      <w:pPr>
        <w:pStyle w:val="Default"/>
        <w:rPr>
          <w:rFonts w:cstheme="minorBidi"/>
        </w:rPr>
      </w:pPr>
    </w:p>
    <w:p w14:paraId="7DC32891" w14:textId="77777777" w:rsidR="00757E9A" w:rsidRPr="009D4FB6" w:rsidRDefault="00757E9A" w:rsidP="00757E9A">
      <w:pPr>
        <w:pStyle w:val="Default"/>
        <w:rPr>
          <w:rFonts w:cstheme="minorBidi"/>
        </w:rPr>
      </w:pPr>
      <w:r w:rsidRPr="009D4FB6">
        <w:rPr>
          <w:rFonts w:cstheme="minorBidi"/>
        </w:rPr>
        <w:t xml:space="preserve">7. Ansel Adams (American 1902-1984), 18 photographs, various dates, Gelatin silver prints, various dimensions (see Appendix B) </w:t>
      </w:r>
    </w:p>
    <w:p w14:paraId="42F8401B" w14:textId="77777777" w:rsidR="00757E9A" w:rsidRPr="009D4FB6" w:rsidRDefault="00757E9A" w:rsidP="00757E9A">
      <w:pPr>
        <w:pStyle w:val="Default"/>
        <w:rPr>
          <w:rFonts w:cstheme="minorBidi"/>
        </w:rPr>
      </w:pPr>
    </w:p>
    <w:p w14:paraId="48C02858" w14:textId="77777777" w:rsidR="00757E9A" w:rsidRDefault="00757E9A" w:rsidP="00757E9A">
      <w:pPr>
        <w:pStyle w:val="Default"/>
        <w:rPr>
          <w:rFonts w:cstheme="minorBidi"/>
        </w:rPr>
      </w:pPr>
      <w:r w:rsidRPr="009D4FB6">
        <w:rPr>
          <w:rFonts w:cstheme="minorBidi"/>
        </w:rPr>
        <w:t xml:space="preserve">Alan Ross (American, born 1948), </w:t>
      </w:r>
      <w:r w:rsidRPr="009D4FB6">
        <w:rPr>
          <w:rFonts w:cstheme="minorBidi"/>
          <w:i/>
          <w:iCs/>
        </w:rPr>
        <w:t>Ansel and Virginia Adams at Home, Carmel, California</w:t>
      </w:r>
      <w:r w:rsidRPr="009D4FB6">
        <w:rPr>
          <w:rFonts w:cstheme="minorBidi"/>
        </w:rPr>
        <w:t xml:space="preserve">, circa 1975, Gelatin silver print, 10 13/16 × 9 9/16 in. (27.46 × 24.29 cm) </w:t>
      </w:r>
    </w:p>
    <w:p w14:paraId="0ED89E53" w14:textId="77777777" w:rsidR="00757E9A" w:rsidRPr="009D4FB6" w:rsidRDefault="00757E9A" w:rsidP="00757E9A">
      <w:pPr>
        <w:pStyle w:val="Default"/>
        <w:rPr>
          <w:rFonts w:cstheme="minorBidi"/>
        </w:rPr>
      </w:pPr>
    </w:p>
    <w:p w14:paraId="273E8E47" w14:textId="77777777" w:rsidR="00757E9A" w:rsidRDefault="00757E9A" w:rsidP="00757E9A">
      <w:pPr>
        <w:pStyle w:val="Default"/>
        <w:rPr>
          <w:rFonts w:cstheme="minorBidi"/>
        </w:rPr>
      </w:pPr>
      <w:r w:rsidRPr="009D4FB6">
        <w:rPr>
          <w:rFonts w:cstheme="minorBidi"/>
        </w:rPr>
        <w:t xml:space="preserve">Beaumont Newhall (American, 1908-1993), </w:t>
      </w:r>
      <w:r w:rsidRPr="009D4FB6">
        <w:rPr>
          <w:rFonts w:cstheme="minorBidi"/>
          <w:i/>
          <w:iCs/>
        </w:rPr>
        <w:t>Ansel Adams, Ranchos de Taos, New Mexico</w:t>
      </w:r>
      <w:r w:rsidRPr="009D4FB6">
        <w:rPr>
          <w:rFonts w:cstheme="minorBidi"/>
        </w:rPr>
        <w:t xml:space="preserve">, 1980, Gelatin silver print, 8 ⅜ × 12 15/16 in. (21.27 × 32.86 cm) </w:t>
      </w:r>
    </w:p>
    <w:p w14:paraId="25E4EF25" w14:textId="77777777" w:rsidR="00757E9A" w:rsidRPr="009D4FB6" w:rsidRDefault="00757E9A" w:rsidP="00757E9A">
      <w:pPr>
        <w:pStyle w:val="Default"/>
        <w:rPr>
          <w:rFonts w:cstheme="minorBidi"/>
        </w:rPr>
      </w:pPr>
    </w:p>
    <w:p w14:paraId="5AB71E81" w14:textId="77777777" w:rsidR="00757E9A" w:rsidRDefault="00757E9A" w:rsidP="00757E9A">
      <w:pPr>
        <w:pStyle w:val="Default"/>
        <w:rPr>
          <w:rFonts w:cstheme="minorBidi"/>
        </w:rPr>
      </w:pPr>
      <w:r w:rsidRPr="009D4FB6">
        <w:rPr>
          <w:rFonts w:cstheme="minorBidi"/>
        </w:rPr>
        <w:t xml:space="preserve">Jim Alinder (American, born 1941), </w:t>
      </w:r>
      <w:r w:rsidRPr="009D4FB6">
        <w:rPr>
          <w:rFonts w:cstheme="minorBidi"/>
          <w:i/>
          <w:iCs/>
        </w:rPr>
        <w:t>Ansel Adams, Carmel</w:t>
      </w:r>
      <w:r w:rsidRPr="009D4FB6">
        <w:rPr>
          <w:rFonts w:cstheme="minorBidi"/>
        </w:rPr>
        <w:t xml:space="preserve">, 1984, Gelatin silver print, 11 ⅜ × 10 ⅞ in. (28.89 × 27.62 cm) </w:t>
      </w:r>
    </w:p>
    <w:p w14:paraId="3E1A2051" w14:textId="77777777" w:rsidR="00757E9A" w:rsidRPr="009D4FB6" w:rsidRDefault="00757E9A" w:rsidP="00757E9A">
      <w:pPr>
        <w:pStyle w:val="Default"/>
        <w:rPr>
          <w:rFonts w:cstheme="minorBidi"/>
        </w:rPr>
      </w:pPr>
    </w:p>
    <w:p w14:paraId="0B569B05" w14:textId="77777777" w:rsidR="00757E9A" w:rsidRPr="009D4FB6" w:rsidRDefault="00757E9A" w:rsidP="00757E9A">
      <w:pPr>
        <w:pStyle w:val="Default"/>
        <w:rPr>
          <w:rFonts w:cstheme="minorBidi"/>
        </w:rPr>
      </w:pPr>
      <w:r w:rsidRPr="009D4FB6">
        <w:rPr>
          <w:rFonts w:cstheme="minorBidi"/>
        </w:rPr>
        <w:t xml:space="preserve">Donor: Andrea Gray Stillman </w:t>
      </w:r>
    </w:p>
    <w:p w14:paraId="1485CF42" w14:textId="77777777" w:rsidR="00757E9A" w:rsidRDefault="00757E9A" w:rsidP="00757E9A">
      <w:pPr>
        <w:pStyle w:val="Default"/>
        <w:rPr>
          <w:rFonts w:cstheme="minorBidi"/>
        </w:rPr>
      </w:pPr>
      <w:r w:rsidRPr="009D4FB6">
        <w:rPr>
          <w:rFonts w:cstheme="minorBidi"/>
        </w:rPr>
        <w:t xml:space="preserve">Credit Line: Gift of Andrea Gray Stillman </w:t>
      </w:r>
    </w:p>
    <w:p w14:paraId="6C6CD28B" w14:textId="77777777" w:rsidR="00757E9A" w:rsidRPr="009D4FB6" w:rsidRDefault="00757E9A" w:rsidP="00757E9A">
      <w:pPr>
        <w:pStyle w:val="Default"/>
        <w:rPr>
          <w:rFonts w:cstheme="minorBidi"/>
        </w:rPr>
      </w:pPr>
    </w:p>
    <w:p w14:paraId="25D607D9" w14:textId="77777777" w:rsidR="00757E9A" w:rsidRDefault="00757E9A" w:rsidP="00757E9A">
      <w:pPr>
        <w:pStyle w:val="Default"/>
        <w:rPr>
          <w:rFonts w:cstheme="minorBidi"/>
        </w:rPr>
      </w:pPr>
      <w:r w:rsidRPr="009D4FB6">
        <w:rPr>
          <w:rFonts w:cstheme="minorBidi"/>
        </w:rPr>
        <w:t xml:space="preserve">Executive Summary: For the second consecutive year Andrea Gray Stillman has given a significant group of photographs by, or picturing, Ansel Adams. Stillman was formerly Adams’s studio assistant and many of these works were printed by the artist specifically as gifts for her. Among the highlights of this generous donation are five photographs from his first portfolio, </w:t>
      </w:r>
      <w:r w:rsidRPr="009D4FB6">
        <w:rPr>
          <w:rFonts w:cstheme="minorBidi"/>
          <w:i/>
          <w:iCs/>
        </w:rPr>
        <w:t xml:space="preserve">Parmelian Prints of the High Sierra </w:t>
      </w:r>
      <w:r w:rsidRPr="009D4FB6">
        <w:rPr>
          <w:rFonts w:cstheme="minorBidi"/>
        </w:rPr>
        <w:t xml:space="preserve">(1927), and seven prints from his 1930 commission from the Curry Company of Yosemite to publicize winter activities in the park. The latter photographs are exceedingly rare and do not appear on the art market. Andrea Gray Stillman’s year-end gift is the most significant addition of </w:t>
      </w:r>
      <w:r w:rsidRPr="009D4FB6">
        <w:rPr>
          <w:rFonts w:cstheme="minorBidi"/>
        </w:rPr>
        <w:lastRenderedPageBreak/>
        <w:t xml:space="preserve">photographs by Adams to VMFA’s collection. Many of these works will be featured in the 2020 exhibition, </w:t>
      </w:r>
      <w:r w:rsidRPr="009D4FB6">
        <w:rPr>
          <w:rFonts w:cstheme="minorBidi"/>
          <w:i/>
          <w:iCs/>
        </w:rPr>
        <w:t>Ansel Adams: Masterworks</w:t>
      </w:r>
      <w:r w:rsidRPr="009D4FB6">
        <w:rPr>
          <w:rFonts w:cstheme="minorBidi"/>
        </w:rPr>
        <w:t xml:space="preserve">. </w:t>
      </w:r>
    </w:p>
    <w:p w14:paraId="1EF7D24C" w14:textId="77777777" w:rsidR="00757E9A" w:rsidRPr="009D4FB6" w:rsidRDefault="00757E9A" w:rsidP="00757E9A">
      <w:pPr>
        <w:pStyle w:val="Default"/>
        <w:rPr>
          <w:rFonts w:cstheme="minorBidi"/>
        </w:rPr>
      </w:pPr>
    </w:p>
    <w:p w14:paraId="244B6582" w14:textId="77777777" w:rsidR="00757E9A" w:rsidRPr="009D4FB6" w:rsidRDefault="00757E9A" w:rsidP="00757E9A">
      <w:pPr>
        <w:pStyle w:val="Default"/>
        <w:rPr>
          <w:rFonts w:cstheme="minorBidi"/>
        </w:rPr>
      </w:pPr>
      <w:r w:rsidRPr="009D4FB6">
        <w:rPr>
          <w:rFonts w:cstheme="minorBidi"/>
        </w:rPr>
        <w:t xml:space="preserve">8. George Bellows (American, 1882-1925), </w:t>
      </w:r>
      <w:r w:rsidRPr="009D4FB6">
        <w:rPr>
          <w:rFonts w:cstheme="minorBidi"/>
          <w:i/>
          <w:iCs/>
        </w:rPr>
        <w:t>The Tournament</w:t>
      </w:r>
      <w:r w:rsidRPr="009D4FB6">
        <w:rPr>
          <w:rFonts w:cstheme="minorBidi"/>
        </w:rPr>
        <w:t xml:space="preserve">, 1920, Lithograph, 14 ¾ × 18 3/8 in. (37.50 × 46.70 cm) </w:t>
      </w:r>
    </w:p>
    <w:p w14:paraId="7B81F308" w14:textId="77777777" w:rsidR="00757E9A" w:rsidRPr="009D4FB6" w:rsidRDefault="00757E9A" w:rsidP="00757E9A">
      <w:pPr>
        <w:pStyle w:val="Default"/>
        <w:rPr>
          <w:rFonts w:cstheme="minorBidi"/>
        </w:rPr>
      </w:pPr>
    </w:p>
    <w:p w14:paraId="43556CB2" w14:textId="77777777" w:rsidR="00757E9A" w:rsidRPr="009D4FB6" w:rsidRDefault="00757E9A" w:rsidP="00757E9A">
      <w:pPr>
        <w:pStyle w:val="Default"/>
        <w:rPr>
          <w:rFonts w:cstheme="minorBidi"/>
        </w:rPr>
      </w:pPr>
      <w:r w:rsidRPr="009D4FB6">
        <w:rPr>
          <w:rFonts w:cstheme="minorBidi"/>
        </w:rPr>
        <w:t xml:space="preserve">Donor: Dorothy Canter </w:t>
      </w:r>
    </w:p>
    <w:p w14:paraId="3F37CCFE" w14:textId="77777777" w:rsidR="00757E9A" w:rsidRDefault="00757E9A" w:rsidP="00757E9A">
      <w:pPr>
        <w:pStyle w:val="Default"/>
        <w:rPr>
          <w:rFonts w:cstheme="minorBidi"/>
        </w:rPr>
      </w:pPr>
      <w:r w:rsidRPr="009D4FB6">
        <w:rPr>
          <w:rFonts w:cstheme="minorBidi"/>
        </w:rPr>
        <w:t xml:space="preserve">Credit Line: Gift of Dorothy Canter </w:t>
      </w:r>
    </w:p>
    <w:p w14:paraId="5AC00E6E" w14:textId="77777777" w:rsidR="00757E9A" w:rsidRPr="009D4FB6" w:rsidRDefault="00757E9A" w:rsidP="00757E9A">
      <w:pPr>
        <w:pStyle w:val="Default"/>
        <w:rPr>
          <w:rFonts w:cstheme="minorBidi"/>
        </w:rPr>
      </w:pPr>
    </w:p>
    <w:p w14:paraId="14F669DB" w14:textId="77777777" w:rsidR="00757E9A" w:rsidRDefault="00757E9A" w:rsidP="00757E9A">
      <w:pPr>
        <w:pStyle w:val="Default"/>
        <w:rPr>
          <w:rFonts w:cstheme="minorBidi"/>
        </w:rPr>
      </w:pPr>
      <w:r w:rsidRPr="009D4FB6">
        <w:rPr>
          <w:rFonts w:cstheme="minorBidi"/>
        </w:rPr>
        <w:t xml:space="preserve">Executive Summary: The American artist George Bellows was particularly interested in tennis subject matter in 1919–20, producing four paintings and two prints of the Newport Lawn Tennis Club. He produced the lithograph </w:t>
      </w:r>
      <w:r w:rsidRPr="009D4FB6">
        <w:rPr>
          <w:rFonts w:cstheme="minorBidi"/>
          <w:i/>
          <w:iCs/>
        </w:rPr>
        <w:t xml:space="preserve">The Tournament </w:t>
      </w:r>
      <w:r w:rsidRPr="009D4FB6">
        <w:rPr>
          <w:rFonts w:cstheme="minorBidi"/>
        </w:rPr>
        <w:t xml:space="preserve">after the 1920 painting, </w:t>
      </w:r>
      <w:r w:rsidRPr="009D4FB6">
        <w:rPr>
          <w:rFonts w:cstheme="minorBidi"/>
          <w:i/>
          <w:iCs/>
        </w:rPr>
        <w:t>Tennis at Newport</w:t>
      </w:r>
      <w:r w:rsidRPr="009D4FB6">
        <w:rPr>
          <w:rFonts w:cstheme="minorBidi"/>
        </w:rPr>
        <w:t xml:space="preserve">, which was generously donated to VMFA by James W. and Frances Gibson McGlothlin in 2017. By selectively applying the lithographic crayon in several passages in the center of the composition, and then producing lines and shading that radiate toward the edges—suggesting orthogonals in the perspective plan—Bellows recreates in this lithograph the explosion of spectral green coloring from the painted version. The artist, that is, does with only two colors what it takes other practitioners an entire palette to achieve. We are thrilled to now have in the collection both works on this theme thanks to this wonderful year end gift by Dorothy Canter. </w:t>
      </w:r>
    </w:p>
    <w:p w14:paraId="4C47AC82" w14:textId="77777777" w:rsidR="00757E9A" w:rsidRPr="009D4FB6" w:rsidRDefault="00757E9A" w:rsidP="00757E9A">
      <w:pPr>
        <w:pStyle w:val="Default"/>
        <w:rPr>
          <w:rFonts w:cstheme="minorBidi"/>
        </w:rPr>
      </w:pPr>
    </w:p>
    <w:p w14:paraId="74B1C8AC" w14:textId="77777777" w:rsidR="00757E9A" w:rsidRPr="009D4FB6" w:rsidRDefault="00757E9A" w:rsidP="00757E9A">
      <w:pPr>
        <w:pStyle w:val="Default"/>
        <w:rPr>
          <w:rFonts w:cstheme="minorBidi"/>
        </w:rPr>
      </w:pPr>
      <w:r w:rsidRPr="009D4FB6">
        <w:rPr>
          <w:rFonts w:cstheme="minorBidi"/>
        </w:rPr>
        <w:t xml:space="preserve">9. William Henry Bartlett (English, 1809-1854), </w:t>
      </w:r>
      <w:r w:rsidRPr="009D4FB6">
        <w:rPr>
          <w:rFonts w:cstheme="minorBidi"/>
          <w:i/>
          <w:iCs/>
        </w:rPr>
        <w:t>Natural Bridge, Virginia</w:t>
      </w:r>
      <w:r w:rsidRPr="009D4FB6">
        <w:rPr>
          <w:rFonts w:cstheme="minorBidi"/>
        </w:rPr>
        <w:t xml:space="preserve">¸1839, Engraving, 10 1/16 × 6 7/16 in. (25.56 × 16.35 cm) </w:t>
      </w:r>
    </w:p>
    <w:p w14:paraId="636C5955" w14:textId="77777777" w:rsidR="00757E9A" w:rsidRPr="009D4FB6" w:rsidRDefault="00757E9A" w:rsidP="00757E9A">
      <w:pPr>
        <w:pStyle w:val="Default"/>
        <w:rPr>
          <w:rFonts w:cstheme="minorBidi"/>
        </w:rPr>
      </w:pPr>
    </w:p>
    <w:p w14:paraId="4EABEC9E" w14:textId="77777777" w:rsidR="00757E9A" w:rsidRDefault="00757E9A" w:rsidP="00757E9A">
      <w:pPr>
        <w:pStyle w:val="Default"/>
        <w:rPr>
          <w:rFonts w:cstheme="minorBidi"/>
        </w:rPr>
      </w:pPr>
      <w:r w:rsidRPr="009D4FB6">
        <w:rPr>
          <w:rFonts w:cstheme="minorBidi"/>
        </w:rPr>
        <w:t xml:space="preserve">W. Goodacre (American, Dates Unknown), </w:t>
      </w:r>
      <w:r w:rsidRPr="009D4FB6">
        <w:rPr>
          <w:rFonts w:cstheme="minorBidi"/>
          <w:i/>
          <w:iCs/>
        </w:rPr>
        <w:t>Natural Bridge, Virginia</w:t>
      </w:r>
      <w:r w:rsidRPr="009D4FB6">
        <w:rPr>
          <w:rFonts w:cstheme="minorBidi"/>
        </w:rPr>
        <w:t xml:space="preserve">, 1846, Engraving, 11 3/16 × 8 7/16 in. (28.42 × 21.43 cm) </w:t>
      </w:r>
    </w:p>
    <w:p w14:paraId="34A141F7" w14:textId="77777777" w:rsidR="00757E9A" w:rsidRPr="009D4FB6" w:rsidRDefault="00757E9A" w:rsidP="00757E9A">
      <w:pPr>
        <w:pStyle w:val="Default"/>
        <w:rPr>
          <w:rFonts w:cstheme="minorBidi"/>
        </w:rPr>
      </w:pPr>
    </w:p>
    <w:p w14:paraId="296C6F08" w14:textId="77777777" w:rsidR="00757E9A" w:rsidRDefault="00757E9A" w:rsidP="00757E9A">
      <w:pPr>
        <w:pStyle w:val="Default"/>
        <w:rPr>
          <w:rFonts w:cstheme="minorBidi"/>
        </w:rPr>
      </w:pPr>
      <w:r w:rsidRPr="009D4FB6">
        <w:rPr>
          <w:rFonts w:cstheme="minorBidi"/>
        </w:rPr>
        <w:t xml:space="preserve">Robert Hinshelwood (American, born Scotland, 1812- after 1875), </w:t>
      </w:r>
      <w:r w:rsidRPr="009D4FB6">
        <w:rPr>
          <w:rFonts w:cstheme="minorBidi"/>
          <w:i/>
          <w:iCs/>
        </w:rPr>
        <w:t>Natural Bridge, Virginia</w:t>
      </w:r>
      <w:r w:rsidRPr="009D4FB6">
        <w:rPr>
          <w:rFonts w:cstheme="minorBidi"/>
        </w:rPr>
        <w:t xml:space="preserve">¸ 1869, Engraving, 16 ¼ × 12 9/16 in. (41.28 × 31.91 cm) </w:t>
      </w:r>
    </w:p>
    <w:p w14:paraId="3FEC58A1" w14:textId="77777777" w:rsidR="00757E9A" w:rsidRPr="009D4FB6" w:rsidRDefault="00757E9A" w:rsidP="00757E9A">
      <w:pPr>
        <w:pStyle w:val="Default"/>
        <w:rPr>
          <w:rFonts w:cstheme="minorBidi"/>
        </w:rPr>
      </w:pPr>
    </w:p>
    <w:p w14:paraId="6910E058" w14:textId="77777777" w:rsidR="00757E9A" w:rsidRPr="009D4FB6" w:rsidRDefault="00757E9A" w:rsidP="00757E9A">
      <w:pPr>
        <w:pStyle w:val="Default"/>
        <w:rPr>
          <w:rFonts w:cstheme="minorBidi"/>
        </w:rPr>
      </w:pPr>
      <w:r w:rsidRPr="009D4FB6">
        <w:rPr>
          <w:rFonts w:cstheme="minorBidi"/>
        </w:rPr>
        <w:t xml:space="preserve">Donor: Sue Rainey, 1920 Blue Ridge Road, Charlottesville, VA 22903 </w:t>
      </w:r>
    </w:p>
    <w:p w14:paraId="477B713A" w14:textId="77777777" w:rsidR="00757E9A" w:rsidRDefault="00757E9A" w:rsidP="00757E9A">
      <w:pPr>
        <w:pStyle w:val="Default"/>
        <w:rPr>
          <w:rFonts w:cstheme="minorBidi"/>
        </w:rPr>
      </w:pPr>
      <w:r w:rsidRPr="009D4FB6">
        <w:rPr>
          <w:rFonts w:cstheme="minorBidi"/>
        </w:rPr>
        <w:t xml:space="preserve">Credit Line: Gift of Sue Rainey </w:t>
      </w:r>
    </w:p>
    <w:p w14:paraId="65B38F11" w14:textId="77777777" w:rsidR="00757E9A" w:rsidRPr="009D4FB6" w:rsidRDefault="00757E9A" w:rsidP="00757E9A">
      <w:pPr>
        <w:pStyle w:val="Default"/>
        <w:rPr>
          <w:rFonts w:cstheme="minorBidi"/>
        </w:rPr>
      </w:pPr>
    </w:p>
    <w:p w14:paraId="34846694" w14:textId="77777777" w:rsidR="00757E9A" w:rsidRDefault="00757E9A" w:rsidP="00757E9A">
      <w:pPr>
        <w:pStyle w:val="Default"/>
        <w:rPr>
          <w:rFonts w:cstheme="minorBidi"/>
        </w:rPr>
      </w:pPr>
      <w:r w:rsidRPr="009D4FB6">
        <w:rPr>
          <w:rFonts w:cstheme="minorBidi"/>
        </w:rPr>
        <w:t xml:space="preserve">Executive Summary: As one of the most frequently depicted sites in American landscape art of the nineteenth century, the Natural Bridge of Virginia appeared in paintings, prints, decorative arts, maps, and books. These three engravings, each based on an original drawing, display the hallmark pictorial conventions of the geological formation: the ‘keyhole’ view of the distant sky through the arch, the winding Cedar Creek beneath it, and engaged onlookers. Yet even though they each share great similarities and only thirty years separate the earliest and latest prints, they speak to different themes of the Natural Bridge as representative of both wilderness and landscape tourism. These prints will be valuable additions to VMFA’s 2021 exhibition, </w:t>
      </w:r>
      <w:r w:rsidRPr="009D4FB6">
        <w:rPr>
          <w:rFonts w:cstheme="minorBidi"/>
          <w:i/>
          <w:iCs/>
        </w:rPr>
        <w:t>Virginia Arcadia: The Natural Bridge in American Art</w:t>
      </w:r>
      <w:r w:rsidRPr="009D4FB6">
        <w:rPr>
          <w:rFonts w:cstheme="minorBidi"/>
        </w:rPr>
        <w:t xml:space="preserve">. </w:t>
      </w:r>
    </w:p>
    <w:p w14:paraId="566008B7" w14:textId="77777777" w:rsidR="00757E9A" w:rsidRPr="009D4FB6" w:rsidRDefault="00757E9A" w:rsidP="00757E9A">
      <w:pPr>
        <w:pStyle w:val="Default"/>
        <w:rPr>
          <w:rFonts w:cstheme="minorBidi"/>
        </w:rPr>
      </w:pPr>
    </w:p>
    <w:p w14:paraId="3D3B433A" w14:textId="77777777" w:rsidR="00757E9A" w:rsidRPr="009D4FB6" w:rsidRDefault="00757E9A" w:rsidP="00757E9A">
      <w:pPr>
        <w:pStyle w:val="Default"/>
        <w:rPr>
          <w:rFonts w:cstheme="minorBidi"/>
        </w:rPr>
      </w:pPr>
      <w:r w:rsidRPr="009D4FB6">
        <w:rPr>
          <w:rFonts w:cstheme="minorBidi"/>
        </w:rPr>
        <w:t xml:space="preserve">10. Robert Riggs (American, 1896-1970), </w:t>
      </w:r>
      <w:r w:rsidRPr="009D4FB6">
        <w:rPr>
          <w:rFonts w:cstheme="minorBidi"/>
          <w:i/>
          <w:iCs/>
        </w:rPr>
        <w:t>Neighborhood Champ</w:t>
      </w:r>
      <w:r w:rsidRPr="009D4FB6">
        <w:rPr>
          <w:rFonts w:cstheme="minorBidi"/>
        </w:rPr>
        <w:t xml:space="preserve">, circa 1932-1933, Lithograph, 16 ¾ × 22 1/16 in. (42.55 × 56.04 cm) </w:t>
      </w:r>
    </w:p>
    <w:p w14:paraId="258ECD62" w14:textId="77777777" w:rsidR="00757E9A" w:rsidRPr="009D4FB6" w:rsidRDefault="00757E9A" w:rsidP="00757E9A">
      <w:pPr>
        <w:pStyle w:val="Default"/>
        <w:rPr>
          <w:rFonts w:cstheme="minorBidi"/>
        </w:rPr>
      </w:pPr>
    </w:p>
    <w:p w14:paraId="7269DCC0" w14:textId="77777777" w:rsidR="00757E9A" w:rsidRPr="009D4FB6" w:rsidRDefault="00757E9A" w:rsidP="00757E9A">
      <w:pPr>
        <w:pStyle w:val="Default"/>
        <w:rPr>
          <w:rFonts w:cstheme="minorBidi"/>
        </w:rPr>
      </w:pPr>
      <w:r w:rsidRPr="009D4FB6">
        <w:rPr>
          <w:rFonts w:cstheme="minorBidi"/>
        </w:rPr>
        <w:t xml:space="preserve">Donor: Ron Rumford </w:t>
      </w:r>
    </w:p>
    <w:p w14:paraId="62469BC6" w14:textId="77777777" w:rsidR="00757E9A" w:rsidRDefault="00757E9A" w:rsidP="00757E9A">
      <w:pPr>
        <w:pStyle w:val="Default"/>
        <w:rPr>
          <w:rFonts w:cstheme="minorBidi"/>
        </w:rPr>
      </w:pPr>
      <w:r w:rsidRPr="009D4FB6">
        <w:rPr>
          <w:rFonts w:cstheme="minorBidi"/>
        </w:rPr>
        <w:t xml:space="preserve">Credit Line: Gift of Ronald Rumford </w:t>
      </w:r>
    </w:p>
    <w:p w14:paraId="49D2D5AB" w14:textId="77777777" w:rsidR="00757E9A" w:rsidRPr="009D4FB6" w:rsidRDefault="00757E9A" w:rsidP="00757E9A">
      <w:pPr>
        <w:pStyle w:val="Default"/>
        <w:rPr>
          <w:rFonts w:cstheme="minorBidi"/>
        </w:rPr>
      </w:pPr>
    </w:p>
    <w:p w14:paraId="385BD9B0" w14:textId="77777777" w:rsidR="00757E9A" w:rsidRDefault="00757E9A" w:rsidP="00757E9A">
      <w:pPr>
        <w:pStyle w:val="Default"/>
        <w:rPr>
          <w:rFonts w:cstheme="minorBidi"/>
        </w:rPr>
      </w:pPr>
      <w:r w:rsidRPr="009D4FB6">
        <w:rPr>
          <w:rFonts w:cstheme="minorBidi"/>
        </w:rPr>
        <w:lastRenderedPageBreak/>
        <w:t xml:space="preserve">Executive Summary: Robert Riggs was a prominent Philadelphia-based painter and printmaker who, by the early 1930s, gained critical and popular renowned for his boxing scenes such as </w:t>
      </w:r>
      <w:r w:rsidRPr="009D4FB6">
        <w:rPr>
          <w:rFonts w:cstheme="minorBidi"/>
          <w:i/>
          <w:iCs/>
        </w:rPr>
        <w:t>Neighborhood Champ</w:t>
      </w:r>
      <w:r w:rsidRPr="009D4FB6">
        <w:rPr>
          <w:rFonts w:cstheme="minorBidi"/>
        </w:rPr>
        <w:t xml:space="preserve">. This lithograph depicts a figure (possibly a referee or trainer) with his back to the viewer as he handles the ropes; the caped boxer, in profile, crouching on a stool at right; and an array of faces of spectators both across the ring and in the foreground—where he situates his imagined beholder. Instead of using the untreated portions of the lithographic stone to create white passages, the artist instead scrapes black paint from applications of touche (a fluid ink applied for painterly effect). This helps create the intense </w:t>
      </w:r>
      <w:r w:rsidRPr="009D4FB6">
        <w:rPr>
          <w:rFonts w:cstheme="minorBidi"/>
          <w:i/>
          <w:iCs/>
        </w:rPr>
        <w:t xml:space="preserve">chiaroscuro </w:t>
      </w:r>
      <w:r w:rsidRPr="009D4FB6">
        <w:rPr>
          <w:rFonts w:cstheme="minorBidi"/>
        </w:rPr>
        <w:t xml:space="preserve">effect in </w:t>
      </w:r>
      <w:r w:rsidRPr="009D4FB6">
        <w:rPr>
          <w:rFonts w:cstheme="minorBidi"/>
          <w:i/>
          <w:iCs/>
        </w:rPr>
        <w:t>Neighborhood Champ</w:t>
      </w:r>
      <w:r w:rsidRPr="009D4FB6">
        <w:rPr>
          <w:rFonts w:cstheme="minorBidi"/>
        </w:rPr>
        <w:t xml:space="preserve">, especially evident in the face and leg of the standing man and the boxer. Adding to the perceived immediacy, spontaneity, and overall credibility of the scene, Riggs—like George Bellows—did not use “models or photographs,” but rather attended the spectacles that appear in works like </w:t>
      </w:r>
      <w:r w:rsidRPr="009D4FB6">
        <w:rPr>
          <w:rFonts w:cstheme="minorBidi"/>
          <w:i/>
          <w:iCs/>
        </w:rPr>
        <w:t>Neighborhood Champ</w:t>
      </w:r>
      <w:r w:rsidRPr="009D4FB6">
        <w:rPr>
          <w:rFonts w:cstheme="minorBidi"/>
        </w:rPr>
        <w:t xml:space="preserve">. This lithograph is the first gift to VMFA from Ron Rumford, director of the Dolan Maxwell Gallery in Philadelphia. </w:t>
      </w:r>
    </w:p>
    <w:p w14:paraId="36BB033D" w14:textId="77777777" w:rsidR="00757E9A" w:rsidRDefault="00757E9A" w:rsidP="00757E9A">
      <w:pPr>
        <w:pStyle w:val="Default"/>
        <w:rPr>
          <w:rFonts w:cstheme="minorBidi"/>
        </w:rPr>
      </w:pPr>
    </w:p>
    <w:p w14:paraId="3F780DE2" w14:textId="77777777" w:rsidR="00757E9A" w:rsidRPr="009D4FB6" w:rsidRDefault="00757E9A" w:rsidP="00757E9A">
      <w:pPr>
        <w:pStyle w:val="Default"/>
        <w:rPr>
          <w:rFonts w:cstheme="minorBidi"/>
        </w:rPr>
      </w:pPr>
      <w:r w:rsidRPr="009D4FB6">
        <w:rPr>
          <w:rFonts w:cstheme="minorBidi"/>
        </w:rPr>
        <w:t xml:space="preserve">11. Brett Weston (American, 1911-1993), 50 photographs, various dates, Gelatin silver prints, various dimensions (see Appendix C) </w:t>
      </w:r>
    </w:p>
    <w:p w14:paraId="7BB95EF4" w14:textId="77777777" w:rsidR="00757E9A" w:rsidRPr="009D4FB6" w:rsidRDefault="00757E9A" w:rsidP="00757E9A">
      <w:pPr>
        <w:pStyle w:val="Default"/>
        <w:rPr>
          <w:rFonts w:cstheme="minorBidi"/>
        </w:rPr>
      </w:pPr>
    </w:p>
    <w:p w14:paraId="117CBE44" w14:textId="77777777" w:rsidR="00757E9A" w:rsidRPr="009D4FB6" w:rsidRDefault="00757E9A" w:rsidP="00757E9A">
      <w:pPr>
        <w:pStyle w:val="Default"/>
        <w:rPr>
          <w:rFonts w:cstheme="minorBidi"/>
        </w:rPr>
      </w:pPr>
      <w:r w:rsidRPr="009D4FB6">
        <w:rPr>
          <w:rFonts w:cstheme="minorBidi"/>
        </w:rPr>
        <w:t xml:space="preserve">Donor: Brett Weston Archive </w:t>
      </w:r>
    </w:p>
    <w:p w14:paraId="799BE17C" w14:textId="77777777" w:rsidR="00757E9A" w:rsidRDefault="00757E9A" w:rsidP="00757E9A">
      <w:pPr>
        <w:pStyle w:val="Default"/>
        <w:rPr>
          <w:rFonts w:cstheme="minorBidi"/>
        </w:rPr>
      </w:pPr>
      <w:r w:rsidRPr="009D4FB6">
        <w:rPr>
          <w:rFonts w:cstheme="minorBidi"/>
        </w:rPr>
        <w:t xml:space="preserve">Credit Line: Gift of the Brett Weston Archive </w:t>
      </w:r>
    </w:p>
    <w:p w14:paraId="6C264762" w14:textId="77777777" w:rsidR="00757E9A" w:rsidRPr="009D4FB6" w:rsidRDefault="00757E9A" w:rsidP="00757E9A">
      <w:pPr>
        <w:pStyle w:val="Default"/>
        <w:rPr>
          <w:rFonts w:cstheme="minorBidi"/>
        </w:rPr>
      </w:pPr>
    </w:p>
    <w:p w14:paraId="138D65D4" w14:textId="77777777" w:rsidR="00757E9A" w:rsidRDefault="00757E9A" w:rsidP="00757E9A">
      <w:pPr>
        <w:pStyle w:val="Default"/>
        <w:rPr>
          <w:rFonts w:cstheme="minorBidi"/>
        </w:rPr>
      </w:pPr>
      <w:r w:rsidRPr="009D4FB6">
        <w:rPr>
          <w:rFonts w:cstheme="minorBidi"/>
        </w:rPr>
        <w:t xml:space="preserve">Executive Summary: A member of a famously prolific family of photographers, Brett Weston photographed urban scenes, still lifes, and untouched landscapes over the course of a career that spanned seven decades. From the streets of New York to the rainforests of Hawaii, Weston’s photography is defined by great technical acumen and an unyielding sense of close observation. Through the generous donation of Christian Keesee and the Brett Weston Archive, VMFA has not only doubled its holdings by this significant American artist, but also now possesses a complete overview of his long career. </w:t>
      </w:r>
    </w:p>
    <w:p w14:paraId="328826CC" w14:textId="77777777" w:rsidR="00757E9A" w:rsidRPr="009D4FB6" w:rsidRDefault="00757E9A" w:rsidP="00757E9A">
      <w:pPr>
        <w:pStyle w:val="Default"/>
        <w:rPr>
          <w:rFonts w:cstheme="minorBidi"/>
        </w:rPr>
      </w:pPr>
    </w:p>
    <w:p w14:paraId="2C451D1A" w14:textId="77777777" w:rsidR="00757E9A" w:rsidRPr="009D4FB6" w:rsidRDefault="00757E9A" w:rsidP="00757E9A">
      <w:pPr>
        <w:pStyle w:val="Default"/>
        <w:rPr>
          <w:rFonts w:cstheme="minorBidi"/>
        </w:rPr>
      </w:pPr>
      <w:r w:rsidRPr="009D4FB6">
        <w:rPr>
          <w:rFonts w:cstheme="minorBidi"/>
        </w:rPr>
        <w:t xml:space="preserve">12. Jack Delano, </w:t>
      </w:r>
      <w:r w:rsidRPr="009D4FB6">
        <w:rPr>
          <w:rFonts w:cstheme="minorBidi"/>
          <w:i/>
          <w:iCs/>
        </w:rPr>
        <w:t>Woman Painting from Skyline Drive, Shenandoah Valley, VA</w:t>
      </w:r>
      <w:r w:rsidRPr="009D4FB6">
        <w:rPr>
          <w:rFonts w:cstheme="minorBidi"/>
        </w:rPr>
        <w:t xml:space="preserve">, circa 1940, printed 1985, Dye transfer print, 7 × 10 in. (17.78 × 25.4 cm) </w:t>
      </w:r>
    </w:p>
    <w:p w14:paraId="727A42BD" w14:textId="77777777" w:rsidR="00757E9A" w:rsidRPr="009D4FB6" w:rsidRDefault="00757E9A" w:rsidP="00757E9A">
      <w:pPr>
        <w:pStyle w:val="Default"/>
        <w:rPr>
          <w:rFonts w:cstheme="minorBidi"/>
        </w:rPr>
      </w:pPr>
    </w:p>
    <w:p w14:paraId="575F33C3" w14:textId="77777777" w:rsidR="00757E9A" w:rsidRDefault="00757E9A" w:rsidP="00757E9A">
      <w:pPr>
        <w:pStyle w:val="Default"/>
        <w:rPr>
          <w:rFonts w:cstheme="minorBidi"/>
        </w:rPr>
      </w:pPr>
      <w:r w:rsidRPr="009D4FB6">
        <w:rPr>
          <w:rFonts w:cstheme="minorBidi"/>
        </w:rPr>
        <w:t xml:space="preserve">Jack Delano, </w:t>
      </w:r>
      <w:r w:rsidRPr="009D4FB6">
        <w:rPr>
          <w:rFonts w:cstheme="minorBidi"/>
          <w:i/>
          <w:iCs/>
        </w:rPr>
        <w:t>Sawmill at Greensboro Lumber Co., Greensboro, GA</w:t>
      </w:r>
      <w:r w:rsidRPr="009D4FB6">
        <w:rPr>
          <w:rFonts w:cstheme="minorBidi"/>
        </w:rPr>
        <w:t xml:space="preserve">, June 1941, printed 1985, Dye transfer print, 7 × 10 in. (17.78 × 25.4 cm) </w:t>
      </w:r>
    </w:p>
    <w:p w14:paraId="7A519747" w14:textId="77777777" w:rsidR="00757E9A" w:rsidRPr="009D4FB6" w:rsidRDefault="00757E9A" w:rsidP="00757E9A">
      <w:pPr>
        <w:pStyle w:val="Default"/>
        <w:rPr>
          <w:rFonts w:cstheme="minorBidi"/>
        </w:rPr>
      </w:pPr>
    </w:p>
    <w:p w14:paraId="27257E06" w14:textId="77777777" w:rsidR="00757E9A" w:rsidRDefault="00757E9A" w:rsidP="00757E9A">
      <w:pPr>
        <w:pStyle w:val="Default"/>
        <w:rPr>
          <w:rFonts w:cstheme="minorBidi"/>
        </w:rPr>
      </w:pPr>
      <w:r w:rsidRPr="009D4FB6">
        <w:rPr>
          <w:rFonts w:cstheme="minorBidi"/>
        </w:rPr>
        <w:t xml:space="preserve">Russell Lee, </w:t>
      </w:r>
      <w:r w:rsidRPr="009D4FB6">
        <w:rPr>
          <w:rFonts w:cstheme="minorBidi"/>
          <w:i/>
          <w:iCs/>
        </w:rPr>
        <w:t>Saying Grace before the Pie Town, New Mexico, Fair</w:t>
      </w:r>
      <w:r w:rsidRPr="009D4FB6">
        <w:rPr>
          <w:rFonts w:cstheme="minorBidi"/>
        </w:rPr>
        <w:t xml:space="preserve">, October 1940, printed 1985, Dye transfer print, 7 × 10 in. (17.78 × 25.4 cm) </w:t>
      </w:r>
    </w:p>
    <w:p w14:paraId="64607023" w14:textId="77777777" w:rsidR="00757E9A" w:rsidRPr="009D4FB6" w:rsidRDefault="00757E9A" w:rsidP="00757E9A">
      <w:pPr>
        <w:pStyle w:val="Default"/>
        <w:rPr>
          <w:rFonts w:cstheme="minorBidi"/>
        </w:rPr>
      </w:pPr>
    </w:p>
    <w:p w14:paraId="62BAE540" w14:textId="77777777" w:rsidR="00757E9A" w:rsidRDefault="00757E9A" w:rsidP="00757E9A">
      <w:pPr>
        <w:pStyle w:val="Default"/>
        <w:rPr>
          <w:rFonts w:cstheme="minorBidi"/>
        </w:rPr>
      </w:pPr>
      <w:r w:rsidRPr="009D4FB6">
        <w:rPr>
          <w:rFonts w:cstheme="minorBidi"/>
        </w:rPr>
        <w:t xml:space="preserve">Marion Post Wolcott, </w:t>
      </w:r>
      <w:r w:rsidRPr="009D4FB6">
        <w:rPr>
          <w:rFonts w:cstheme="minorBidi"/>
          <w:i/>
          <w:iCs/>
        </w:rPr>
        <w:t>African Americans Fishing in Creek near Cotton Plantation outside Belzoni Mississippi Delta</w:t>
      </w:r>
      <w:r w:rsidRPr="009D4FB6">
        <w:rPr>
          <w:rFonts w:cstheme="minorBidi"/>
        </w:rPr>
        <w:t xml:space="preserve">, October 1939, printed December 1986, Dye transfer print, 7 × 10 in. (17.78 × 25.4 cm) </w:t>
      </w:r>
    </w:p>
    <w:p w14:paraId="36F9AFBA" w14:textId="77777777" w:rsidR="00757E9A" w:rsidRPr="009D4FB6" w:rsidRDefault="00757E9A" w:rsidP="00757E9A">
      <w:pPr>
        <w:pStyle w:val="Default"/>
        <w:rPr>
          <w:rFonts w:cstheme="minorBidi"/>
        </w:rPr>
      </w:pPr>
    </w:p>
    <w:p w14:paraId="23D7467E" w14:textId="77777777" w:rsidR="00757E9A" w:rsidRDefault="00757E9A" w:rsidP="00757E9A">
      <w:pPr>
        <w:pStyle w:val="Default"/>
        <w:rPr>
          <w:rFonts w:cstheme="minorBidi"/>
        </w:rPr>
      </w:pPr>
      <w:r w:rsidRPr="009D4FB6">
        <w:rPr>
          <w:rFonts w:cstheme="minorBidi"/>
        </w:rPr>
        <w:t xml:space="preserve">Marion Post Wolcott, </w:t>
      </w:r>
      <w:r w:rsidRPr="009D4FB6">
        <w:rPr>
          <w:rFonts w:cstheme="minorBidi"/>
          <w:i/>
          <w:iCs/>
        </w:rPr>
        <w:t>African Americans Fishing in Creek near Cotton Plantation outside Belzoni Mississippi Delta</w:t>
      </w:r>
      <w:r w:rsidRPr="009D4FB6">
        <w:rPr>
          <w:rFonts w:cstheme="minorBidi"/>
        </w:rPr>
        <w:t>, October 1939, printed December 1986, Dye transfer print</w:t>
      </w:r>
      <w:r>
        <w:rPr>
          <w:rFonts w:cstheme="minorBidi"/>
        </w:rPr>
        <w:t>, 7 × 10 in. (17.78 × 25.4 cm)</w:t>
      </w:r>
    </w:p>
    <w:p w14:paraId="14B81409" w14:textId="77777777" w:rsidR="00757E9A" w:rsidRPr="009D4FB6" w:rsidRDefault="00757E9A" w:rsidP="00757E9A">
      <w:pPr>
        <w:pStyle w:val="Default"/>
        <w:rPr>
          <w:rFonts w:cstheme="minorBidi"/>
        </w:rPr>
      </w:pPr>
    </w:p>
    <w:p w14:paraId="74E562F3" w14:textId="77777777" w:rsidR="00757E9A" w:rsidRDefault="00757E9A" w:rsidP="00757E9A">
      <w:pPr>
        <w:pStyle w:val="Default"/>
        <w:rPr>
          <w:rFonts w:cstheme="minorBidi"/>
        </w:rPr>
      </w:pPr>
      <w:r w:rsidRPr="009D4FB6">
        <w:rPr>
          <w:rFonts w:cstheme="minorBidi"/>
        </w:rPr>
        <w:t xml:space="preserve">Jack Vachon, </w:t>
      </w:r>
      <w:r w:rsidRPr="009D4FB6">
        <w:rPr>
          <w:rFonts w:cstheme="minorBidi"/>
          <w:i/>
          <w:iCs/>
        </w:rPr>
        <w:t>Country School (bus) near Portsmouth, Ohio</w:t>
      </w:r>
      <w:r w:rsidRPr="009D4FB6">
        <w:rPr>
          <w:rFonts w:cstheme="minorBidi"/>
        </w:rPr>
        <w:t xml:space="preserve">, 1940-1949, printed 1986, Dye transfer print, 6 ¾ × 10 in. (17.45 × 25.4 cm) </w:t>
      </w:r>
    </w:p>
    <w:p w14:paraId="1F1201A2" w14:textId="77777777" w:rsidR="00757E9A" w:rsidRPr="009D4FB6" w:rsidRDefault="00757E9A" w:rsidP="00757E9A">
      <w:pPr>
        <w:pStyle w:val="Default"/>
        <w:rPr>
          <w:rFonts w:cstheme="minorBidi"/>
        </w:rPr>
      </w:pPr>
    </w:p>
    <w:p w14:paraId="10D57959" w14:textId="77777777" w:rsidR="00757E9A" w:rsidRPr="009D4FB6" w:rsidRDefault="00757E9A" w:rsidP="00757E9A">
      <w:pPr>
        <w:pStyle w:val="Default"/>
        <w:rPr>
          <w:rFonts w:cstheme="minorBidi"/>
        </w:rPr>
      </w:pPr>
      <w:r w:rsidRPr="009D4FB6">
        <w:rPr>
          <w:rFonts w:cstheme="minorBidi"/>
        </w:rPr>
        <w:t xml:space="preserve">Donor: Howard Greenberg, Director, Howard Greenberg Gallery </w:t>
      </w:r>
    </w:p>
    <w:p w14:paraId="689D0879" w14:textId="77777777" w:rsidR="00757E9A" w:rsidRDefault="00757E9A" w:rsidP="00757E9A">
      <w:pPr>
        <w:pStyle w:val="Default"/>
        <w:rPr>
          <w:rFonts w:cstheme="minorBidi"/>
        </w:rPr>
      </w:pPr>
      <w:r w:rsidRPr="009D4FB6">
        <w:rPr>
          <w:rFonts w:cstheme="minorBidi"/>
        </w:rPr>
        <w:t xml:space="preserve">Credit Line: Gift of Howard Greenberg </w:t>
      </w:r>
    </w:p>
    <w:p w14:paraId="6B5AEC30" w14:textId="77777777" w:rsidR="00757E9A" w:rsidRPr="009D4FB6" w:rsidRDefault="00757E9A" w:rsidP="00757E9A">
      <w:pPr>
        <w:pStyle w:val="Default"/>
        <w:rPr>
          <w:rFonts w:cstheme="minorBidi"/>
        </w:rPr>
      </w:pPr>
    </w:p>
    <w:p w14:paraId="1A23CC4D" w14:textId="77777777" w:rsidR="00757E9A" w:rsidRDefault="00757E9A" w:rsidP="00757E9A">
      <w:pPr>
        <w:pStyle w:val="Default"/>
        <w:rPr>
          <w:rFonts w:cstheme="minorBidi"/>
        </w:rPr>
      </w:pPr>
      <w:r w:rsidRPr="009D4FB6">
        <w:rPr>
          <w:rFonts w:cstheme="minorBidi"/>
        </w:rPr>
        <w:lastRenderedPageBreak/>
        <w:t xml:space="preserve">Executive Summary: These six rare color photographs produced by artists working for the Farm Security Administration (FSA) were a generous year-end donation from Howard Greenberg. During the height of the Great Depression, the FSA, one of the many New Deal agencies, sent photographers across the nation to document the realities of ongoing economic and social turmoil. Forming an archive corroborating the need for further New Deal spending, the photographs produced by these artists are some of the most influential and visually compelling records of the era. Of the eleven photographers employed by the FSA, only six worked with color photography. Four of those photographers (Jack Delano, Russell Lee, Marion Post Wolcott, and John Vachon) are included in this gift. As American </w:t>
      </w:r>
      <w:r>
        <w:rPr>
          <w:rFonts w:cstheme="minorBidi"/>
        </w:rPr>
        <w:t xml:space="preserve">15 </w:t>
      </w:r>
      <w:r w:rsidRPr="009D4FB6">
        <w:rPr>
          <w:rFonts w:cstheme="minorBidi"/>
        </w:rPr>
        <w:t xml:space="preserve">photography of this era is one of the strengths of VMFA collection, we are pleased to welcome these important gifts that add a completely new facet to our holdings. </w:t>
      </w:r>
    </w:p>
    <w:p w14:paraId="6A6157F3" w14:textId="77777777" w:rsidR="00757E9A" w:rsidRPr="009D4FB6" w:rsidRDefault="00757E9A" w:rsidP="00757E9A">
      <w:pPr>
        <w:pStyle w:val="Default"/>
        <w:rPr>
          <w:rFonts w:cstheme="minorBidi"/>
        </w:rPr>
      </w:pPr>
    </w:p>
    <w:p w14:paraId="3377E509" w14:textId="77777777" w:rsidR="00757E9A" w:rsidRPr="009D4FB6" w:rsidRDefault="00757E9A" w:rsidP="00757E9A">
      <w:pPr>
        <w:pStyle w:val="Default"/>
        <w:rPr>
          <w:rFonts w:cstheme="minorBidi"/>
        </w:rPr>
      </w:pPr>
      <w:r w:rsidRPr="009D4FB6">
        <w:rPr>
          <w:rFonts w:cstheme="minorBidi"/>
        </w:rPr>
        <w:t xml:space="preserve">13. Aaron Siskind (American, 1903-1991), </w:t>
      </w:r>
      <w:r w:rsidRPr="009D4FB6">
        <w:rPr>
          <w:rFonts w:cstheme="minorBidi"/>
          <w:i/>
          <w:iCs/>
        </w:rPr>
        <w:t>Apollo Theater, Harlem</w:t>
      </w:r>
      <w:r w:rsidRPr="009D4FB6">
        <w:rPr>
          <w:rFonts w:cstheme="minorBidi"/>
        </w:rPr>
        <w:t xml:space="preserve">, circa 1937, printed 1981, Gelatin silver print, 14 × 10 7/8 in. (35.56 × 27.62 cm) </w:t>
      </w:r>
    </w:p>
    <w:p w14:paraId="199A695B" w14:textId="77777777" w:rsidR="00757E9A" w:rsidRPr="009D4FB6" w:rsidRDefault="00757E9A" w:rsidP="00757E9A">
      <w:pPr>
        <w:pStyle w:val="Default"/>
        <w:rPr>
          <w:rFonts w:cstheme="minorBidi"/>
        </w:rPr>
      </w:pPr>
    </w:p>
    <w:p w14:paraId="53C88ECA"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Boys in Empty Tenement, Harlem</w:t>
      </w:r>
      <w:r w:rsidRPr="009D4FB6">
        <w:rPr>
          <w:rFonts w:cstheme="minorBidi"/>
        </w:rPr>
        <w:t xml:space="preserve">, 1937, printed 1981, Gelatin silver print, 14 × 10 7/8 in. (35.56 × 27.62 cm) </w:t>
      </w:r>
    </w:p>
    <w:p w14:paraId="501AC734" w14:textId="77777777" w:rsidR="00757E9A" w:rsidRPr="009D4FB6" w:rsidRDefault="00757E9A" w:rsidP="00757E9A">
      <w:pPr>
        <w:pStyle w:val="Default"/>
        <w:rPr>
          <w:rFonts w:cstheme="minorBidi"/>
        </w:rPr>
      </w:pPr>
    </w:p>
    <w:p w14:paraId="2E58FE58"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Façade, Unoccupied Building, Harlem</w:t>
      </w:r>
      <w:r w:rsidRPr="009D4FB6">
        <w:rPr>
          <w:rFonts w:cstheme="minorBidi"/>
        </w:rPr>
        <w:t xml:space="preserve">, 1937, printed 1981, Gelatin silver print, 10 7/8 × 14 in. (35.56 × 27.62 cm) </w:t>
      </w:r>
    </w:p>
    <w:p w14:paraId="27223164" w14:textId="77777777" w:rsidR="00757E9A" w:rsidRPr="009D4FB6" w:rsidRDefault="00757E9A" w:rsidP="00757E9A">
      <w:pPr>
        <w:pStyle w:val="Default"/>
        <w:rPr>
          <w:rFonts w:cstheme="minorBidi"/>
        </w:rPr>
      </w:pPr>
    </w:p>
    <w:p w14:paraId="65CD7E60"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Girl with Clothes, Harlem</w:t>
      </w:r>
      <w:r w:rsidRPr="009D4FB6">
        <w:rPr>
          <w:rFonts w:cstheme="minorBidi"/>
        </w:rPr>
        <w:t xml:space="preserve">, 1937, printed 1981, Gelatin silver print, 14 × 10 7/8 in. (35.56 × 27.62 cm) </w:t>
      </w:r>
    </w:p>
    <w:p w14:paraId="177619CB" w14:textId="77777777" w:rsidR="00757E9A" w:rsidRPr="009D4FB6" w:rsidRDefault="00757E9A" w:rsidP="00757E9A">
      <w:pPr>
        <w:pStyle w:val="Default"/>
        <w:rPr>
          <w:rFonts w:cstheme="minorBidi"/>
        </w:rPr>
      </w:pPr>
    </w:p>
    <w:p w14:paraId="28C85052"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Lady and Lamp, Harlem</w:t>
      </w:r>
      <w:r w:rsidRPr="009D4FB6">
        <w:rPr>
          <w:rFonts w:cstheme="minorBidi"/>
        </w:rPr>
        <w:t xml:space="preserve">, 1940, printed 1981, Gelatin silver print, 14 × 10 7/8 in. (35.56 × 27.62 cm) </w:t>
      </w:r>
    </w:p>
    <w:p w14:paraId="27BE2FE2" w14:textId="77777777" w:rsidR="00757E9A" w:rsidRPr="009D4FB6" w:rsidRDefault="00757E9A" w:rsidP="00757E9A">
      <w:pPr>
        <w:pStyle w:val="Default"/>
        <w:rPr>
          <w:rFonts w:cstheme="minorBidi"/>
        </w:rPr>
      </w:pPr>
    </w:p>
    <w:p w14:paraId="463FBFA0"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Lafayette Theater 2</w:t>
      </w:r>
      <w:r w:rsidRPr="009D4FB6">
        <w:rPr>
          <w:rFonts w:cstheme="minorBidi"/>
        </w:rPr>
        <w:t xml:space="preserve">, Harlem, 1938, printed 1981, Gelatin silver print, 14 × 10 7/8 in. (35.56 × 27.62 cm) </w:t>
      </w:r>
    </w:p>
    <w:p w14:paraId="16A744C1" w14:textId="77777777" w:rsidR="00757E9A" w:rsidRPr="009D4FB6" w:rsidRDefault="00757E9A" w:rsidP="00757E9A">
      <w:pPr>
        <w:pStyle w:val="Default"/>
        <w:rPr>
          <w:rFonts w:cstheme="minorBidi"/>
        </w:rPr>
      </w:pPr>
    </w:p>
    <w:p w14:paraId="2A055B9C"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Man by Bed, Harlem</w:t>
      </w:r>
      <w:r w:rsidRPr="009D4FB6">
        <w:rPr>
          <w:rFonts w:cstheme="minorBidi"/>
        </w:rPr>
        <w:t xml:space="preserve">, 1940, printed 1981, Gelatin silver print, 14 × 10 7/8 in. (35.56 × 27.62 cm) </w:t>
      </w:r>
    </w:p>
    <w:p w14:paraId="2A982BB1" w14:textId="77777777" w:rsidR="00757E9A" w:rsidRPr="009D4FB6" w:rsidRDefault="00757E9A" w:rsidP="00757E9A">
      <w:pPr>
        <w:pStyle w:val="Default"/>
        <w:rPr>
          <w:rFonts w:cstheme="minorBidi"/>
        </w:rPr>
      </w:pPr>
    </w:p>
    <w:p w14:paraId="2AD0EBBC" w14:textId="77777777" w:rsidR="00757E9A" w:rsidRDefault="00757E9A" w:rsidP="00757E9A">
      <w:pPr>
        <w:pStyle w:val="Default"/>
        <w:rPr>
          <w:rFonts w:cstheme="minorBidi"/>
        </w:rPr>
      </w:pPr>
      <w:r w:rsidRPr="009D4FB6">
        <w:rPr>
          <w:rFonts w:cstheme="minorBidi"/>
        </w:rPr>
        <w:t xml:space="preserve">Aaron Siskind (American, 1903-1991), </w:t>
      </w:r>
      <w:r w:rsidRPr="009D4FB6">
        <w:rPr>
          <w:rFonts w:cstheme="minorBidi"/>
          <w:i/>
          <w:iCs/>
        </w:rPr>
        <w:t>Street Scene 4</w:t>
      </w:r>
      <w:r w:rsidRPr="009D4FB6">
        <w:rPr>
          <w:rFonts w:cstheme="minorBidi"/>
        </w:rPr>
        <w:t xml:space="preserve">, Harlem, 1937, printed 1981, Gelatin silver print, 14 × 10 7/8 in. (35.56 × 27.62 cm) </w:t>
      </w:r>
    </w:p>
    <w:p w14:paraId="2BF05B3F" w14:textId="77777777" w:rsidR="00757E9A" w:rsidRPr="009D4FB6" w:rsidRDefault="00757E9A" w:rsidP="00757E9A">
      <w:pPr>
        <w:pStyle w:val="Default"/>
        <w:rPr>
          <w:rFonts w:cstheme="minorBidi"/>
        </w:rPr>
      </w:pPr>
    </w:p>
    <w:p w14:paraId="3EE95275" w14:textId="77777777" w:rsidR="00757E9A" w:rsidRPr="009D4FB6" w:rsidRDefault="00757E9A" w:rsidP="00757E9A">
      <w:pPr>
        <w:pStyle w:val="Default"/>
        <w:rPr>
          <w:rFonts w:cstheme="minorBidi"/>
        </w:rPr>
      </w:pPr>
      <w:r w:rsidRPr="009D4FB6">
        <w:rPr>
          <w:rFonts w:cstheme="minorBidi"/>
        </w:rPr>
        <w:t xml:space="preserve">Donor: Howard Greenberg, Director, Howard Greenberg Gallery </w:t>
      </w:r>
    </w:p>
    <w:p w14:paraId="180D32CA" w14:textId="77777777" w:rsidR="00757E9A" w:rsidRDefault="00757E9A" w:rsidP="00757E9A">
      <w:pPr>
        <w:pStyle w:val="Default"/>
        <w:rPr>
          <w:rFonts w:cstheme="minorBidi"/>
        </w:rPr>
      </w:pPr>
      <w:r w:rsidRPr="009D4FB6">
        <w:rPr>
          <w:rFonts w:cstheme="minorBidi"/>
        </w:rPr>
        <w:t xml:space="preserve">Credit Line: Gift of Howard Greenberg </w:t>
      </w:r>
    </w:p>
    <w:p w14:paraId="4D623285" w14:textId="77777777" w:rsidR="00757E9A" w:rsidRPr="009D4FB6" w:rsidRDefault="00757E9A" w:rsidP="00757E9A">
      <w:pPr>
        <w:pStyle w:val="Default"/>
        <w:rPr>
          <w:rFonts w:cstheme="minorBidi"/>
        </w:rPr>
      </w:pPr>
    </w:p>
    <w:p w14:paraId="4B38E890" w14:textId="77777777" w:rsidR="00757E9A" w:rsidRDefault="00757E9A" w:rsidP="00757E9A">
      <w:pPr>
        <w:pStyle w:val="Default"/>
        <w:rPr>
          <w:rFonts w:cstheme="minorBidi"/>
        </w:rPr>
      </w:pPr>
      <w:r w:rsidRPr="009D4FB6">
        <w:rPr>
          <w:rFonts w:cstheme="minorBidi"/>
        </w:rPr>
        <w:t xml:space="preserve">Executive Summary: These eight works belong to a series of fifty-two photographs that Aaron Siskind made between 1933 and 1941 to document life in New York City’s Harlem neighborhood. These photographs were printed and published in 1981 as </w:t>
      </w:r>
      <w:r w:rsidRPr="009D4FB6">
        <w:rPr>
          <w:rFonts w:cstheme="minorBidi"/>
          <w:i/>
          <w:iCs/>
        </w:rPr>
        <w:t>Harlem Document</w:t>
      </w:r>
      <w:r w:rsidRPr="009D4FB6">
        <w:rPr>
          <w:rFonts w:cstheme="minorBidi"/>
        </w:rPr>
        <w:t xml:space="preserve">, along with excerpts from the Federal Writers’ Project’s oral history of Harlem in the 1930s, and a foreword by fellow photographer Gordon Parks. The photographs feature arresting and often moving portraits of African American men, women, and children; intimate domestic interiors; images of actors and performers at the Apollo and Lafayette Theaters; lively street scenes; and empty tenement buildings. We are very grateful to Howard Greenberg for donating these works as year-end gifts to VMFA, where they will enhance our collection of American modernist photography, while also resonating </w:t>
      </w:r>
      <w:r w:rsidRPr="009D4FB6">
        <w:rPr>
          <w:rFonts w:cstheme="minorBidi"/>
        </w:rPr>
        <w:lastRenderedPageBreak/>
        <w:t xml:space="preserve">with the museum’s strategic plan initiative to increase our holdings of African-American art, including the work of Gordon Parks, who greatly admired Siskind’s documentary photographs of the Harlem community during the Great Depression. </w:t>
      </w:r>
    </w:p>
    <w:p w14:paraId="613ECAC1" w14:textId="77777777" w:rsidR="00757E9A" w:rsidRDefault="00757E9A" w:rsidP="00757E9A">
      <w:pPr>
        <w:pStyle w:val="Default"/>
        <w:rPr>
          <w:rFonts w:cstheme="minorBidi"/>
        </w:rPr>
      </w:pPr>
    </w:p>
    <w:p w14:paraId="40F54447" w14:textId="77777777" w:rsidR="00757E9A" w:rsidRDefault="00757E9A" w:rsidP="00757E9A">
      <w:pPr>
        <w:pStyle w:val="Default"/>
        <w:rPr>
          <w:rFonts w:cstheme="minorBidi"/>
        </w:rPr>
      </w:pPr>
      <w:r w:rsidRPr="009D4FB6">
        <w:rPr>
          <w:rFonts w:cstheme="minorBidi"/>
        </w:rPr>
        <w:t xml:space="preserve">14. Choi Woo-seok </w:t>
      </w:r>
      <w:r w:rsidRPr="009D4FB6">
        <w:rPr>
          <w:rFonts w:ascii="MS Gothic" w:eastAsia="MS Gothic" w:hAnsi="MS Gothic" w:cs="MS Gothic" w:hint="eastAsia"/>
        </w:rPr>
        <w:t>崔禹錫</w:t>
      </w:r>
      <w:r w:rsidRPr="009D4FB6">
        <w:rPr>
          <w:rFonts w:cstheme="minorBidi"/>
        </w:rPr>
        <w:t xml:space="preserve"> (Korean, 1899-1964), </w:t>
      </w:r>
      <w:r w:rsidRPr="009D4FB6">
        <w:rPr>
          <w:rFonts w:cstheme="minorBidi"/>
          <w:i/>
          <w:iCs/>
        </w:rPr>
        <w:t>Daoist Immortals</w:t>
      </w:r>
      <w:r w:rsidRPr="009D4FB6">
        <w:rPr>
          <w:rFonts w:cstheme="minorBidi"/>
        </w:rPr>
        <w:t>, 20th century, Two hanging scrolls; ink and color on paper, each: 74 3/16 × 19 ½ in. (188.44 × 49.53 cm)</w:t>
      </w:r>
    </w:p>
    <w:p w14:paraId="1C491C6E" w14:textId="77777777" w:rsidR="00757E9A" w:rsidRDefault="00757E9A" w:rsidP="00757E9A">
      <w:pPr>
        <w:pStyle w:val="Default"/>
        <w:rPr>
          <w:rFonts w:cstheme="minorBidi"/>
        </w:rPr>
      </w:pPr>
    </w:p>
    <w:p w14:paraId="3BD46A20" w14:textId="77777777" w:rsidR="00757E9A" w:rsidRPr="002A27B6" w:rsidRDefault="00757E9A" w:rsidP="00757E9A">
      <w:pPr>
        <w:pStyle w:val="Default"/>
        <w:rPr>
          <w:rFonts w:eastAsia="MS Gothic"/>
          <w:color w:val="auto"/>
        </w:rPr>
      </w:pPr>
      <w:r w:rsidRPr="002A27B6">
        <w:rPr>
          <w:rFonts w:cstheme="minorBidi"/>
          <w:color w:val="auto"/>
        </w:rPr>
        <w:t xml:space="preserve">Jung Kwang </w:t>
      </w:r>
      <w:r w:rsidRPr="002A27B6">
        <w:rPr>
          <w:rFonts w:eastAsia="Malgun Gothic" w:cs="Malgun Gothic"/>
          <w:color w:val="auto"/>
        </w:rPr>
        <w:t>중광</w:t>
      </w:r>
      <w:r w:rsidRPr="002A27B6">
        <w:rPr>
          <w:rFonts w:eastAsia="Malgun Gothic" w:cs="Malgun Gothic"/>
          <w:color w:val="auto"/>
        </w:rPr>
        <w:t xml:space="preserve"> </w:t>
      </w:r>
      <w:r w:rsidRPr="002A27B6">
        <w:rPr>
          <w:rFonts w:eastAsia="MS Gothic" w:cs="MS Gothic"/>
          <w:color w:val="auto"/>
        </w:rPr>
        <w:t>重光</w:t>
      </w:r>
      <w:r w:rsidRPr="002A27B6">
        <w:rPr>
          <w:rFonts w:eastAsia="MS Gothic" w:cs="MS Gothic"/>
          <w:color w:val="auto"/>
        </w:rPr>
        <w:t xml:space="preserve"> </w:t>
      </w:r>
      <w:r w:rsidRPr="002A27B6">
        <w:rPr>
          <w:rFonts w:eastAsia="MS Gothic"/>
          <w:color w:val="auto"/>
        </w:rPr>
        <w:t xml:space="preserve">(Korean, born Japan, 1934-2002), </w:t>
      </w:r>
      <w:r w:rsidRPr="002A27B6">
        <w:rPr>
          <w:rFonts w:eastAsia="MS Gothic"/>
          <w:i/>
          <w:iCs/>
          <w:color w:val="auto"/>
        </w:rPr>
        <w:t>Crane</w:t>
      </w:r>
      <w:r w:rsidRPr="002A27B6">
        <w:rPr>
          <w:rFonts w:eastAsia="MS Gothic"/>
          <w:color w:val="auto"/>
        </w:rPr>
        <w:t xml:space="preserve">, 20th century, </w:t>
      </w:r>
    </w:p>
    <w:p w14:paraId="5EF81003" w14:textId="77777777" w:rsidR="00757E9A" w:rsidRPr="002A27B6" w:rsidRDefault="00757E9A" w:rsidP="00757E9A">
      <w:pPr>
        <w:pStyle w:val="Default"/>
        <w:rPr>
          <w:rFonts w:eastAsia="Malgun Gothic"/>
          <w:color w:val="auto"/>
        </w:rPr>
      </w:pPr>
      <w:r w:rsidRPr="002A27B6">
        <w:rPr>
          <w:rFonts w:eastAsia="MS Gothic"/>
          <w:color w:val="auto"/>
        </w:rPr>
        <w:t xml:space="preserve">Hanging scroll; ink and color on paper, 51 1/8 × 22 in. (129.86 × 55.88 cm) Keum Dong-won </w:t>
      </w:r>
      <w:r w:rsidRPr="002A27B6">
        <w:rPr>
          <w:rFonts w:eastAsia="Malgun Gothic" w:cs="Malgun Gothic"/>
          <w:color w:val="auto"/>
        </w:rPr>
        <w:t>금동원</w:t>
      </w:r>
      <w:r w:rsidRPr="002A27B6">
        <w:rPr>
          <w:rFonts w:eastAsia="Malgun Gothic" w:cs="Malgun Gothic"/>
          <w:color w:val="auto"/>
        </w:rPr>
        <w:t xml:space="preserve"> </w:t>
      </w:r>
      <w:r w:rsidRPr="002A27B6">
        <w:rPr>
          <w:rFonts w:eastAsia="Malgun Gothic"/>
          <w:color w:val="auto"/>
        </w:rPr>
        <w:t xml:space="preserve">(Korean, born 1927), </w:t>
      </w:r>
      <w:r w:rsidRPr="002A27B6">
        <w:rPr>
          <w:rFonts w:eastAsia="Malgun Gothic"/>
          <w:i/>
          <w:iCs/>
          <w:color w:val="auto"/>
        </w:rPr>
        <w:t>From New York</w:t>
      </w:r>
      <w:r w:rsidRPr="002A27B6">
        <w:rPr>
          <w:rFonts w:eastAsia="Malgun Gothic"/>
          <w:color w:val="auto"/>
        </w:rPr>
        <w:t xml:space="preserve">, 1986, Hanging scroll; ink and color on paper, 38 ¾ × 42 ½ in. (98.43 × 107.95 cm) </w:t>
      </w:r>
    </w:p>
    <w:p w14:paraId="6D8B1A61" w14:textId="77777777" w:rsidR="00757E9A" w:rsidRPr="00440D60" w:rsidRDefault="00757E9A" w:rsidP="00757E9A">
      <w:pPr>
        <w:pStyle w:val="Default"/>
        <w:rPr>
          <w:rFonts w:eastAsia="Malgun Gothic"/>
          <w:color w:val="auto"/>
        </w:rPr>
      </w:pPr>
    </w:p>
    <w:p w14:paraId="0C7FEC89" w14:textId="77777777" w:rsidR="00757E9A" w:rsidRPr="00440D60" w:rsidRDefault="00757E9A" w:rsidP="00757E9A">
      <w:pPr>
        <w:pStyle w:val="Default"/>
        <w:rPr>
          <w:rFonts w:eastAsia="Malgun Gothic"/>
          <w:color w:val="auto"/>
        </w:rPr>
      </w:pPr>
      <w:r w:rsidRPr="00440D60">
        <w:rPr>
          <w:rFonts w:eastAsia="Malgun Gothic"/>
          <w:color w:val="auto"/>
        </w:rPr>
        <w:t xml:space="preserve">Donor: Keum Ja Kang, Kang Collection Korean Art </w:t>
      </w:r>
    </w:p>
    <w:p w14:paraId="22A1E976" w14:textId="77777777" w:rsidR="00757E9A" w:rsidRDefault="00757E9A" w:rsidP="00757E9A">
      <w:pPr>
        <w:pStyle w:val="Default"/>
        <w:rPr>
          <w:rFonts w:eastAsia="Malgun Gothic"/>
          <w:color w:val="auto"/>
        </w:rPr>
      </w:pPr>
      <w:r w:rsidRPr="00440D60">
        <w:rPr>
          <w:rFonts w:eastAsia="Malgun Gothic"/>
          <w:color w:val="auto"/>
        </w:rPr>
        <w:t xml:space="preserve">Credit Line: Gift of the Kang Collection </w:t>
      </w:r>
    </w:p>
    <w:p w14:paraId="3886155B" w14:textId="77777777" w:rsidR="00757E9A" w:rsidRPr="00440D60" w:rsidRDefault="00757E9A" w:rsidP="00757E9A">
      <w:pPr>
        <w:pStyle w:val="Default"/>
        <w:rPr>
          <w:rFonts w:eastAsia="Malgun Gothic"/>
          <w:color w:val="auto"/>
        </w:rPr>
      </w:pPr>
    </w:p>
    <w:p w14:paraId="0AEE1476" w14:textId="77777777" w:rsidR="00757E9A" w:rsidRDefault="00757E9A" w:rsidP="00757E9A">
      <w:pPr>
        <w:pStyle w:val="Default"/>
        <w:rPr>
          <w:rFonts w:eastAsia="Malgun Gothic"/>
          <w:color w:val="auto"/>
        </w:rPr>
      </w:pPr>
      <w:r w:rsidRPr="00440D60">
        <w:rPr>
          <w:rFonts w:eastAsia="Malgun Gothic"/>
          <w:color w:val="auto"/>
        </w:rPr>
        <w:t xml:space="preserve">Executive Summary: The four scrolls in this year-end gift represent modern and contemporary paintings by three renowned Korean artists, who created these works in a range of ink painting styles, including abstract and Western influenced modes of expression. We are grateful to the Kang Collection for the donation of these four scroll paintings, as there are by Korean artists who are not yet represented in VMFA’s collection. </w:t>
      </w:r>
    </w:p>
    <w:p w14:paraId="6A93A285" w14:textId="77777777" w:rsidR="00757E9A" w:rsidRPr="00440D60" w:rsidRDefault="00757E9A" w:rsidP="00757E9A">
      <w:pPr>
        <w:pStyle w:val="Default"/>
        <w:rPr>
          <w:rFonts w:eastAsia="Malgun Gothic"/>
          <w:color w:val="auto"/>
        </w:rPr>
      </w:pPr>
    </w:p>
    <w:p w14:paraId="3CCEB63D" w14:textId="77777777" w:rsidR="00757E9A" w:rsidRPr="00440D60" w:rsidRDefault="00757E9A" w:rsidP="00757E9A">
      <w:pPr>
        <w:pStyle w:val="Default"/>
        <w:rPr>
          <w:rFonts w:eastAsia="Malgun Gothic"/>
          <w:color w:val="auto"/>
        </w:rPr>
      </w:pPr>
      <w:r w:rsidRPr="00440D60">
        <w:rPr>
          <w:rFonts w:eastAsia="Malgun Gothic"/>
          <w:color w:val="auto"/>
        </w:rPr>
        <w:t xml:space="preserve">15. Tatsuzō Shimaoko, (Japanese, 1919-2007), </w:t>
      </w:r>
      <w:r w:rsidRPr="00440D60">
        <w:rPr>
          <w:rFonts w:eastAsia="Malgun Gothic"/>
          <w:i/>
          <w:iCs/>
          <w:color w:val="auto"/>
        </w:rPr>
        <w:t>Large Square Plate with Rope Design</w:t>
      </w:r>
      <w:r w:rsidRPr="00440D60">
        <w:rPr>
          <w:rFonts w:eastAsia="Malgun Gothic"/>
          <w:color w:val="auto"/>
        </w:rPr>
        <w:t xml:space="preserve">, circa 1950-1959, Stoneware with white slip under wood-ash glaze, 2 ¾ × 11 5/16 × 11 ¼ in. (6.98 × 28.73 × 28.57 cm) </w:t>
      </w:r>
    </w:p>
    <w:p w14:paraId="6132078B" w14:textId="77777777" w:rsidR="00757E9A" w:rsidRPr="00440D60" w:rsidRDefault="00757E9A" w:rsidP="00757E9A">
      <w:pPr>
        <w:pStyle w:val="Default"/>
        <w:rPr>
          <w:rFonts w:eastAsia="Malgun Gothic"/>
          <w:color w:val="auto"/>
        </w:rPr>
      </w:pPr>
    </w:p>
    <w:p w14:paraId="575840FA" w14:textId="77777777" w:rsidR="00757E9A" w:rsidRPr="00440D60" w:rsidRDefault="00757E9A" w:rsidP="00757E9A">
      <w:pPr>
        <w:pStyle w:val="Default"/>
        <w:rPr>
          <w:rFonts w:eastAsia="Malgun Gothic"/>
          <w:color w:val="auto"/>
        </w:rPr>
      </w:pPr>
      <w:r w:rsidRPr="00440D60">
        <w:rPr>
          <w:rFonts w:eastAsia="Malgun Gothic"/>
          <w:color w:val="auto"/>
        </w:rPr>
        <w:t xml:space="preserve">Donor: Albert Hinckley </w:t>
      </w:r>
    </w:p>
    <w:p w14:paraId="6FC19CB8" w14:textId="77777777" w:rsidR="00757E9A" w:rsidRDefault="00757E9A" w:rsidP="00757E9A">
      <w:pPr>
        <w:pStyle w:val="Default"/>
        <w:rPr>
          <w:rFonts w:eastAsia="Malgun Gothic"/>
          <w:color w:val="auto"/>
        </w:rPr>
      </w:pPr>
      <w:r w:rsidRPr="00440D60">
        <w:rPr>
          <w:rFonts w:eastAsia="Malgun Gothic"/>
          <w:color w:val="auto"/>
        </w:rPr>
        <w:t xml:space="preserve">Credit Line: Gift of Albert Hinckley </w:t>
      </w:r>
    </w:p>
    <w:p w14:paraId="71A6403E" w14:textId="77777777" w:rsidR="00757E9A" w:rsidRPr="00440D60" w:rsidRDefault="00757E9A" w:rsidP="00757E9A">
      <w:pPr>
        <w:pStyle w:val="Default"/>
        <w:rPr>
          <w:rFonts w:eastAsia="Malgun Gothic"/>
          <w:color w:val="auto"/>
        </w:rPr>
      </w:pPr>
    </w:p>
    <w:p w14:paraId="11FB7F0A" w14:textId="77777777" w:rsidR="00757E9A" w:rsidRDefault="00757E9A" w:rsidP="00757E9A">
      <w:pPr>
        <w:pStyle w:val="Default"/>
        <w:rPr>
          <w:rFonts w:eastAsia="Malgun Gothic"/>
          <w:color w:val="auto"/>
        </w:rPr>
      </w:pPr>
      <w:r w:rsidRPr="00440D60">
        <w:rPr>
          <w:rFonts w:eastAsia="Malgun Gothic"/>
          <w:color w:val="auto"/>
        </w:rPr>
        <w:t xml:space="preserve">Executive Summary: This large square plate, created by Tatsuzō Shimaoka (1919-2007), represents the 20th century Japanese folk craft style, known as </w:t>
      </w:r>
      <w:r w:rsidRPr="00440D60">
        <w:rPr>
          <w:rFonts w:eastAsia="Malgun Gothic"/>
          <w:i/>
          <w:iCs/>
          <w:color w:val="auto"/>
        </w:rPr>
        <w:t>mingei</w:t>
      </w:r>
      <w:r w:rsidRPr="00440D60">
        <w:rPr>
          <w:rFonts w:eastAsia="Malgun Gothic"/>
          <w:color w:val="auto"/>
        </w:rPr>
        <w:t xml:space="preserve">. The artist’s work characteristically features impressed designs and white slip under a misty wood-ash glaze, a style inherited from both Japanese and Korean traditional ceramic making techniques. This year end gift is from VMFA’s longtime patron Mr. Albert Hinckley, who donated to VMFA a 14th-century Japanese Buddhist painting in 1972. The plate is the first example of Shimaoka’s artwork to enter VMFA's collection. </w:t>
      </w:r>
    </w:p>
    <w:p w14:paraId="7845677D" w14:textId="77777777" w:rsidR="00757E9A" w:rsidRPr="00440D60" w:rsidRDefault="00757E9A" w:rsidP="00757E9A">
      <w:pPr>
        <w:pStyle w:val="Default"/>
        <w:rPr>
          <w:rFonts w:eastAsia="Malgun Gothic"/>
          <w:color w:val="auto"/>
        </w:rPr>
      </w:pPr>
    </w:p>
    <w:p w14:paraId="19A023D8" w14:textId="77777777" w:rsidR="00757E9A" w:rsidRPr="00440D60" w:rsidRDefault="00757E9A" w:rsidP="00757E9A">
      <w:pPr>
        <w:pStyle w:val="Default"/>
        <w:rPr>
          <w:rFonts w:eastAsia="Malgun Gothic"/>
          <w:color w:val="auto"/>
        </w:rPr>
      </w:pPr>
      <w:r w:rsidRPr="00440D60">
        <w:rPr>
          <w:rFonts w:eastAsia="Malgun Gothic"/>
          <w:color w:val="auto"/>
        </w:rPr>
        <w:t xml:space="preserve">16. Kawase Hasui (Japanese, 1883-1957), 22 Woodblock Color Prints, various dates, various dimensions, (see Appendix D) </w:t>
      </w:r>
    </w:p>
    <w:p w14:paraId="2F8BCBA5" w14:textId="77777777" w:rsidR="00757E9A" w:rsidRPr="00440D60" w:rsidRDefault="00757E9A" w:rsidP="00757E9A">
      <w:pPr>
        <w:pStyle w:val="Default"/>
        <w:rPr>
          <w:rFonts w:eastAsia="Malgun Gothic"/>
          <w:color w:val="auto"/>
        </w:rPr>
      </w:pPr>
    </w:p>
    <w:p w14:paraId="211038EF" w14:textId="77777777" w:rsidR="00757E9A" w:rsidRDefault="00757E9A" w:rsidP="00757E9A">
      <w:pPr>
        <w:pStyle w:val="Default"/>
        <w:rPr>
          <w:rFonts w:eastAsia="Malgun Gothic"/>
          <w:color w:val="auto"/>
        </w:rPr>
      </w:pPr>
      <w:r>
        <w:rPr>
          <w:rFonts w:eastAsia="Malgun Gothic"/>
          <w:color w:val="auto"/>
        </w:rPr>
        <w:t>Donor: René Balcer</w:t>
      </w:r>
    </w:p>
    <w:p w14:paraId="0664E0F3" w14:textId="77777777" w:rsidR="00757E9A" w:rsidRDefault="00757E9A" w:rsidP="00757E9A">
      <w:pPr>
        <w:pStyle w:val="Default"/>
        <w:rPr>
          <w:rFonts w:eastAsia="Malgun Gothic"/>
          <w:color w:val="auto"/>
        </w:rPr>
      </w:pPr>
      <w:r w:rsidRPr="00440D60">
        <w:rPr>
          <w:rFonts w:eastAsia="Malgun Gothic"/>
          <w:color w:val="auto"/>
        </w:rPr>
        <w:t xml:space="preserve">Credit Line: René and Carolyn Balcer Collection </w:t>
      </w:r>
    </w:p>
    <w:p w14:paraId="67167FA0" w14:textId="77777777" w:rsidR="00757E9A" w:rsidRPr="00440D60" w:rsidRDefault="00757E9A" w:rsidP="00757E9A">
      <w:pPr>
        <w:pStyle w:val="Default"/>
        <w:rPr>
          <w:rFonts w:eastAsia="Malgun Gothic"/>
          <w:color w:val="auto"/>
        </w:rPr>
      </w:pPr>
    </w:p>
    <w:p w14:paraId="652B038D" w14:textId="77777777" w:rsidR="00757E9A" w:rsidRDefault="00757E9A" w:rsidP="00757E9A">
      <w:pPr>
        <w:pStyle w:val="Default"/>
        <w:rPr>
          <w:rFonts w:eastAsia="Malgun Gothic"/>
          <w:color w:val="auto"/>
        </w:rPr>
      </w:pPr>
      <w:r w:rsidRPr="00440D60">
        <w:rPr>
          <w:rFonts w:eastAsia="Malgun Gothic"/>
          <w:color w:val="auto"/>
        </w:rPr>
        <w:t xml:space="preserve">Executive Summary: This group of year-end gifts consists of twenty-two rare woodblock color prints by the Japanese printmaker Kawase Hasui, including early prints, unpublished examples, color and size variants, and a booklet gifted to delegates of the International Red Cross Conference in 1934. The designs, colors and impressions are superb, representing the artist’s skills in producing high-quality landscape woodblock color prints that successfully integrate both Japanese and Western </w:t>
      </w:r>
      <w:r w:rsidRPr="00440D60">
        <w:rPr>
          <w:rFonts w:eastAsia="Malgun Gothic"/>
          <w:color w:val="auto"/>
        </w:rPr>
        <w:lastRenderedPageBreak/>
        <w:t xml:space="preserve">printmaking styles. This generous gift is from René and Carolyn Balcer, who have donated more than 700 Hasui prints and paintings to VMFA. </w:t>
      </w:r>
    </w:p>
    <w:p w14:paraId="3E341DAD" w14:textId="77777777" w:rsidR="00757E9A" w:rsidRPr="00440D60" w:rsidRDefault="00757E9A" w:rsidP="00757E9A">
      <w:pPr>
        <w:pStyle w:val="Default"/>
        <w:rPr>
          <w:rFonts w:eastAsia="Malgun Gothic"/>
          <w:color w:val="auto"/>
        </w:rPr>
      </w:pPr>
    </w:p>
    <w:p w14:paraId="70634D70" w14:textId="77777777" w:rsidR="00757E9A" w:rsidRDefault="00757E9A" w:rsidP="00757E9A">
      <w:pPr>
        <w:pStyle w:val="Default"/>
        <w:rPr>
          <w:rFonts w:eastAsia="Malgun Gothic"/>
          <w:color w:val="auto"/>
        </w:rPr>
      </w:pPr>
      <w:r w:rsidRPr="00440D60">
        <w:rPr>
          <w:rFonts w:eastAsia="Malgun Gothic"/>
          <w:color w:val="auto"/>
        </w:rPr>
        <w:t xml:space="preserve">17. Unidentified Artist (Kisale Region, Democratic Republic of Congo), </w:t>
      </w:r>
      <w:r w:rsidRPr="00440D60">
        <w:rPr>
          <w:rFonts w:eastAsia="Malgun Gothic"/>
          <w:i/>
          <w:iCs/>
          <w:color w:val="auto"/>
        </w:rPr>
        <w:t xml:space="preserve">Bowl, </w:t>
      </w:r>
      <w:r w:rsidRPr="00440D60">
        <w:rPr>
          <w:rFonts w:eastAsia="Malgun Gothic"/>
          <w:color w:val="auto"/>
        </w:rPr>
        <w:t xml:space="preserve">11th-14th centuries, Terracotta, 9 ½ × 3 ¼ in. (24.13 × 8.26 cm) </w:t>
      </w:r>
    </w:p>
    <w:p w14:paraId="2C9EA87E" w14:textId="77777777" w:rsidR="00757E9A" w:rsidRDefault="00757E9A" w:rsidP="00757E9A">
      <w:pPr>
        <w:pStyle w:val="Default"/>
        <w:rPr>
          <w:rFonts w:eastAsia="Malgun Gothic"/>
          <w:color w:val="auto"/>
        </w:rPr>
      </w:pPr>
    </w:p>
    <w:p w14:paraId="5DB2A557" w14:textId="77777777" w:rsidR="00757E9A" w:rsidRDefault="00757E9A" w:rsidP="00757E9A">
      <w:pPr>
        <w:pStyle w:val="Default"/>
        <w:rPr>
          <w:color w:val="auto"/>
        </w:rPr>
      </w:pPr>
      <w:r w:rsidRPr="00440D60">
        <w:rPr>
          <w:rFonts w:cstheme="minorBidi"/>
          <w:color w:val="auto"/>
        </w:rPr>
        <w:t xml:space="preserve">Unidentified Artist (Kisale Region, Democratic Republic of Congo), </w:t>
      </w:r>
      <w:r w:rsidRPr="00440D60">
        <w:rPr>
          <w:i/>
          <w:iCs/>
          <w:color w:val="auto"/>
        </w:rPr>
        <w:t xml:space="preserve">Pot, </w:t>
      </w:r>
      <w:r w:rsidRPr="00440D60">
        <w:rPr>
          <w:color w:val="auto"/>
        </w:rPr>
        <w:t xml:space="preserve">11th-14th centuries, Terracotta, 6 × 6 in. (15.24 × 15.24 cm) </w:t>
      </w:r>
    </w:p>
    <w:p w14:paraId="297DE3F5" w14:textId="77777777" w:rsidR="00757E9A" w:rsidRPr="00440D60" w:rsidRDefault="00757E9A" w:rsidP="00757E9A">
      <w:pPr>
        <w:pStyle w:val="Default"/>
        <w:rPr>
          <w:color w:val="auto"/>
        </w:rPr>
      </w:pPr>
    </w:p>
    <w:p w14:paraId="5D9EF050" w14:textId="77777777" w:rsidR="00757E9A" w:rsidRPr="00440D60" w:rsidRDefault="00757E9A" w:rsidP="00757E9A">
      <w:pPr>
        <w:pStyle w:val="Default"/>
        <w:rPr>
          <w:color w:val="auto"/>
        </w:rPr>
      </w:pPr>
      <w:r w:rsidRPr="00440D60">
        <w:rPr>
          <w:color w:val="auto"/>
        </w:rPr>
        <w:t xml:space="preserve">Donor: Richard and Elaine Woodward </w:t>
      </w:r>
    </w:p>
    <w:p w14:paraId="357623C0" w14:textId="77777777" w:rsidR="00757E9A" w:rsidRDefault="00757E9A" w:rsidP="00757E9A">
      <w:pPr>
        <w:pStyle w:val="Default"/>
        <w:rPr>
          <w:color w:val="auto"/>
        </w:rPr>
      </w:pPr>
      <w:r w:rsidRPr="00440D60">
        <w:rPr>
          <w:color w:val="auto"/>
        </w:rPr>
        <w:t xml:space="preserve">Credit Line: Gift of Richard and Elaine Woodward in memory of Mary Nooter Roberts </w:t>
      </w:r>
    </w:p>
    <w:p w14:paraId="10464BCD" w14:textId="77777777" w:rsidR="00757E9A" w:rsidRPr="00440D60" w:rsidRDefault="00757E9A" w:rsidP="00757E9A">
      <w:pPr>
        <w:pStyle w:val="Default"/>
        <w:rPr>
          <w:color w:val="auto"/>
        </w:rPr>
      </w:pPr>
    </w:p>
    <w:p w14:paraId="73D6C326" w14:textId="77777777" w:rsidR="00757E9A" w:rsidRDefault="00757E9A" w:rsidP="00757E9A">
      <w:pPr>
        <w:pStyle w:val="Default"/>
        <w:rPr>
          <w:color w:val="auto"/>
        </w:rPr>
      </w:pPr>
      <w:r w:rsidRPr="00440D60">
        <w:rPr>
          <w:color w:val="auto"/>
        </w:rPr>
        <w:t xml:space="preserve">Executive Summary: These two pottery vessels were given by VMFA’s Curator of African art, Richard Woodward, and wife Elaine, in memory of Dr. Mary Nooter Roberts, one of the world’s leading scholars of Luba art history, who passed away in 2018. Polly was the daughter of Robert and Nancy Nooter, VMFA’s leading benefactors for African and Native American art over many decades. Polly’s primary scholarship centered around the Luba, one of Africa’s most consequential historic empires. It is believed that the Luba kingdom arose during the 17th century in the savannah of southern Congo, in the area of Lake Kisale, the region where these two pottery vessels originate from. Based on archaeological studies made in the region during the 1950s and 1970s, Kisalian and Kambabian phases of pottery, ivory carving, and metalwork represent a pre-Luba phase of cultural development emerging in the region. These two vessels exhibit stylistic characteristics of the classic Kisalian phase, which is generally dated from the 11th-14th centuries. VMFA has a very strong core of Luba and Luba related sculptures in the collection, thanks in large part to works collected by Polly’s parents. The donation of these terracotta pieces extends the chronological scope of this area of the collection to a very early phase. </w:t>
      </w:r>
    </w:p>
    <w:p w14:paraId="1109742E" w14:textId="77777777" w:rsidR="00757E9A" w:rsidRPr="00440D60" w:rsidRDefault="00757E9A" w:rsidP="00757E9A">
      <w:pPr>
        <w:pStyle w:val="Default"/>
        <w:rPr>
          <w:color w:val="auto"/>
        </w:rPr>
      </w:pPr>
    </w:p>
    <w:p w14:paraId="32BAC76D" w14:textId="77777777" w:rsidR="00757E9A" w:rsidRPr="00440D60" w:rsidRDefault="00757E9A" w:rsidP="00757E9A">
      <w:pPr>
        <w:pStyle w:val="Default"/>
        <w:rPr>
          <w:color w:val="auto"/>
        </w:rPr>
      </w:pPr>
      <w:r w:rsidRPr="00440D60">
        <w:rPr>
          <w:color w:val="auto"/>
        </w:rPr>
        <w:t xml:space="preserve">18. Unidentified Artist, Possibly Dinka, Nuer, or Related Culture (South Sudan), </w:t>
      </w:r>
      <w:r w:rsidRPr="00440D60">
        <w:rPr>
          <w:i/>
          <w:iCs/>
          <w:color w:val="auto"/>
        </w:rPr>
        <w:t>Snuff Container</w:t>
      </w:r>
      <w:r w:rsidRPr="00440D60">
        <w:rPr>
          <w:color w:val="auto"/>
        </w:rPr>
        <w:t xml:space="preserve">, 19th-20th centuries, Bone, brass, leather, 5 in. high (12.7 cm) </w:t>
      </w:r>
    </w:p>
    <w:p w14:paraId="42817BB6" w14:textId="77777777" w:rsidR="00757E9A" w:rsidRPr="00440D60" w:rsidRDefault="00757E9A" w:rsidP="00757E9A">
      <w:pPr>
        <w:pStyle w:val="Default"/>
        <w:rPr>
          <w:color w:val="auto"/>
        </w:rPr>
      </w:pPr>
    </w:p>
    <w:p w14:paraId="7C73CA28" w14:textId="77777777" w:rsidR="00757E9A" w:rsidRPr="00440D60" w:rsidRDefault="00757E9A" w:rsidP="00757E9A">
      <w:pPr>
        <w:pStyle w:val="Default"/>
        <w:rPr>
          <w:color w:val="auto"/>
        </w:rPr>
      </w:pPr>
      <w:r w:rsidRPr="00440D60">
        <w:rPr>
          <w:color w:val="auto"/>
        </w:rPr>
        <w:t xml:space="preserve">Donor: Dr. and Mrs. Kenneth L. Brown </w:t>
      </w:r>
    </w:p>
    <w:p w14:paraId="011F66F5" w14:textId="77777777" w:rsidR="00757E9A" w:rsidRDefault="00757E9A" w:rsidP="00757E9A">
      <w:pPr>
        <w:pStyle w:val="Default"/>
        <w:rPr>
          <w:color w:val="auto"/>
        </w:rPr>
      </w:pPr>
      <w:r w:rsidRPr="00440D60">
        <w:rPr>
          <w:color w:val="auto"/>
        </w:rPr>
        <w:t xml:space="preserve">Credit Line: Gift of Kenneth and Bonnie Brown </w:t>
      </w:r>
    </w:p>
    <w:p w14:paraId="2CBD7363" w14:textId="77777777" w:rsidR="00757E9A" w:rsidRPr="00440D60" w:rsidRDefault="00757E9A" w:rsidP="00757E9A">
      <w:pPr>
        <w:pStyle w:val="Default"/>
        <w:rPr>
          <w:color w:val="auto"/>
        </w:rPr>
      </w:pPr>
    </w:p>
    <w:p w14:paraId="7B006126" w14:textId="77777777" w:rsidR="00757E9A" w:rsidRDefault="00757E9A" w:rsidP="00757E9A">
      <w:pPr>
        <w:pStyle w:val="Default"/>
        <w:rPr>
          <w:color w:val="auto"/>
        </w:rPr>
      </w:pPr>
      <w:r w:rsidRPr="00440D60">
        <w:rPr>
          <w:color w:val="auto"/>
        </w:rPr>
        <w:t xml:space="preserve">Executive Summary: A corridor of peoples who speak dialects of the Nilotic language family extends from South Sudan through corners of Ethiopia, Kenya, Uganda, and Democratic Republic of Congo to Tanzania. Because animal husbandry, primarily cattle raising, is the main livelihood of these ethnic groups, pastoral movements with the cattle for seasonal grazing raises the need for portable possessions. Taking snuff is widely practiced in the region, and a variety of materials and forms are employed in creating personal containers. This snuff container, which has been donated by Dr. and Mrs. Kenneth L. Brown, has a long chain, indicating that it was worn over the shoulder for convenience. It has been attributed to the Dinka people of South Sudan, but given the portability of such objects, and lacking other evidence, it could have originated elsewhere. </w:t>
      </w:r>
    </w:p>
    <w:p w14:paraId="589BDF62" w14:textId="77777777" w:rsidR="00757E9A" w:rsidRPr="00440D60" w:rsidRDefault="00757E9A" w:rsidP="00757E9A">
      <w:pPr>
        <w:pStyle w:val="Default"/>
        <w:rPr>
          <w:color w:val="auto"/>
        </w:rPr>
      </w:pPr>
    </w:p>
    <w:p w14:paraId="6ED59C79" w14:textId="77777777" w:rsidR="00757E9A" w:rsidRPr="00440D60" w:rsidRDefault="00757E9A" w:rsidP="00757E9A">
      <w:pPr>
        <w:pStyle w:val="Default"/>
        <w:rPr>
          <w:color w:val="auto"/>
        </w:rPr>
      </w:pPr>
      <w:r w:rsidRPr="00440D60">
        <w:rPr>
          <w:color w:val="auto"/>
        </w:rPr>
        <w:t xml:space="preserve">19. Unidentified Artist (Aymara culture, Bolivia, Department of Oruro), </w:t>
      </w:r>
      <w:r w:rsidRPr="00440D60">
        <w:rPr>
          <w:i/>
          <w:iCs/>
          <w:color w:val="auto"/>
        </w:rPr>
        <w:t>Ceremonial Poncho</w:t>
      </w:r>
      <w:r w:rsidRPr="00440D60">
        <w:rPr>
          <w:color w:val="auto"/>
        </w:rPr>
        <w:t xml:space="preserve">, 19th century, Alpaca fiber, natural dyes in. 84 ½ (warp) × 72 (weft) in. (214.63 × 182.88 cm) </w:t>
      </w:r>
    </w:p>
    <w:p w14:paraId="13E0C10D" w14:textId="77777777" w:rsidR="00757E9A" w:rsidRPr="00440D60" w:rsidRDefault="00757E9A" w:rsidP="00757E9A">
      <w:pPr>
        <w:pStyle w:val="Default"/>
        <w:rPr>
          <w:color w:val="auto"/>
        </w:rPr>
      </w:pPr>
    </w:p>
    <w:p w14:paraId="305AC333" w14:textId="77777777" w:rsidR="00757E9A" w:rsidRPr="00440D60" w:rsidRDefault="00757E9A" w:rsidP="00757E9A">
      <w:pPr>
        <w:pStyle w:val="Default"/>
        <w:rPr>
          <w:color w:val="auto"/>
        </w:rPr>
      </w:pPr>
      <w:r w:rsidRPr="00440D60">
        <w:rPr>
          <w:color w:val="auto"/>
        </w:rPr>
        <w:t xml:space="preserve">Donor: Margaret A. and C. Boyd Clarke </w:t>
      </w:r>
    </w:p>
    <w:p w14:paraId="24FF4D33" w14:textId="77777777" w:rsidR="00757E9A" w:rsidRPr="00440D60" w:rsidRDefault="00757E9A" w:rsidP="00757E9A">
      <w:pPr>
        <w:pStyle w:val="Default"/>
        <w:rPr>
          <w:color w:val="auto"/>
        </w:rPr>
      </w:pPr>
      <w:r w:rsidRPr="00440D60">
        <w:rPr>
          <w:color w:val="auto"/>
        </w:rPr>
        <w:t xml:space="preserve">Credit Line: Gift of Margaret A. and C. Boyd Clarke </w:t>
      </w:r>
    </w:p>
    <w:p w14:paraId="714176EA" w14:textId="77777777" w:rsidR="00757E9A" w:rsidRDefault="00757E9A" w:rsidP="00757E9A">
      <w:pPr>
        <w:pStyle w:val="Default"/>
        <w:rPr>
          <w:rFonts w:cstheme="minorBidi"/>
          <w:color w:val="auto"/>
        </w:rPr>
      </w:pPr>
      <w:r w:rsidRPr="00440D60">
        <w:rPr>
          <w:color w:val="auto"/>
        </w:rPr>
        <w:lastRenderedPageBreak/>
        <w:t xml:space="preserve">Executive Summary: Ceremonial weavings of the Colonial and 19th century Aymara people of Bolivia are counted as some of the finest textiles ever produced. They were sought after </w:t>
      </w:r>
      <w:r w:rsidRPr="00440D60">
        <w:rPr>
          <w:rFonts w:cs="Calibri"/>
          <w:color w:val="auto"/>
        </w:rPr>
        <w:t xml:space="preserve">18 </w:t>
      </w:r>
      <w:r w:rsidRPr="00440D60">
        <w:rPr>
          <w:rFonts w:cstheme="minorBidi"/>
          <w:color w:val="auto"/>
        </w:rPr>
        <w:t xml:space="preserve">as trade items throughout the Andes by both indigenous and Spanish traders. Most were produced as utilitarian items, but in many cases they played a significant role in social, political, and religious events. This delicately woven poncho from the Oruro region is woven from alpaca fiber, the traditional material used for these textiles. The delicate weave with its complicated pattern and separate central panel was probably influenced somewhat by Hispanic patterns that had migrated into the area. The size and complexity of the textile make it almost certain that this piece was created for a gift or for an important ceremonial function. </w:t>
      </w:r>
    </w:p>
    <w:p w14:paraId="777BE398" w14:textId="77777777" w:rsidR="00757E9A" w:rsidRDefault="00757E9A" w:rsidP="00757E9A">
      <w:pPr>
        <w:pStyle w:val="Default"/>
        <w:rPr>
          <w:rFonts w:cstheme="minorBidi"/>
          <w:color w:val="auto"/>
        </w:rPr>
      </w:pPr>
    </w:p>
    <w:p w14:paraId="66D73055" w14:textId="77777777" w:rsidR="00757E9A" w:rsidRDefault="00757E9A" w:rsidP="00757E9A">
      <w:pPr>
        <w:pStyle w:val="Default"/>
        <w:rPr>
          <w:rFonts w:cstheme="minorBidi"/>
          <w:color w:val="auto"/>
        </w:rPr>
      </w:pPr>
    </w:p>
    <w:p w14:paraId="68661F4B" w14:textId="77777777" w:rsidR="00757E9A" w:rsidRDefault="00757E9A" w:rsidP="00757E9A">
      <w:pPr>
        <w:pStyle w:val="Default"/>
        <w:rPr>
          <w:rFonts w:cstheme="minorBidi"/>
          <w:color w:val="auto"/>
        </w:rPr>
      </w:pPr>
    </w:p>
    <w:p w14:paraId="30CB6819" w14:textId="77777777" w:rsidR="00757E9A" w:rsidRDefault="00757E9A" w:rsidP="00757E9A">
      <w:pPr>
        <w:pStyle w:val="Default"/>
        <w:rPr>
          <w:rFonts w:cstheme="minorBidi"/>
          <w:color w:val="auto"/>
        </w:rPr>
      </w:pPr>
    </w:p>
    <w:p w14:paraId="0665577C" w14:textId="77777777" w:rsidR="00757E9A" w:rsidRDefault="00757E9A" w:rsidP="00757E9A">
      <w:pPr>
        <w:pStyle w:val="Default"/>
        <w:rPr>
          <w:rFonts w:cstheme="minorBidi"/>
          <w:color w:val="auto"/>
        </w:rPr>
      </w:pPr>
    </w:p>
    <w:p w14:paraId="78D9DFB3" w14:textId="77777777" w:rsidR="00757E9A" w:rsidRDefault="00757E9A" w:rsidP="00757E9A">
      <w:pPr>
        <w:pStyle w:val="Default"/>
        <w:rPr>
          <w:rFonts w:cstheme="minorBidi"/>
          <w:color w:val="auto"/>
        </w:rPr>
      </w:pPr>
    </w:p>
    <w:p w14:paraId="5967C3F2" w14:textId="77777777" w:rsidR="00757E9A" w:rsidRDefault="00757E9A" w:rsidP="00757E9A">
      <w:pPr>
        <w:pStyle w:val="Default"/>
        <w:rPr>
          <w:rFonts w:cstheme="minorBidi"/>
          <w:color w:val="auto"/>
        </w:rPr>
      </w:pPr>
    </w:p>
    <w:p w14:paraId="7CD506BC" w14:textId="77777777" w:rsidR="00757E9A" w:rsidRDefault="00757E9A" w:rsidP="00757E9A">
      <w:pPr>
        <w:pStyle w:val="Default"/>
        <w:rPr>
          <w:rFonts w:cstheme="minorBidi"/>
          <w:color w:val="auto"/>
        </w:rPr>
      </w:pPr>
    </w:p>
    <w:p w14:paraId="137042C0" w14:textId="77777777" w:rsidR="00757E9A" w:rsidRDefault="00757E9A" w:rsidP="00757E9A">
      <w:pPr>
        <w:pStyle w:val="Default"/>
        <w:rPr>
          <w:rFonts w:cstheme="minorBidi"/>
          <w:color w:val="auto"/>
        </w:rPr>
      </w:pPr>
    </w:p>
    <w:p w14:paraId="54BD7B51" w14:textId="77777777" w:rsidR="00757E9A" w:rsidRDefault="00757E9A" w:rsidP="00757E9A">
      <w:pPr>
        <w:pStyle w:val="Default"/>
        <w:rPr>
          <w:rFonts w:cstheme="minorBidi"/>
          <w:color w:val="auto"/>
        </w:rPr>
      </w:pPr>
    </w:p>
    <w:p w14:paraId="0430BBC7" w14:textId="77777777" w:rsidR="00757E9A" w:rsidRDefault="00757E9A" w:rsidP="00757E9A">
      <w:pPr>
        <w:pStyle w:val="Default"/>
        <w:rPr>
          <w:rFonts w:cstheme="minorBidi"/>
          <w:color w:val="auto"/>
        </w:rPr>
      </w:pPr>
    </w:p>
    <w:p w14:paraId="5CA0839A" w14:textId="77777777" w:rsidR="00757E9A" w:rsidRDefault="00757E9A" w:rsidP="00757E9A">
      <w:pPr>
        <w:pStyle w:val="Default"/>
        <w:rPr>
          <w:rFonts w:cstheme="minorBidi"/>
          <w:color w:val="auto"/>
        </w:rPr>
      </w:pPr>
    </w:p>
    <w:p w14:paraId="14E5A1A2" w14:textId="77777777" w:rsidR="00757E9A" w:rsidRDefault="00757E9A" w:rsidP="00757E9A">
      <w:pPr>
        <w:pStyle w:val="Default"/>
        <w:rPr>
          <w:rFonts w:cstheme="minorBidi"/>
          <w:color w:val="auto"/>
        </w:rPr>
      </w:pPr>
    </w:p>
    <w:p w14:paraId="487692E7" w14:textId="77777777" w:rsidR="00757E9A" w:rsidRDefault="00757E9A" w:rsidP="00757E9A">
      <w:pPr>
        <w:pStyle w:val="Default"/>
        <w:rPr>
          <w:rFonts w:cstheme="minorBidi"/>
          <w:color w:val="auto"/>
        </w:rPr>
      </w:pPr>
    </w:p>
    <w:p w14:paraId="07EE7399" w14:textId="77777777" w:rsidR="00757E9A" w:rsidRDefault="00757E9A" w:rsidP="00757E9A">
      <w:pPr>
        <w:pStyle w:val="Default"/>
        <w:rPr>
          <w:rFonts w:cstheme="minorBidi"/>
          <w:color w:val="auto"/>
        </w:rPr>
      </w:pPr>
    </w:p>
    <w:p w14:paraId="61D57997" w14:textId="77777777" w:rsidR="00757E9A" w:rsidRDefault="00757E9A" w:rsidP="00757E9A">
      <w:pPr>
        <w:pStyle w:val="Default"/>
        <w:rPr>
          <w:rFonts w:cstheme="minorBidi"/>
          <w:color w:val="auto"/>
        </w:rPr>
      </w:pPr>
    </w:p>
    <w:p w14:paraId="55A67ADC" w14:textId="77777777" w:rsidR="00757E9A" w:rsidRDefault="00757E9A" w:rsidP="00757E9A">
      <w:pPr>
        <w:pStyle w:val="Default"/>
        <w:rPr>
          <w:rFonts w:cstheme="minorBidi"/>
          <w:color w:val="auto"/>
        </w:rPr>
      </w:pPr>
    </w:p>
    <w:p w14:paraId="6EC41E10" w14:textId="77777777" w:rsidR="00757E9A" w:rsidRDefault="00757E9A" w:rsidP="00757E9A">
      <w:pPr>
        <w:pStyle w:val="Default"/>
        <w:rPr>
          <w:rFonts w:cstheme="minorBidi"/>
          <w:color w:val="auto"/>
        </w:rPr>
      </w:pPr>
    </w:p>
    <w:p w14:paraId="74C24B56" w14:textId="77777777" w:rsidR="00757E9A" w:rsidRDefault="00757E9A" w:rsidP="00757E9A">
      <w:pPr>
        <w:pStyle w:val="Default"/>
        <w:rPr>
          <w:rFonts w:cstheme="minorBidi"/>
          <w:color w:val="auto"/>
        </w:rPr>
      </w:pPr>
    </w:p>
    <w:p w14:paraId="5CD12870" w14:textId="77777777" w:rsidR="00757E9A" w:rsidRDefault="00757E9A" w:rsidP="00757E9A">
      <w:pPr>
        <w:pStyle w:val="Default"/>
        <w:rPr>
          <w:rFonts w:cstheme="minorBidi"/>
          <w:color w:val="auto"/>
        </w:rPr>
      </w:pPr>
    </w:p>
    <w:p w14:paraId="5F0936D0" w14:textId="77777777" w:rsidR="00757E9A" w:rsidRDefault="00757E9A" w:rsidP="00757E9A">
      <w:pPr>
        <w:pStyle w:val="Default"/>
        <w:rPr>
          <w:rFonts w:cstheme="minorBidi"/>
          <w:color w:val="auto"/>
        </w:rPr>
      </w:pPr>
    </w:p>
    <w:p w14:paraId="7F88B980" w14:textId="77777777" w:rsidR="00757E9A" w:rsidRDefault="00757E9A" w:rsidP="00757E9A">
      <w:pPr>
        <w:pStyle w:val="Default"/>
        <w:rPr>
          <w:rFonts w:cstheme="minorBidi"/>
          <w:color w:val="auto"/>
        </w:rPr>
      </w:pPr>
    </w:p>
    <w:p w14:paraId="3B4171F0" w14:textId="77777777" w:rsidR="00757E9A" w:rsidRDefault="00757E9A" w:rsidP="00757E9A">
      <w:pPr>
        <w:pStyle w:val="Default"/>
        <w:rPr>
          <w:rFonts w:cstheme="minorBidi"/>
          <w:color w:val="auto"/>
        </w:rPr>
      </w:pPr>
    </w:p>
    <w:p w14:paraId="58BCE990" w14:textId="77777777" w:rsidR="00757E9A" w:rsidRDefault="00757E9A" w:rsidP="00757E9A">
      <w:pPr>
        <w:pStyle w:val="Default"/>
        <w:rPr>
          <w:rFonts w:cstheme="minorBidi"/>
          <w:color w:val="auto"/>
        </w:rPr>
      </w:pPr>
    </w:p>
    <w:p w14:paraId="6259304C" w14:textId="77777777" w:rsidR="00757E9A" w:rsidRDefault="00757E9A" w:rsidP="00757E9A">
      <w:pPr>
        <w:pStyle w:val="Default"/>
        <w:rPr>
          <w:rFonts w:cstheme="minorBidi"/>
          <w:color w:val="auto"/>
        </w:rPr>
      </w:pPr>
    </w:p>
    <w:p w14:paraId="129EBE89" w14:textId="77777777" w:rsidR="00757E9A" w:rsidRDefault="00757E9A" w:rsidP="00757E9A">
      <w:pPr>
        <w:pStyle w:val="Default"/>
        <w:rPr>
          <w:rFonts w:cstheme="minorBidi"/>
          <w:color w:val="auto"/>
        </w:rPr>
      </w:pPr>
    </w:p>
    <w:p w14:paraId="6F0048F6" w14:textId="77777777" w:rsidR="00757E9A" w:rsidRDefault="00757E9A" w:rsidP="00757E9A">
      <w:pPr>
        <w:pStyle w:val="Default"/>
        <w:rPr>
          <w:rFonts w:cstheme="minorBidi"/>
          <w:color w:val="auto"/>
        </w:rPr>
      </w:pPr>
    </w:p>
    <w:p w14:paraId="78FBF23C" w14:textId="77777777" w:rsidR="00757E9A" w:rsidRDefault="00757E9A" w:rsidP="00757E9A">
      <w:pPr>
        <w:pStyle w:val="Default"/>
        <w:rPr>
          <w:rFonts w:cstheme="minorBidi"/>
          <w:color w:val="auto"/>
        </w:rPr>
      </w:pPr>
    </w:p>
    <w:p w14:paraId="7488E526" w14:textId="77777777" w:rsidR="00757E9A" w:rsidRDefault="00757E9A" w:rsidP="00757E9A">
      <w:pPr>
        <w:pStyle w:val="Default"/>
        <w:rPr>
          <w:rFonts w:cstheme="minorBidi"/>
          <w:color w:val="auto"/>
        </w:rPr>
      </w:pPr>
    </w:p>
    <w:p w14:paraId="42CBDEA9" w14:textId="77777777" w:rsidR="00757E9A" w:rsidRDefault="00757E9A" w:rsidP="00757E9A">
      <w:pPr>
        <w:pStyle w:val="Default"/>
        <w:rPr>
          <w:rFonts w:cstheme="minorBidi"/>
          <w:color w:val="auto"/>
        </w:rPr>
      </w:pPr>
    </w:p>
    <w:p w14:paraId="2229DCFA" w14:textId="77777777" w:rsidR="00757E9A" w:rsidRDefault="00757E9A" w:rsidP="00757E9A">
      <w:pPr>
        <w:pStyle w:val="Default"/>
        <w:rPr>
          <w:rFonts w:cstheme="minorBidi"/>
          <w:color w:val="auto"/>
        </w:rPr>
      </w:pPr>
    </w:p>
    <w:p w14:paraId="3B0F25A8" w14:textId="77777777" w:rsidR="00757E9A" w:rsidRDefault="00757E9A" w:rsidP="00757E9A">
      <w:pPr>
        <w:pStyle w:val="Default"/>
        <w:rPr>
          <w:rFonts w:cstheme="minorBidi"/>
          <w:color w:val="auto"/>
        </w:rPr>
      </w:pPr>
    </w:p>
    <w:p w14:paraId="4F2478C5" w14:textId="77777777" w:rsidR="00757E9A" w:rsidRDefault="00757E9A" w:rsidP="00757E9A">
      <w:pPr>
        <w:pStyle w:val="Default"/>
        <w:rPr>
          <w:rFonts w:cstheme="minorBidi"/>
          <w:color w:val="auto"/>
        </w:rPr>
      </w:pPr>
    </w:p>
    <w:p w14:paraId="4539F622" w14:textId="77777777" w:rsidR="00757E9A" w:rsidRDefault="00757E9A" w:rsidP="00757E9A">
      <w:pPr>
        <w:pStyle w:val="Default"/>
        <w:rPr>
          <w:rFonts w:cstheme="minorBidi"/>
          <w:color w:val="auto"/>
        </w:rPr>
      </w:pPr>
    </w:p>
    <w:p w14:paraId="5BA444A6" w14:textId="77777777" w:rsidR="00757E9A" w:rsidRDefault="00757E9A" w:rsidP="00757E9A">
      <w:pPr>
        <w:pStyle w:val="Default"/>
        <w:rPr>
          <w:rFonts w:cstheme="minorBidi"/>
          <w:color w:val="auto"/>
        </w:rPr>
      </w:pPr>
    </w:p>
    <w:p w14:paraId="47EA8D63" w14:textId="77777777" w:rsidR="00757E9A" w:rsidRDefault="00757E9A" w:rsidP="00757E9A">
      <w:pPr>
        <w:pStyle w:val="Default"/>
        <w:rPr>
          <w:rFonts w:cstheme="minorBidi"/>
          <w:color w:val="auto"/>
        </w:rPr>
      </w:pPr>
    </w:p>
    <w:p w14:paraId="0C3EFD30" w14:textId="77777777" w:rsidR="00757E9A" w:rsidRDefault="00757E9A" w:rsidP="00757E9A">
      <w:pPr>
        <w:pStyle w:val="Default"/>
        <w:rPr>
          <w:rFonts w:cstheme="minorBidi"/>
          <w:color w:val="auto"/>
        </w:rPr>
      </w:pPr>
    </w:p>
    <w:p w14:paraId="6783D554" w14:textId="77777777" w:rsidR="00757E9A" w:rsidRDefault="00757E9A" w:rsidP="00757E9A">
      <w:pPr>
        <w:pStyle w:val="Default"/>
        <w:rPr>
          <w:rFonts w:cstheme="minorBidi"/>
          <w:color w:val="auto"/>
        </w:rPr>
      </w:pPr>
    </w:p>
    <w:p w14:paraId="479BEEE0" w14:textId="77777777" w:rsidR="00757E9A" w:rsidRPr="00440D60" w:rsidRDefault="00757E9A" w:rsidP="00757E9A">
      <w:pPr>
        <w:pStyle w:val="Default"/>
        <w:rPr>
          <w:rFonts w:cstheme="minorBidi"/>
          <w:color w:val="auto"/>
        </w:rPr>
      </w:pPr>
    </w:p>
    <w:p w14:paraId="4427EEC7" w14:textId="77777777" w:rsidR="00757E9A" w:rsidRPr="00440D60" w:rsidRDefault="00757E9A" w:rsidP="00757E9A">
      <w:pPr>
        <w:pStyle w:val="Default"/>
        <w:rPr>
          <w:rFonts w:cstheme="minorBidi"/>
          <w:color w:val="auto"/>
        </w:rPr>
      </w:pPr>
      <w:r w:rsidRPr="00440D60">
        <w:rPr>
          <w:rFonts w:cstheme="minorBidi"/>
          <w:color w:val="auto"/>
        </w:rPr>
        <w:lastRenderedPageBreak/>
        <w:t xml:space="preserve">Deaccession considerations: </w:t>
      </w:r>
    </w:p>
    <w:p w14:paraId="4B00153E" w14:textId="77777777" w:rsidR="00757E9A" w:rsidRPr="00440D60" w:rsidRDefault="00757E9A" w:rsidP="00757E9A">
      <w:pPr>
        <w:pStyle w:val="Default"/>
        <w:rPr>
          <w:color w:val="auto"/>
        </w:rPr>
      </w:pPr>
      <w:r w:rsidRPr="00440D60">
        <w:rPr>
          <w:rFonts w:cstheme="minorBidi"/>
          <w:color w:val="auto"/>
        </w:rPr>
        <w:t xml:space="preserve">1. Moses Ezekiel (American, 1844-1917), </w:t>
      </w:r>
      <w:r w:rsidRPr="00440D60">
        <w:rPr>
          <w:i/>
          <w:iCs/>
          <w:color w:val="auto"/>
        </w:rPr>
        <w:t>Thomas Crawford</w:t>
      </w:r>
      <w:r w:rsidRPr="00440D60">
        <w:rPr>
          <w:color w:val="auto"/>
        </w:rPr>
        <w:t xml:space="preserve">, 1879- 1884, Marble, 84 × 40 × 40 in. (213.36 × 101.6 × 101.6 cm), Gift of Mr. and Mrs. Bruce Dunstan, 52.15 </w:t>
      </w:r>
    </w:p>
    <w:p w14:paraId="5D3BDA44" w14:textId="77777777" w:rsidR="00757E9A" w:rsidRPr="00440D60" w:rsidRDefault="00757E9A" w:rsidP="00757E9A">
      <w:pPr>
        <w:pStyle w:val="Default"/>
        <w:rPr>
          <w:color w:val="auto"/>
        </w:rPr>
      </w:pPr>
    </w:p>
    <w:p w14:paraId="5C314E60" w14:textId="77777777" w:rsidR="00757E9A" w:rsidRDefault="00757E9A" w:rsidP="00757E9A">
      <w:pPr>
        <w:pStyle w:val="Default"/>
        <w:rPr>
          <w:color w:val="auto"/>
        </w:rPr>
      </w:pPr>
      <w:r w:rsidRPr="00440D60">
        <w:rPr>
          <w:color w:val="auto"/>
        </w:rPr>
        <w:t xml:space="preserve">Executive Summary: VMFA wishes to transfer ownership of this monumental sculpture to the Norfolk Botanical Garden, where it has been on loan since 1974. By transferring ownership to the Garden, VMFA will also be following the direct, written wishes of the work’s original donors, Bruce and Susan Dunstan, who heartily approved of the idea of reuniting </w:t>
      </w:r>
      <w:r w:rsidRPr="00440D60">
        <w:rPr>
          <w:i/>
          <w:iCs/>
          <w:color w:val="auto"/>
        </w:rPr>
        <w:t xml:space="preserve">Thomas Crawford </w:t>
      </w:r>
      <w:r w:rsidRPr="00440D60">
        <w:rPr>
          <w:color w:val="auto"/>
        </w:rPr>
        <w:t xml:space="preserve">with the ten other sculptures that Ezekiel made as a commission from the Corcoran Gallery of Art in Washington, D.C. The Chrysler Museum of Art in Norfolk recently deaccessioned and transferred two sculptures from the same series to the Norfolk Botanical Garden. We would like to join the Chrysler in supporting another Virginia institution in the improvement of its collection and civic mission through the judicious deaccession and transfer of the </w:t>
      </w:r>
      <w:r w:rsidRPr="00440D60">
        <w:rPr>
          <w:i/>
          <w:iCs/>
          <w:color w:val="auto"/>
        </w:rPr>
        <w:t xml:space="preserve">Thomas Crawford </w:t>
      </w:r>
      <w:r w:rsidRPr="00440D60">
        <w:rPr>
          <w:color w:val="auto"/>
        </w:rPr>
        <w:t xml:space="preserve">statue, which will finally allow the Garden to own all eleven works by Ezekiel. </w:t>
      </w:r>
    </w:p>
    <w:p w14:paraId="6A989363" w14:textId="77777777" w:rsidR="00757E9A" w:rsidRPr="00440D60" w:rsidRDefault="00757E9A" w:rsidP="00757E9A">
      <w:pPr>
        <w:pStyle w:val="Default"/>
        <w:rPr>
          <w:color w:val="auto"/>
        </w:rPr>
      </w:pPr>
    </w:p>
    <w:p w14:paraId="7A5B26FC" w14:textId="77777777" w:rsidR="00757E9A" w:rsidRPr="00440D60" w:rsidRDefault="00757E9A" w:rsidP="00757E9A">
      <w:pPr>
        <w:pStyle w:val="Default"/>
        <w:rPr>
          <w:color w:val="auto"/>
        </w:rPr>
      </w:pPr>
      <w:r w:rsidRPr="00440D60">
        <w:rPr>
          <w:color w:val="auto"/>
        </w:rPr>
        <w:t xml:space="preserve">2. Henry Moore, (English, 1898-1986) </w:t>
      </w:r>
      <w:r w:rsidRPr="00440D60">
        <w:rPr>
          <w:i/>
          <w:iCs/>
          <w:color w:val="auto"/>
        </w:rPr>
        <w:t>Working Model for Locking Piece</w:t>
      </w:r>
      <w:r w:rsidRPr="00440D60">
        <w:rPr>
          <w:color w:val="auto"/>
        </w:rPr>
        <w:t xml:space="preserve">, 1962, Bronze, 43 × 32 in. (109.22 × 81.28 cm), Given by Virginia Sargeant Reynolds in memory of her husband, Richard S. Reynolds, Jr., 80.174 </w:t>
      </w:r>
    </w:p>
    <w:p w14:paraId="15F39294" w14:textId="77777777" w:rsidR="00757E9A" w:rsidRPr="00440D60" w:rsidRDefault="00757E9A" w:rsidP="00757E9A">
      <w:pPr>
        <w:pStyle w:val="Default"/>
        <w:rPr>
          <w:color w:val="auto"/>
        </w:rPr>
      </w:pPr>
    </w:p>
    <w:p w14:paraId="3C4AE326" w14:textId="77777777" w:rsidR="00757E9A" w:rsidRPr="00440D60" w:rsidRDefault="00757E9A" w:rsidP="00757E9A">
      <w:pPr>
        <w:pStyle w:val="Default"/>
        <w:rPr>
          <w:rFonts w:cstheme="minorBidi"/>
          <w:color w:val="auto"/>
        </w:rPr>
      </w:pPr>
      <w:r w:rsidRPr="00440D60">
        <w:rPr>
          <w:color w:val="auto"/>
        </w:rPr>
        <w:t>Executive Summary: This sculpture by Henry Moore is recommended for deaccession and sale at public auction on the basis of two criteria as outlined in the VMFA’s Collection Management Policy: (1) is the lesser of two works by the artist in the Museum’s holdings. It is a study for a much larger work not housed in the Museum’s collection; (2) the deaccession of this work would enable the Museum to refine and improve its collection, including new commissions for the E. Claiborne and Lora Robins Sculpture Garden.</w:t>
      </w:r>
    </w:p>
    <w:p w14:paraId="1FF9092A" w14:textId="77777777" w:rsidR="00757E9A" w:rsidRPr="00440D60" w:rsidRDefault="00757E9A" w:rsidP="00757E9A">
      <w:pPr>
        <w:pStyle w:val="Default"/>
        <w:pageBreakBefore/>
        <w:rPr>
          <w:rFonts w:cstheme="minorBidi"/>
          <w:color w:val="auto"/>
        </w:rPr>
      </w:pPr>
      <w:r w:rsidRPr="00440D60">
        <w:rPr>
          <w:rFonts w:cstheme="minorBidi"/>
          <w:color w:val="auto"/>
        </w:rPr>
        <w:lastRenderedPageBreak/>
        <w:t xml:space="preserve">Appendix A: </w:t>
      </w:r>
    </w:p>
    <w:p w14:paraId="2FE15A5D" w14:textId="77777777" w:rsidR="00757E9A" w:rsidRPr="00440D60" w:rsidRDefault="00757E9A" w:rsidP="00757E9A">
      <w:pPr>
        <w:pStyle w:val="Default"/>
        <w:rPr>
          <w:color w:val="auto"/>
        </w:rPr>
      </w:pPr>
      <w:r w:rsidRPr="00440D60">
        <w:rPr>
          <w:rFonts w:cstheme="minorBidi"/>
          <w:color w:val="auto"/>
        </w:rPr>
        <w:t xml:space="preserve">1. Gong Jianhua (Chinese, born 1953), </w:t>
      </w:r>
      <w:r w:rsidRPr="00440D60">
        <w:rPr>
          <w:i/>
          <w:iCs/>
          <w:color w:val="auto"/>
        </w:rPr>
        <w:t>Bed repairer</w:t>
      </w:r>
      <w:r w:rsidRPr="00440D60">
        <w:rPr>
          <w:color w:val="auto"/>
        </w:rPr>
        <w:t xml:space="preserve">, 1991, Gelatin silver print, 16 × 19 7/8 in. (40.64 × 50.48 cm) </w:t>
      </w:r>
    </w:p>
    <w:p w14:paraId="73546DE9" w14:textId="77777777" w:rsidR="00757E9A" w:rsidRPr="00440D60" w:rsidRDefault="00757E9A" w:rsidP="00757E9A">
      <w:pPr>
        <w:pStyle w:val="Default"/>
        <w:rPr>
          <w:color w:val="auto"/>
        </w:rPr>
      </w:pPr>
    </w:p>
    <w:p w14:paraId="09097278" w14:textId="77777777" w:rsidR="00757E9A" w:rsidRPr="00440D60" w:rsidRDefault="00757E9A" w:rsidP="00757E9A">
      <w:pPr>
        <w:pStyle w:val="Default"/>
        <w:rPr>
          <w:color w:val="auto"/>
        </w:rPr>
      </w:pPr>
      <w:r w:rsidRPr="00440D60">
        <w:rPr>
          <w:color w:val="auto"/>
        </w:rPr>
        <w:t xml:space="preserve">2. Gong Jianhua (Chinese, born 1953), </w:t>
      </w:r>
      <w:r w:rsidRPr="00440D60">
        <w:rPr>
          <w:i/>
          <w:iCs/>
          <w:color w:val="auto"/>
        </w:rPr>
        <w:t>Postman</w:t>
      </w:r>
      <w:r w:rsidRPr="00440D60">
        <w:rPr>
          <w:color w:val="auto"/>
        </w:rPr>
        <w:t xml:space="preserve">, 1987, Gelatin silver print, 16 × 19 7/8 in. (40.64 × 50.48 cm) </w:t>
      </w:r>
    </w:p>
    <w:p w14:paraId="4A790B95" w14:textId="77777777" w:rsidR="00757E9A" w:rsidRPr="00440D60" w:rsidRDefault="00757E9A" w:rsidP="00757E9A">
      <w:pPr>
        <w:pStyle w:val="Default"/>
        <w:rPr>
          <w:color w:val="auto"/>
        </w:rPr>
      </w:pPr>
    </w:p>
    <w:p w14:paraId="20BE307E" w14:textId="77777777" w:rsidR="00757E9A" w:rsidRPr="00440D60" w:rsidRDefault="00757E9A" w:rsidP="00757E9A">
      <w:pPr>
        <w:pStyle w:val="Default"/>
        <w:rPr>
          <w:color w:val="auto"/>
        </w:rPr>
      </w:pPr>
      <w:r w:rsidRPr="00440D60">
        <w:rPr>
          <w:color w:val="auto"/>
        </w:rPr>
        <w:t xml:space="preserve">3. Gong Jianhua (Chinese, born 1953), </w:t>
      </w:r>
      <w:r w:rsidRPr="00440D60">
        <w:rPr>
          <w:i/>
          <w:iCs/>
          <w:color w:val="auto"/>
        </w:rPr>
        <w:t>Bicycle Kingdom</w:t>
      </w:r>
      <w:r w:rsidRPr="00440D60">
        <w:rPr>
          <w:color w:val="auto"/>
        </w:rPr>
        <w:t xml:space="preserve">, 1994, Gelatin silver print, 16 × 19 7/8 in. (40.64 × 50.48 cm) </w:t>
      </w:r>
    </w:p>
    <w:p w14:paraId="3B5711B0" w14:textId="77777777" w:rsidR="00757E9A" w:rsidRPr="00440D60" w:rsidRDefault="00757E9A" w:rsidP="00757E9A">
      <w:pPr>
        <w:pStyle w:val="Default"/>
        <w:rPr>
          <w:color w:val="auto"/>
        </w:rPr>
      </w:pPr>
    </w:p>
    <w:p w14:paraId="164E6475" w14:textId="77777777" w:rsidR="00757E9A" w:rsidRPr="00440D60" w:rsidRDefault="00757E9A" w:rsidP="00757E9A">
      <w:pPr>
        <w:pStyle w:val="Default"/>
        <w:rPr>
          <w:color w:val="auto"/>
        </w:rPr>
      </w:pPr>
      <w:r w:rsidRPr="00440D60">
        <w:rPr>
          <w:color w:val="auto"/>
        </w:rPr>
        <w:t xml:space="preserve">4. Gong Jianhua (Chinese, born 1953), </w:t>
      </w:r>
      <w:r w:rsidRPr="00440D60">
        <w:rPr>
          <w:i/>
          <w:iCs/>
          <w:color w:val="auto"/>
        </w:rPr>
        <w:t>Hair Cutting</w:t>
      </w:r>
      <w:r w:rsidRPr="00440D60">
        <w:rPr>
          <w:color w:val="auto"/>
        </w:rPr>
        <w:t xml:space="preserve">, 1995, Gelatin silver print, 16 × 19 7/8 in. (40.64 × 50.48 cm) </w:t>
      </w:r>
    </w:p>
    <w:p w14:paraId="587095F9" w14:textId="77777777" w:rsidR="00757E9A" w:rsidRPr="00440D60" w:rsidRDefault="00757E9A" w:rsidP="00757E9A">
      <w:pPr>
        <w:pStyle w:val="Default"/>
        <w:rPr>
          <w:color w:val="auto"/>
        </w:rPr>
      </w:pPr>
    </w:p>
    <w:p w14:paraId="72365782" w14:textId="77777777" w:rsidR="00757E9A" w:rsidRPr="00440D60" w:rsidRDefault="00757E9A" w:rsidP="00757E9A">
      <w:pPr>
        <w:pStyle w:val="Default"/>
        <w:rPr>
          <w:color w:val="auto"/>
        </w:rPr>
      </w:pPr>
      <w:r w:rsidRPr="00440D60">
        <w:rPr>
          <w:color w:val="auto"/>
        </w:rPr>
        <w:t xml:space="preserve">5. Gong Jianhua (Chinese, born 1953), </w:t>
      </w:r>
      <w:r w:rsidRPr="00440D60">
        <w:rPr>
          <w:i/>
          <w:iCs/>
          <w:color w:val="auto"/>
        </w:rPr>
        <w:t>Rush Hour</w:t>
      </w:r>
      <w:r w:rsidRPr="00440D60">
        <w:rPr>
          <w:color w:val="auto"/>
        </w:rPr>
        <w:t xml:space="preserve">, 1990, Gelatin silver print, 16 × 19 7/8 in. (40.64 × 50.48 cm) </w:t>
      </w:r>
    </w:p>
    <w:p w14:paraId="29C7FF34" w14:textId="77777777" w:rsidR="00757E9A" w:rsidRPr="00440D60" w:rsidRDefault="00757E9A" w:rsidP="00757E9A">
      <w:pPr>
        <w:pStyle w:val="Default"/>
        <w:rPr>
          <w:color w:val="auto"/>
        </w:rPr>
      </w:pPr>
    </w:p>
    <w:p w14:paraId="789633CC" w14:textId="77777777" w:rsidR="00757E9A" w:rsidRPr="00440D60" w:rsidRDefault="00757E9A" w:rsidP="00757E9A">
      <w:pPr>
        <w:pStyle w:val="Default"/>
        <w:rPr>
          <w:color w:val="auto"/>
        </w:rPr>
      </w:pPr>
      <w:r w:rsidRPr="00440D60">
        <w:rPr>
          <w:color w:val="auto"/>
        </w:rPr>
        <w:t xml:space="preserve">6. Gong Jianhua (Chinese, born 1953), </w:t>
      </w:r>
      <w:r w:rsidRPr="00440D60">
        <w:rPr>
          <w:i/>
          <w:iCs/>
          <w:color w:val="auto"/>
        </w:rPr>
        <w:t>The Day of Washing</w:t>
      </w:r>
      <w:r w:rsidRPr="00440D60">
        <w:rPr>
          <w:color w:val="auto"/>
        </w:rPr>
        <w:t xml:space="preserve">, 1990, Gelatin silver print, 16 × 19 7/8 in. (40.64 × 50.48 cm) </w:t>
      </w:r>
    </w:p>
    <w:p w14:paraId="354E0502" w14:textId="77777777" w:rsidR="00757E9A" w:rsidRPr="00440D60" w:rsidRDefault="00757E9A" w:rsidP="00757E9A">
      <w:pPr>
        <w:pStyle w:val="Default"/>
        <w:rPr>
          <w:color w:val="auto"/>
        </w:rPr>
      </w:pPr>
    </w:p>
    <w:p w14:paraId="0D22E6C9" w14:textId="77777777" w:rsidR="00757E9A" w:rsidRPr="00440D60" w:rsidRDefault="00757E9A" w:rsidP="00757E9A">
      <w:pPr>
        <w:pStyle w:val="Default"/>
        <w:rPr>
          <w:color w:val="auto"/>
        </w:rPr>
      </w:pPr>
      <w:r w:rsidRPr="00440D60">
        <w:rPr>
          <w:color w:val="auto"/>
        </w:rPr>
        <w:t xml:space="preserve">7. Gong Jianhua (Chinese, born 1953), </w:t>
      </w:r>
      <w:r w:rsidRPr="00440D60">
        <w:rPr>
          <w:i/>
          <w:iCs/>
          <w:color w:val="auto"/>
        </w:rPr>
        <w:t>Snowing Day</w:t>
      </w:r>
      <w:r w:rsidRPr="00440D60">
        <w:rPr>
          <w:color w:val="auto"/>
        </w:rPr>
        <w:t xml:space="preserve">, 1985, Gelatin silver print, 16 × 19 7/8 in. (40.64 × 50.48 cm) </w:t>
      </w:r>
    </w:p>
    <w:p w14:paraId="0EFC6452" w14:textId="77777777" w:rsidR="00757E9A" w:rsidRPr="00440D60" w:rsidRDefault="00757E9A" w:rsidP="00757E9A">
      <w:pPr>
        <w:pStyle w:val="Default"/>
        <w:rPr>
          <w:color w:val="auto"/>
        </w:rPr>
      </w:pPr>
    </w:p>
    <w:p w14:paraId="03A15338" w14:textId="77777777" w:rsidR="00757E9A" w:rsidRPr="00440D60" w:rsidRDefault="00757E9A" w:rsidP="00757E9A">
      <w:pPr>
        <w:pStyle w:val="Default"/>
        <w:rPr>
          <w:color w:val="auto"/>
        </w:rPr>
      </w:pPr>
      <w:r w:rsidRPr="00440D60">
        <w:rPr>
          <w:color w:val="auto"/>
        </w:rPr>
        <w:t xml:space="preserve">8. Gong Jianhua (Chinese, born 1953), </w:t>
      </w:r>
      <w:r w:rsidRPr="00440D60">
        <w:rPr>
          <w:i/>
          <w:iCs/>
          <w:color w:val="auto"/>
        </w:rPr>
        <w:t>Flooding</w:t>
      </w:r>
      <w:r w:rsidRPr="00440D60">
        <w:rPr>
          <w:color w:val="auto"/>
        </w:rPr>
        <w:t xml:space="preserve">, 1995, Gelatin silver print, 16 × 19 7/8 in. (40.64 × 50.48 cm) </w:t>
      </w:r>
    </w:p>
    <w:p w14:paraId="5F022C03" w14:textId="77777777" w:rsidR="00757E9A" w:rsidRPr="00440D60" w:rsidRDefault="00757E9A" w:rsidP="00757E9A">
      <w:pPr>
        <w:pStyle w:val="Default"/>
        <w:rPr>
          <w:color w:val="auto"/>
        </w:rPr>
      </w:pPr>
    </w:p>
    <w:p w14:paraId="715F506B" w14:textId="77777777" w:rsidR="00757E9A" w:rsidRPr="00440D60" w:rsidRDefault="00757E9A" w:rsidP="00757E9A">
      <w:pPr>
        <w:pStyle w:val="Default"/>
        <w:rPr>
          <w:color w:val="auto"/>
        </w:rPr>
      </w:pPr>
      <w:r w:rsidRPr="00440D60">
        <w:rPr>
          <w:color w:val="auto"/>
        </w:rPr>
        <w:t xml:space="preserve">9. Gong Jianhua (Chinese, born 1953), </w:t>
      </w:r>
      <w:r w:rsidRPr="00440D60">
        <w:rPr>
          <w:i/>
          <w:iCs/>
          <w:color w:val="auto"/>
        </w:rPr>
        <w:t>Telephone Booth</w:t>
      </w:r>
      <w:r w:rsidRPr="00440D60">
        <w:rPr>
          <w:color w:val="auto"/>
        </w:rPr>
        <w:t xml:space="preserve">, 1995, Gelatin silver print, 16 × 19 7/8 in. (40.64 × 50.48 cm) </w:t>
      </w:r>
    </w:p>
    <w:p w14:paraId="709D1733" w14:textId="77777777" w:rsidR="00757E9A" w:rsidRPr="00440D60" w:rsidRDefault="00757E9A" w:rsidP="00757E9A">
      <w:pPr>
        <w:pStyle w:val="Default"/>
        <w:rPr>
          <w:color w:val="auto"/>
        </w:rPr>
      </w:pPr>
    </w:p>
    <w:p w14:paraId="558FE2F5" w14:textId="77777777" w:rsidR="00757E9A" w:rsidRPr="00440D60" w:rsidRDefault="00757E9A" w:rsidP="00757E9A">
      <w:pPr>
        <w:pStyle w:val="Default"/>
        <w:rPr>
          <w:color w:val="auto"/>
        </w:rPr>
      </w:pPr>
      <w:r w:rsidRPr="00440D60">
        <w:rPr>
          <w:color w:val="auto"/>
        </w:rPr>
        <w:t xml:space="preserve">10. Gong Jianhua (Chinese, born 1953), </w:t>
      </w:r>
      <w:r w:rsidRPr="00440D60">
        <w:rPr>
          <w:i/>
          <w:iCs/>
          <w:color w:val="auto"/>
        </w:rPr>
        <w:t>Lighting a Briquette Stove</w:t>
      </w:r>
      <w:r w:rsidRPr="00440D60">
        <w:rPr>
          <w:color w:val="auto"/>
        </w:rPr>
        <w:t xml:space="preserve">, 1995, Gelatin silver print, 16 × 19 7/8 in. (40.64 × 50.48 cm) </w:t>
      </w:r>
    </w:p>
    <w:p w14:paraId="0C02AC58" w14:textId="77777777" w:rsidR="00757E9A" w:rsidRPr="00440D60" w:rsidRDefault="00757E9A" w:rsidP="00757E9A">
      <w:pPr>
        <w:pStyle w:val="Default"/>
        <w:rPr>
          <w:color w:val="auto"/>
        </w:rPr>
      </w:pPr>
    </w:p>
    <w:p w14:paraId="5D9A6F8D" w14:textId="77777777" w:rsidR="00757E9A" w:rsidRPr="00440D60" w:rsidRDefault="00757E9A" w:rsidP="00757E9A">
      <w:pPr>
        <w:pStyle w:val="Default"/>
        <w:rPr>
          <w:color w:val="auto"/>
        </w:rPr>
      </w:pPr>
      <w:r w:rsidRPr="00440D60">
        <w:rPr>
          <w:color w:val="auto"/>
        </w:rPr>
        <w:t xml:space="preserve">11. Gong Jianhua (Chinese, born 1953), </w:t>
      </w:r>
      <w:r w:rsidRPr="00440D60">
        <w:rPr>
          <w:i/>
          <w:iCs/>
          <w:color w:val="auto"/>
        </w:rPr>
        <w:t>Flooding</w:t>
      </w:r>
      <w:r w:rsidRPr="00440D60">
        <w:rPr>
          <w:color w:val="auto"/>
        </w:rPr>
        <w:t xml:space="preserve">, 1996, Gelatin silver print, 16 × 19 7/8 in. (40.64 × 50.48 cm) </w:t>
      </w:r>
    </w:p>
    <w:p w14:paraId="08B66E49" w14:textId="77777777" w:rsidR="00757E9A" w:rsidRPr="00440D60" w:rsidRDefault="00757E9A" w:rsidP="00757E9A">
      <w:pPr>
        <w:pStyle w:val="Default"/>
        <w:rPr>
          <w:color w:val="auto"/>
        </w:rPr>
      </w:pPr>
    </w:p>
    <w:p w14:paraId="59B195DF" w14:textId="77777777" w:rsidR="00757E9A" w:rsidRPr="00440D60" w:rsidRDefault="00757E9A" w:rsidP="00757E9A">
      <w:pPr>
        <w:pStyle w:val="Default"/>
        <w:rPr>
          <w:color w:val="auto"/>
        </w:rPr>
      </w:pPr>
      <w:r w:rsidRPr="00440D60">
        <w:rPr>
          <w:color w:val="auto"/>
        </w:rPr>
        <w:t xml:space="preserve">12. Gong Jianhua (Chinese, born 1953), </w:t>
      </w:r>
      <w:r w:rsidRPr="00440D60">
        <w:rPr>
          <w:i/>
          <w:iCs/>
          <w:color w:val="auto"/>
        </w:rPr>
        <w:t>Shanghai Prison</w:t>
      </w:r>
      <w:r w:rsidRPr="00440D60">
        <w:rPr>
          <w:color w:val="auto"/>
        </w:rPr>
        <w:t xml:space="preserve">, 1987, Gelatin silver print, 16 × 19 7/8 in. (40.64 × 50.48 cm) </w:t>
      </w:r>
    </w:p>
    <w:p w14:paraId="0CCF846D" w14:textId="77777777" w:rsidR="00757E9A" w:rsidRPr="00440D60" w:rsidRDefault="00757E9A" w:rsidP="00757E9A">
      <w:pPr>
        <w:pStyle w:val="Default"/>
        <w:rPr>
          <w:color w:val="auto"/>
        </w:rPr>
      </w:pPr>
    </w:p>
    <w:p w14:paraId="1017F91B" w14:textId="77777777" w:rsidR="00757E9A" w:rsidRPr="00440D60" w:rsidRDefault="00757E9A" w:rsidP="00757E9A">
      <w:pPr>
        <w:pStyle w:val="Default"/>
        <w:rPr>
          <w:color w:val="auto"/>
        </w:rPr>
      </w:pPr>
      <w:r w:rsidRPr="00440D60">
        <w:rPr>
          <w:color w:val="auto"/>
        </w:rPr>
        <w:t xml:space="preserve">13. Gong Jianhua (Chinese, born 1953), </w:t>
      </w:r>
      <w:r w:rsidRPr="00440D60">
        <w:rPr>
          <w:i/>
          <w:iCs/>
          <w:color w:val="auto"/>
        </w:rPr>
        <w:t>Buddhist Master</w:t>
      </w:r>
      <w:r w:rsidRPr="00440D60">
        <w:rPr>
          <w:color w:val="auto"/>
        </w:rPr>
        <w:t xml:space="preserve">, 1994, Gelatin silver print, 16 × 19 7/8 in. (40.64 × 50.48 cm) </w:t>
      </w:r>
    </w:p>
    <w:p w14:paraId="02BC3A6F" w14:textId="77777777" w:rsidR="00757E9A" w:rsidRPr="00440D60" w:rsidRDefault="00757E9A" w:rsidP="00757E9A">
      <w:pPr>
        <w:pStyle w:val="Default"/>
        <w:rPr>
          <w:color w:val="auto"/>
        </w:rPr>
      </w:pPr>
    </w:p>
    <w:p w14:paraId="0A1A5B97" w14:textId="77777777" w:rsidR="00757E9A" w:rsidRPr="00440D60" w:rsidRDefault="00757E9A" w:rsidP="00757E9A">
      <w:pPr>
        <w:pStyle w:val="Default"/>
        <w:rPr>
          <w:color w:val="auto"/>
        </w:rPr>
      </w:pPr>
      <w:r w:rsidRPr="00440D60">
        <w:rPr>
          <w:color w:val="auto"/>
        </w:rPr>
        <w:t xml:space="preserve">14. Gong Jianhua (Chinese, born 1953), </w:t>
      </w:r>
      <w:r w:rsidRPr="00440D60">
        <w:rPr>
          <w:i/>
          <w:iCs/>
          <w:color w:val="auto"/>
        </w:rPr>
        <w:t>Washing Clothes</w:t>
      </w:r>
      <w:r w:rsidRPr="00440D60">
        <w:rPr>
          <w:color w:val="auto"/>
        </w:rPr>
        <w:t xml:space="preserve">, 1991, Gelatin silver print, 16 × 19 7/8 in. (40.64 × 50.48 cm) </w:t>
      </w:r>
    </w:p>
    <w:p w14:paraId="30386A3A" w14:textId="77777777" w:rsidR="00757E9A" w:rsidRPr="00440D60" w:rsidRDefault="00757E9A" w:rsidP="00757E9A">
      <w:pPr>
        <w:pStyle w:val="Default"/>
        <w:rPr>
          <w:color w:val="auto"/>
        </w:rPr>
      </w:pPr>
    </w:p>
    <w:p w14:paraId="7F5010A5" w14:textId="77777777" w:rsidR="00757E9A" w:rsidRPr="00440D60" w:rsidRDefault="00757E9A" w:rsidP="00757E9A">
      <w:pPr>
        <w:pStyle w:val="Default"/>
        <w:rPr>
          <w:color w:val="auto"/>
        </w:rPr>
      </w:pPr>
      <w:r w:rsidRPr="00440D60">
        <w:rPr>
          <w:color w:val="auto"/>
        </w:rPr>
        <w:t xml:space="preserve">15. Gong Jianhua (Chinese, born 1953), </w:t>
      </w:r>
      <w:r w:rsidRPr="00440D60">
        <w:rPr>
          <w:i/>
          <w:iCs/>
          <w:color w:val="auto"/>
        </w:rPr>
        <w:t>Longtang and Houses to be Dismantled</w:t>
      </w:r>
      <w:r w:rsidRPr="00440D60">
        <w:rPr>
          <w:color w:val="auto"/>
        </w:rPr>
        <w:t xml:space="preserve">, 2001, Gelatin silver print, 16 × 19 7/8 in. (40.64 × 50.48 cm) </w:t>
      </w:r>
    </w:p>
    <w:p w14:paraId="3D9B75E0" w14:textId="77777777" w:rsidR="00757E9A" w:rsidRPr="002A27B6" w:rsidRDefault="00757E9A" w:rsidP="00757E9A">
      <w:pPr>
        <w:pStyle w:val="Default"/>
        <w:rPr>
          <w:rFonts w:cs="Calibri"/>
          <w:color w:val="auto"/>
        </w:rPr>
      </w:pPr>
    </w:p>
    <w:p w14:paraId="1005F236" w14:textId="77777777" w:rsidR="00757E9A" w:rsidRPr="00440D60" w:rsidRDefault="00757E9A" w:rsidP="00757E9A">
      <w:pPr>
        <w:pStyle w:val="Default"/>
        <w:rPr>
          <w:color w:val="auto"/>
        </w:rPr>
      </w:pPr>
      <w:r w:rsidRPr="00440D60">
        <w:rPr>
          <w:rFonts w:cstheme="minorBidi"/>
          <w:color w:val="auto"/>
        </w:rPr>
        <w:t xml:space="preserve">16. Gong Jianhua (Chinese, born 1953), </w:t>
      </w:r>
      <w:r w:rsidRPr="00440D60">
        <w:rPr>
          <w:i/>
          <w:iCs/>
          <w:color w:val="auto"/>
        </w:rPr>
        <w:t>Prayer</w:t>
      </w:r>
      <w:r w:rsidRPr="00440D60">
        <w:rPr>
          <w:color w:val="auto"/>
        </w:rPr>
        <w:t xml:space="preserve">, 1994, Gelatin silver print, 16 × 19 7/8 in. (40.64 × 50.48 cm) </w:t>
      </w:r>
    </w:p>
    <w:p w14:paraId="4F29C14E" w14:textId="77777777" w:rsidR="00757E9A" w:rsidRPr="00440D60" w:rsidRDefault="00757E9A" w:rsidP="00757E9A">
      <w:pPr>
        <w:pStyle w:val="Default"/>
        <w:rPr>
          <w:color w:val="auto"/>
        </w:rPr>
      </w:pPr>
      <w:r w:rsidRPr="00440D60">
        <w:rPr>
          <w:color w:val="auto"/>
        </w:rPr>
        <w:lastRenderedPageBreak/>
        <w:t xml:space="preserve">17. Gong Jianhua (Chinese, born 1953), </w:t>
      </w:r>
      <w:r w:rsidRPr="00440D60">
        <w:rPr>
          <w:i/>
          <w:iCs/>
          <w:color w:val="auto"/>
        </w:rPr>
        <w:t>Flood Bathing</w:t>
      </w:r>
      <w:r w:rsidRPr="00440D60">
        <w:rPr>
          <w:color w:val="auto"/>
        </w:rPr>
        <w:t xml:space="preserve">, 1993, Gelatin silver print, 16 × 19 7/8 in. (40.64 × 50.48 cm) </w:t>
      </w:r>
    </w:p>
    <w:p w14:paraId="0FE9B650" w14:textId="77777777" w:rsidR="00757E9A" w:rsidRPr="00440D60" w:rsidRDefault="00757E9A" w:rsidP="00757E9A">
      <w:pPr>
        <w:pStyle w:val="Default"/>
        <w:rPr>
          <w:color w:val="auto"/>
        </w:rPr>
      </w:pPr>
    </w:p>
    <w:p w14:paraId="1403E0E6" w14:textId="77777777" w:rsidR="00757E9A" w:rsidRPr="00440D60" w:rsidRDefault="00757E9A" w:rsidP="00757E9A">
      <w:pPr>
        <w:pStyle w:val="Default"/>
        <w:rPr>
          <w:color w:val="auto"/>
        </w:rPr>
      </w:pPr>
      <w:r w:rsidRPr="00440D60">
        <w:rPr>
          <w:color w:val="auto"/>
        </w:rPr>
        <w:t xml:space="preserve">18. Gong Jianhua (Chinese, born 1953), </w:t>
      </w:r>
      <w:r w:rsidRPr="00440D60">
        <w:rPr>
          <w:i/>
          <w:iCs/>
          <w:color w:val="auto"/>
        </w:rPr>
        <w:t>A Wedding Couple</w:t>
      </w:r>
      <w:r w:rsidRPr="00440D60">
        <w:rPr>
          <w:color w:val="auto"/>
        </w:rPr>
        <w:t xml:space="preserve">, 1995, Gelatin silver print, 16 × 19 7/8 in. (40.64 × 50.48 cm) </w:t>
      </w:r>
    </w:p>
    <w:p w14:paraId="73D7961E" w14:textId="77777777" w:rsidR="00757E9A" w:rsidRPr="00440D60" w:rsidRDefault="00757E9A" w:rsidP="00757E9A">
      <w:pPr>
        <w:pStyle w:val="Default"/>
        <w:rPr>
          <w:color w:val="auto"/>
        </w:rPr>
      </w:pPr>
    </w:p>
    <w:p w14:paraId="30A6F070" w14:textId="77777777" w:rsidR="00757E9A" w:rsidRPr="00440D60" w:rsidRDefault="00757E9A" w:rsidP="00757E9A">
      <w:pPr>
        <w:pStyle w:val="Default"/>
        <w:rPr>
          <w:color w:val="auto"/>
        </w:rPr>
      </w:pPr>
      <w:r w:rsidRPr="00440D60">
        <w:rPr>
          <w:color w:val="auto"/>
        </w:rPr>
        <w:t xml:space="preserve">19. Gong Jianhua (Chinese, born 1953), </w:t>
      </w:r>
      <w:r w:rsidRPr="00440D60">
        <w:rPr>
          <w:i/>
          <w:iCs/>
          <w:color w:val="auto"/>
        </w:rPr>
        <w:t>Dismantled Houses</w:t>
      </w:r>
      <w:r w:rsidRPr="00440D60">
        <w:rPr>
          <w:color w:val="auto"/>
        </w:rPr>
        <w:t xml:space="preserve">, 1991, Gelatin silver print, 16 × 19 7/8 in. (40.64 × 50.48 cm) </w:t>
      </w:r>
    </w:p>
    <w:p w14:paraId="0F62D620" w14:textId="77777777" w:rsidR="00757E9A" w:rsidRPr="00440D60" w:rsidRDefault="00757E9A" w:rsidP="00757E9A">
      <w:pPr>
        <w:pStyle w:val="Default"/>
        <w:rPr>
          <w:color w:val="auto"/>
        </w:rPr>
      </w:pPr>
    </w:p>
    <w:p w14:paraId="5DBD5081" w14:textId="77777777" w:rsidR="00757E9A" w:rsidRPr="00440D60" w:rsidRDefault="00757E9A" w:rsidP="00757E9A">
      <w:pPr>
        <w:pStyle w:val="Default"/>
        <w:rPr>
          <w:color w:val="auto"/>
        </w:rPr>
      </w:pPr>
      <w:r w:rsidRPr="00440D60">
        <w:rPr>
          <w:color w:val="auto"/>
        </w:rPr>
        <w:t xml:space="preserve">20. Gong Jianhua (Chinese, born 1953), </w:t>
      </w:r>
      <w:r w:rsidRPr="00440D60">
        <w:rPr>
          <w:i/>
          <w:iCs/>
          <w:color w:val="auto"/>
        </w:rPr>
        <w:t>After School</w:t>
      </w:r>
      <w:r w:rsidRPr="00440D60">
        <w:rPr>
          <w:color w:val="auto"/>
        </w:rPr>
        <w:t xml:space="preserve">, 1996, Gelatin silver print, 16 × 19 7/8 in. (40.64 × 50.48 cm) </w:t>
      </w:r>
    </w:p>
    <w:p w14:paraId="42C65E9F" w14:textId="77777777" w:rsidR="00757E9A" w:rsidRPr="00440D60" w:rsidRDefault="00757E9A" w:rsidP="00757E9A">
      <w:pPr>
        <w:pStyle w:val="Default"/>
        <w:rPr>
          <w:color w:val="auto"/>
        </w:rPr>
      </w:pPr>
    </w:p>
    <w:p w14:paraId="4F28D9F8" w14:textId="77777777" w:rsidR="00757E9A" w:rsidRPr="00440D60" w:rsidRDefault="00757E9A" w:rsidP="00757E9A">
      <w:pPr>
        <w:pStyle w:val="Default"/>
        <w:rPr>
          <w:color w:val="auto"/>
        </w:rPr>
      </w:pPr>
      <w:r w:rsidRPr="00440D60">
        <w:rPr>
          <w:color w:val="auto"/>
        </w:rPr>
        <w:t xml:space="preserve">21. Gong Jianhua (Chinese, born 1953), </w:t>
      </w:r>
      <w:r w:rsidRPr="00440D60">
        <w:rPr>
          <w:i/>
          <w:iCs/>
          <w:color w:val="auto"/>
        </w:rPr>
        <w:t>Oh It Is Snowing</w:t>
      </w:r>
      <w:r w:rsidRPr="00440D60">
        <w:rPr>
          <w:color w:val="auto"/>
        </w:rPr>
        <w:t xml:space="preserve">, 1990, Gelatin silver print, 16 × 19 7/8 in. (40.64 × 50.48 cm) </w:t>
      </w:r>
    </w:p>
    <w:p w14:paraId="6D3EE19F" w14:textId="77777777" w:rsidR="00757E9A" w:rsidRPr="00440D60" w:rsidRDefault="00757E9A" w:rsidP="00757E9A">
      <w:pPr>
        <w:pStyle w:val="Default"/>
        <w:rPr>
          <w:color w:val="auto"/>
        </w:rPr>
      </w:pPr>
    </w:p>
    <w:p w14:paraId="20628B7F" w14:textId="77777777" w:rsidR="00757E9A" w:rsidRPr="00440D60" w:rsidRDefault="00757E9A" w:rsidP="00757E9A">
      <w:pPr>
        <w:pStyle w:val="Default"/>
        <w:rPr>
          <w:color w:val="auto"/>
        </w:rPr>
      </w:pPr>
      <w:r w:rsidRPr="00440D60">
        <w:rPr>
          <w:color w:val="auto"/>
        </w:rPr>
        <w:t xml:space="preserve">22. Gong Jianhua (Chinese, born 1953), </w:t>
      </w:r>
      <w:r w:rsidRPr="00440D60">
        <w:rPr>
          <w:i/>
          <w:iCs/>
          <w:color w:val="auto"/>
        </w:rPr>
        <w:t>Longtang Restroom</w:t>
      </w:r>
      <w:r w:rsidRPr="00440D60">
        <w:rPr>
          <w:color w:val="auto"/>
        </w:rPr>
        <w:t xml:space="preserve">, 1993, Gelatin silver print, 16 × 19 7/8 in. (40.64 × 50.48 cm) </w:t>
      </w:r>
    </w:p>
    <w:p w14:paraId="7F8E4EFD" w14:textId="77777777" w:rsidR="00757E9A" w:rsidRPr="00440D60" w:rsidRDefault="00757E9A" w:rsidP="00757E9A">
      <w:pPr>
        <w:pStyle w:val="Default"/>
        <w:rPr>
          <w:color w:val="auto"/>
        </w:rPr>
      </w:pPr>
    </w:p>
    <w:p w14:paraId="11794789" w14:textId="77777777" w:rsidR="00757E9A" w:rsidRPr="00440D60" w:rsidRDefault="00757E9A" w:rsidP="00757E9A">
      <w:pPr>
        <w:pStyle w:val="Default"/>
        <w:rPr>
          <w:color w:val="auto"/>
        </w:rPr>
      </w:pPr>
      <w:r w:rsidRPr="00440D60">
        <w:rPr>
          <w:color w:val="auto"/>
        </w:rPr>
        <w:t xml:space="preserve">23. Gong Jianhua (Chinese, born 1953), </w:t>
      </w:r>
      <w:r w:rsidRPr="00440D60">
        <w:rPr>
          <w:i/>
          <w:iCs/>
          <w:color w:val="auto"/>
        </w:rPr>
        <w:t>Longtang</w:t>
      </w:r>
      <w:r w:rsidRPr="00440D60">
        <w:rPr>
          <w:color w:val="auto"/>
        </w:rPr>
        <w:t xml:space="preserve">, 1990, Gelatin silver print, 16 × 19 7/8 in. (40.64 × 50.48 cm) </w:t>
      </w:r>
    </w:p>
    <w:p w14:paraId="74B9FD8D" w14:textId="77777777" w:rsidR="00757E9A" w:rsidRPr="00440D60" w:rsidRDefault="00757E9A" w:rsidP="00757E9A">
      <w:pPr>
        <w:pStyle w:val="Default"/>
        <w:rPr>
          <w:color w:val="auto"/>
        </w:rPr>
      </w:pPr>
    </w:p>
    <w:p w14:paraId="1E40FF90" w14:textId="77777777" w:rsidR="00757E9A" w:rsidRPr="00440D60" w:rsidRDefault="00757E9A" w:rsidP="00757E9A">
      <w:pPr>
        <w:pStyle w:val="Default"/>
        <w:rPr>
          <w:color w:val="auto"/>
        </w:rPr>
      </w:pPr>
      <w:r w:rsidRPr="00440D60">
        <w:rPr>
          <w:color w:val="auto"/>
        </w:rPr>
        <w:t xml:space="preserve">24. Gong Jianhua (Chinese, born 1953), </w:t>
      </w:r>
      <w:r w:rsidRPr="00440D60">
        <w:rPr>
          <w:i/>
          <w:iCs/>
          <w:color w:val="auto"/>
        </w:rPr>
        <w:t>Traffic Policeman</w:t>
      </w:r>
      <w:r w:rsidRPr="00440D60">
        <w:rPr>
          <w:color w:val="auto"/>
        </w:rPr>
        <w:t xml:space="preserve">, 1996, Gelatin silver print, 16 × 19 7/8 in. (40.64 × 50.48 cm) </w:t>
      </w:r>
    </w:p>
    <w:p w14:paraId="3E98FC2C" w14:textId="77777777" w:rsidR="00757E9A" w:rsidRPr="00440D60" w:rsidRDefault="00757E9A" w:rsidP="00757E9A">
      <w:pPr>
        <w:pStyle w:val="Default"/>
        <w:rPr>
          <w:color w:val="auto"/>
        </w:rPr>
      </w:pPr>
    </w:p>
    <w:p w14:paraId="0E0EFB0E" w14:textId="77777777" w:rsidR="00757E9A" w:rsidRPr="00440D60" w:rsidRDefault="00757E9A" w:rsidP="00757E9A">
      <w:pPr>
        <w:pStyle w:val="Default"/>
        <w:rPr>
          <w:color w:val="auto"/>
        </w:rPr>
      </w:pPr>
      <w:r w:rsidRPr="00440D60">
        <w:rPr>
          <w:color w:val="auto"/>
        </w:rPr>
        <w:t xml:space="preserve">25. Gong Jianhua (Chinese, born 1953), </w:t>
      </w:r>
      <w:r w:rsidRPr="00440D60">
        <w:rPr>
          <w:i/>
          <w:iCs/>
          <w:color w:val="auto"/>
        </w:rPr>
        <w:t>Street Traffic</w:t>
      </w:r>
      <w:r w:rsidRPr="00440D60">
        <w:rPr>
          <w:color w:val="auto"/>
        </w:rPr>
        <w:t xml:space="preserve">, 1996, Gelatin silver print, 16 × 19 7/8 in. (40.64 × 50.48 cm) </w:t>
      </w:r>
    </w:p>
    <w:p w14:paraId="6FC1FE1B" w14:textId="77777777" w:rsidR="00757E9A" w:rsidRPr="00440D60" w:rsidRDefault="00757E9A" w:rsidP="00757E9A">
      <w:pPr>
        <w:pStyle w:val="Default"/>
        <w:rPr>
          <w:rFonts w:cs="Calibri"/>
          <w:color w:val="auto"/>
        </w:rPr>
      </w:pPr>
      <w:r w:rsidRPr="00440D60">
        <w:rPr>
          <w:rFonts w:cs="Calibri"/>
          <w:color w:val="auto"/>
        </w:rPr>
        <w:t xml:space="preserve"> </w:t>
      </w:r>
    </w:p>
    <w:p w14:paraId="003E5097" w14:textId="77777777" w:rsidR="00757E9A" w:rsidRPr="00440D60" w:rsidRDefault="00757E9A" w:rsidP="00757E9A">
      <w:pPr>
        <w:pStyle w:val="Default"/>
        <w:rPr>
          <w:rFonts w:cstheme="minorBidi"/>
          <w:color w:val="auto"/>
        </w:rPr>
      </w:pPr>
    </w:p>
    <w:p w14:paraId="71A67137" w14:textId="77777777" w:rsidR="00757E9A" w:rsidRPr="00440D60" w:rsidRDefault="00757E9A" w:rsidP="00757E9A">
      <w:pPr>
        <w:pStyle w:val="Default"/>
        <w:pageBreakBefore/>
        <w:rPr>
          <w:rFonts w:cstheme="minorBidi"/>
          <w:color w:val="auto"/>
        </w:rPr>
      </w:pPr>
      <w:r w:rsidRPr="00440D60">
        <w:rPr>
          <w:rFonts w:cstheme="minorBidi"/>
          <w:color w:val="auto"/>
        </w:rPr>
        <w:lastRenderedPageBreak/>
        <w:t xml:space="preserve">Appendix B: </w:t>
      </w:r>
    </w:p>
    <w:p w14:paraId="19524C50" w14:textId="77777777" w:rsidR="00757E9A" w:rsidRPr="00440D60" w:rsidRDefault="00757E9A" w:rsidP="00757E9A">
      <w:pPr>
        <w:pStyle w:val="Default"/>
        <w:rPr>
          <w:color w:val="auto"/>
        </w:rPr>
      </w:pPr>
      <w:r w:rsidRPr="00440D60">
        <w:rPr>
          <w:rFonts w:cs="Calibri"/>
          <w:color w:val="auto"/>
        </w:rPr>
        <w:t xml:space="preserve">1. </w:t>
      </w:r>
      <w:r w:rsidRPr="00440D60">
        <w:rPr>
          <w:color w:val="auto"/>
        </w:rPr>
        <w:t xml:space="preserve">Ansel Adams (American, 1902-1984), </w:t>
      </w:r>
      <w:r w:rsidRPr="00440D60">
        <w:rPr>
          <w:i/>
          <w:iCs/>
          <w:color w:val="auto"/>
        </w:rPr>
        <w:t>Banner Peak, Thousand Island Lake, Central Sierra</w:t>
      </w:r>
      <w:r w:rsidRPr="00440D60">
        <w:rPr>
          <w:color w:val="auto"/>
        </w:rPr>
        <w:t xml:space="preserve">, 1923, printed 1927, Gelatin silver print, 9 ⅞ × 11 13/16 in. (25.08 × 30 cm) </w:t>
      </w:r>
    </w:p>
    <w:p w14:paraId="05464832" w14:textId="77777777" w:rsidR="00757E9A" w:rsidRPr="00440D60" w:rsidRDefault="00757E9A" w:rsidP="00757E9A">
      <w:pPr>
        <w:pStyle w:val="Default"/>
        <w:rPr>
          <w:color w:val="auto"/>
        </w:rPr>
      </w:pPr>
    </w:p>
    <w:p w14:paraId="744C634D" w14:textId="77777777" w:rsidR="00757E9A" w:rsidRPr="00440D60" w:rsidRDefault="00757E9A" w:rsidP="00757E9A">
      <w:pPr>
        <w:pStyle w:val="Default"/>
        <w:rPr>
          <w:color w:val="auto"/>
        </w:rPr>
      </w:pPr>
      <w:r w:rsidRPr="00440D60">
        <w:rPr>
          <w:rFonts w:cs="Calibri"/>
          <w:color w:val="auto"/>
        </w:rPr>
        <w:t xml:space="preserve">2. </w:t>
      </w:r>
      <w:r w:rsidRPr="00440D60">
        <w:rPr>
          <w:color w:val="auto"/>
        </w:rPr>
        <w:t xml:space="preserve">Ansel Adams (American, 1902-1984), </w:t>
      </w:r>
      <w:r w:rsidRPr="00440D60">
        <w:rPr>
          <w:i/>
          <w:iCs/>
          <w:color w:val="auto"/>
        </w:rPr>
        <w:t>Mount Brewer and Bullfrog Lake Kings Canyon National Park, California</w:t>
      </w:r>
      <w:r w:rsidRPr="00440D60">
        <w:rPr>
          <w:color w:val="auto"/>
        </w:rPr>
        <w:t xml:space="preserve">, 1925, printed 1927, Gelatin silver print, 9 13/16 × 11 13/16 in. (24.92 × 30 cm) </w:t>
      </w:r>
    </w:p>
    <w:p w14:paraId="318A8991" w14:textId="77777777" w:rsidR="00757E9A" w:rsidRPr="00440D60" w:rsidRDefault="00757E9A" w:rsidP="00757E9A">
      <w:pPr>
        <w:pStyle w:val="Default"/>
        <w:rPr>
          <w:color w:val="auto"/>
        </w:rPr>
      </w:pPr>
    </w:p>
    <w:p w14:paraId="2ACC5E9D" w14:textId="77777777" w:rsidR="00757E9A" w:rsidRPr="00440D60" w:rsidRDefault="00757E9A" w:rsidP="00757E9A">
      <w:pPr>
        <w:pStyle w:val="Default"/>
        <w:rPr>
          <w:color w:val="auto"/>
        </w:rPr>
      </w:pPr>
      <w:r w:rsidRPr="00440D60">
        <w:rPr>
          <w:rFonts w:cs="Calibri"/>
          <w:color w:val="auto"/>
        </w:rPr>
        <w:t xml:space="preserve">3. </w:t>
      </w:r>
      <w:r w:rsidRPr="00440D60">
        <w:rPr>
          <w:color w:val="auto"/>
        </w:rPr>
        <w:t xml:space="preserve">Ansel Adams (American, 1902-1984), </w:t>
      </w:r>
      <w:r w:rsidRPr="00440D60">
        <w:rPr>
          <w:i/>
          <w:iCs/>
          <w:color w:val="auto"/>
        </w:rPr>
        <w:t>From Glacier Point, Yosemite National Park, California</w:t>
      </w:r>
      <w:r w:rsidRPr="00440D60">
        <w:rPr>
          <w:color w:val="auto"/>
        </w:rPr>
        <w:t xml:space="preserve">, 1927, Gelatin silver print, 9 ⅞ × 11 ¾ in. (25.08 × 29.85 cm) </w:t>
      </w:r>
    </w:p>
    <w:p w14:paraId="7D5665D4" w14:textId="77777777" w:rsidR="00757E9A" w:rsidRPr="00440D60" w:rsidRDefault="00757E9A" w:rsidP="00757E9A">
      <w:pPr>
        <w:pStyle w:val="Default"/>
        <w:rPr>
          <w:color w:val="auto"/>
        </w:rPr>
      </w:pPr>
    </w:p>
    <w:p w14:paraId="768D6A14" w14:textId="77777777" w:rsidR="00757E9A" w:rsidRPr="00440D60" w:rsidRDefault="00757E9A" w:rsidP="00757E9A">
      <w:pPr>
        <w:pStyle w:val="Default"/>
        <w:rPr>
          <w:color w:val="auto"/>
        </w:rPr>
      </w:pPr>
      <w:r w:rsidRPr="00440D60">
        <w:rPr>
          <w:rFonts w:cs="Calibri"/>
          <w:color w:val="auto"/>
        </w:rPr>
        <w:t xml:space="preserve">4. </w:t>
      </w:r>
      <w:r w:rsidRPr="00440D60">
        <w:rPr>
          <w:color w:val="auto"/>
        </w:rPr>
        <w:t xml:space="preserve">Ansel Adams (American, 1902-1984), </w:t>
      </w:r>
      <w:r w:rsidRPr="00440D60">
        <w:rPr>
          <w:i/>
          <w:iCs/>
          <w:color w:val="auto"/>
        </w:rPr>
        <w:t>On the Heights, Yosemite National Park, California</w:t>
      </w:r>
      <w:r w:rsidRPr="00440D60">
        <w:rPr>
          <w:color w:val="auto"/>
        </w:rPr>
        <w:t xml:space="preserve">, 1927, Gelatin silver print, 9 13/16 × 11 ¾ in. (24.92 × 29.85 cm) </w:t>
      </w:r>
    </w:p>
    <w:p w14:paraId="2A2B690B" w14:textId="77777777" w:rsidR="00757E9A" w:rsidRPr="00440D60" w:rsidRDefault="00757E9A" w:rsidP="00757E9A">
      <w:pPr>
        <w:pStyle w:val="Default"/>
        <w:rPr>
          <w:color w:val="auto"/>
        </w:rPr>
      </w:pPr>
    </w:p>
    <w:p w14:paraId="5E699480" w14:textId="77777777" w:rsidR="00757E9A" w:rsidRPr="00440D60" w:rsidRDefault="00757E9A" w:rsidP="00757E9A">
      <w:pPr>
        <w:pStyle w:val="Default"/>
        <w:rPr>
          <w:color w:val="auto"/>
        </w:rPr>
      </w:pPr>
      <w:r w:rsidRPr="00440D60">
        <w:rPr>
          <w:rFonts w:cs="Calibri"/>
          <w:color w:val="auto"/>
        </w:rPr>
        <w:t xml:space="preserve">5. </w:t>
      </w:r>
      <w:r w:rsidRPr="00440D60">
        <w:rPr>
          <w:color w:val="auto"/>
        </w:rPr>
        <w:t xml:space="preserve">Ansel Adams (American, 1902-1984), </w:t>
      </w:r>
      <w:r w:rsidRPr="00440D60">
        <w:rPr>
          <w:i/>
          <w:iCs/>
          <w:color w:val="auto"/>
        </w:rPr>
        <w:t>Monolith, the Face of Half Dome, Yosemite National Park, California</w:t>
      </w:r>
      <w:r w:rsidRPr="00440D60">
        <w:rPr>
          <w:color w:val="auto"/>
        </w:rPr>
        <w:t xml:space="preserve">, 1927, Gelatin silver print, 11 13/16 × 9 13/16 in. (30 × 24.92 cm) </w:t>
      </w:r>
    </w:p>
    <w:p w14:paraId="1372D39C" w14:textId="77777777" w:rsidR="00757E9A" w:rsidRPr="00440D60" w:rsidRDefault="00757E9A" w:rsidP="00757E9A">
      <w:pPr>
        <w:pStyle w:val="Default"/>
        <w:rPr>
          <w:color w:val="auto"/>
        </w:rPr>
      </w:pPr>
    </w:p>
    <w:p w14:paraId="372CCABC" w14:textId="77777777" w:rsidR="00757E9A" w:rsidRPr="00440D60" w:rsidRDefault="00757E9A" w:rsidP="00757E9A">
      <w:pPr>
        <w:pStyle w:val="Default"/>
        <w:rPr>
          <w:color w:val="auto"/>
        </w:rPr>
      </w:pPr>
      <w:r w:rsidRPr="00440D60">
        <w:rPr>
          <w:rFonts w:cs="Calibri"/>
          <w:color w:val="auto"/>
        </w:rPr>
        <w:t xml:space="preserve">6. </w:t>
      </w:r>
      <w:r w:rsidRPr="00440D60">
        <w:rPr>
          <w:color w:val="auto"/>
        </w:rPr>
        <w:t xml:space="preserve">Ansel Adams (American, 1902-1984), </w:t>
      </w:r>
      <w:r w:rsidRPr="00440D60">
        <w:rPr>
          <w:i/>
          <w:iCs/>
          <w:color w:val="auto"/>
        </w:rPr>
        <w:t>Untitled [Two Skiers on Mt. Watkins]</w:t>
      </w:r>
      <w:r w:rsidRPr="00440D60">
        <w:rPr>
          <w:color w:val="auto"/>
        </w:rPr>
        <w:t xml:space="preserve">, circa 1930, Gelatin silver print, 9 ¾ × 11 13/16 in. (24.77 × 30 cm) </w:t>
      </w:r>
    </w:p>
    <w:p w14:paraId="4C6A5794" w14:textId="77777777" w:rsidR="00757E9A" w:rsidRPr="00440D60" w:rsidRDefault="00757E9A" w:rsidP="00757E9A">
      <w:pPr>
        <w:pStyle w:val="Default"/>
        <w:rPr>
          <w:color w:val="auto"/>
        </w:rPr>
      </w:pPr>
    </w:p>
    <w:p w14:paraId="26AE94F8" w14:textId="77777777" w:rsidR="00757E9A" w:rsidRPr="00440D60" w:rsidRDefault="00757E9A" w:rsidP="00757E9A">
      <w:pPr>
        <w:pStyle w:val="Default"/>
        <w:rPr>
          <w:color w:val="auto"/>
        </w:rPr>
      </w:pPr>
      <w:r w:rsidRPr="00440D60">
        <w:rPr>
          <w:rFonts w:cs="Calibri"/>
          <w:color w:val="auto"/>
        </w:rPr>
        <w:t xml:space="preserve">7. </w:t>
      </w:r>
      <w:r w:rsidRPr="00440D60">
        <w:rPr>
          <w:color w:val="auto"/>
        </w:rPr>
        <w:t xml:space="preserve">Ansel Adams (American, 1902-1984), </w:t>
      </w:r>
      <w:r w:rsidRPr="00440D60">
        <w:rPr>
          <w:i/>
          <w:iCs/>
          <w:color w:val="auto"/>
        </w:rPr>
        <w:t>Untitled [Two People in a Sleigh]</w:t>
      </w:r>
      <w:r w:rsidRPr="00440D60">
        <w:rPr>
          <w:color w:val="auto"/>
        </w:rPr>
        <w:t xml:space="preserve">, circa 1930 </w:t>
      </w:r>
    </w:p>
    <w:p w14:paraId="1295BD85" w14:textId="77777777" w:rsidR="00757E9A" w:rsidRPr="00440D60" w:rsidRDefault="00757E9A" w:rsidP="00757E9A">
      <w:pPr>
        <w:pStyle w:val="Default"/>
        <w:rPr>
          <w:color w:val="auto"/>
        </w:rPr>
      </w:pPr>
    </w:p>
    <w:p w14:paraId="15945F7A" w14:textId="77777777" w:rsidR="00757E9A" w:rsidRPr="00440D60" w:rsidRDefault="00757E9A" w:rsidP="00757E9A">
      <w:pPr>
        <w:pStyle w:val="Default"/>
        <w:rPr>
          <w:color w:val="auto"/>
        </w:rPr>
      </w:pPr>
      <w:r w:rsidRPr="00440D60">
        <w:rPr>
          <w:color w:val="auto"/>
        </w:rPr>
        <w:t xml:space="preserve">Gelatin silver print, 9 13/16 × 11 13/16 in. (24.92 × 30 cm) </w:t>
      </w:r>
    </w:p>
    <w:p w14:paraId="781F7BB9" w14:textId="77777777" w:rsidR="00757E9A" w:rsidRPr="00440D60" w:rsidRDefault="00757E9A" w:rsidP="00757E9A">
      <w:pPr>
        <w:pStyle w:val="Default"/>
        <w:rPr>
          <w:color w:val="auto"/>
        </w:rPr>
      </w:pPr>
      <w:r w:rsidRPr="00440D60">
        <w:rPr>
          <w:rFonts w:cs="Calibri"/>
          <w:color w:val="auto"/>
        </w:rPr>
        <w:t xml:space="preserve">8. </w:t>
      </w:r>
      <w:r w:rsidRPr="00440D60">
        <w:rPr>
          <w:color w:val="auto"/>
        </w:rPr>
        <w:t xml:space="preserve">Ansel Adams (American, 1902-1984), </w:t>
      </w:r>
      <w:r w:rsidRPr="00440D60">
        <w:rPr>
          <w:i/>
          <w:iCs/>
          <w:color w:val="auto"/>
        </w:rPr>
        <w:t>Untitled [Two Skiers Looking over a Cliff]</w:t>
      </w:r>
      <w:r w:rsidRPr="00440D60">
        <w:rPr>
          <w:color w:val="auto"/>
        </w:rPr>
        <w:t xml:space="preserve">, circa 1930 </w:t>
      </w:r>
    </w:p>
    <w:p w14:paraId="6ADA4F15" w14:textId="77777777" w:rsidR="00757E9A" w:rsidRPr="00440D60" w:rsidRDefault="00757E9A" w:rsidP="00757E9A">
      <w:pPr>
        <w:pStyle w:val="Default"/>
        <w:rPr>
          <w:color w:val="auto"/>
        </w:rPr>
      </w:pPr>
    </w:p>
    <w:p w14:paraId="5418C19A" w14:textId="77777777" w:rsidR="00757E9A" w:rsidRPr="00440D60" w:rsidRDefault="00757E9A" w:rsidP="00757E9A">
      <w:pPr>
        <w:pStyle w:val="Default"/>
        <w:rPr>
          <w:color w:val="auto"/>
        </w:rPr>
      </w:pPr>
      <w:r w:rsidRPr="00440D60">
        <w:rPr>
          <w:color w:val="auto"/>
        </w:rPr>
        <w:t xml:space="preserve">Gelatin silver print, 9 ¾ × 11 ⅞ in. (24.77 × 30.16 cm) </w:t>
      </w:r>
    </w:p>
    <w:p w14:paraId="54C81D37" w14:textId="77777777" w:rsidR="00757E9A" w:rsidRPr="00440D60" w:rsidRDefault="00757E9A" w:rsidP="00757E9A">
      <w:pPr>
        <w:pStyle w:val="Default"/>
        <w:rPr>
          <w:color w:val="auto"/>
        </w:rPr>
      </w:pPr>
      <w:r w:rsidRPr="00440D60">
        <w:rPr>
          <w:rFonts w:cs="Calibri"/>
          <w:color w:val="auto"/>
        </w:rPr>
        <w:t xml:space="preserve">9. </w:t>
      </w:r>
      <w:r w:rsidRPr="00440D60">
        <w:rPr>
          <w:color w:val="auto"/>
        </w:rPr>
        <w:t xml:space="preserve">Ansel Adams (American, 1902-1984), </w:t>
      </w:r>
      <w:r w:rsidRPr="00440D60">
        <w:rPr>
          <w:i/>
          <w:iCs/>
          <w:color w:val="auto"/>
        </w:rPr>
        <w:t>Untitled [Ski Slopes with Mountain Range in Background]</w:t>
      </w:r>
      <w:r w:rsidRPr="00440D60">
        <w:rPr>
          <w:color w:val="auto"/>
        </w:rPr>
        <w:t xml:space="preserve">, circa 1930, Gelatin silver print, 9 11/16 × 11 13/16 in. (24.61 × 30 cm) </w:t>
      </w:r>
    </w:p>
    <w:p w14:paraId="1C15B2E1" w14:textId="77777777" w:rsidR="00757E9A" w:rsidRPr="00440D60" w:rsidRDefault="00757E9A" w:rsidP="00757E9A">
      <w:pPr>
        <w:pStyle w:val="Default"/>
        <w:rPr>
          <w:color w:val="auto"/>
        </w:rPr>
      </w:pPr>
    </w:p>
    <w:p w14:paraId="077C2ACC" w14:textId="77777777" w:rsidR="00757E9A" w:rsidRPr="00440D60" w:rsidRDefault="00757E9A" w:rsidP="00757E9A">
      <w:pPr>
        <w:pStyle w:val="Default"/>
        <w:rPr>
          <w:color w:val="auto"/>
        </w:rPr>
      </w:pPr>
      <w:r w:rsidRPr="00440D60">
        <w:rPr>
          <w:rFonts w:cs="Calibri"/>
          <w:color w:val="auto"/>
        </w:rPr>
        <w:t xml:space="preserve">10. </w:t>
      </w:r>
      <w:r w:rsidRPr="00440D60">
        <w:rPr>
          <w:color w:val="auto"/>
        </w:rPr>
        <w:t xml:space="preserve">Ansel Adams (American, 1902-1984), </w:t>
      </w:r>
      <w:r w:rsidRPr="00440D60">
        <w:rPr>
          <w:i/>
          <w:iCs/>
          <w:color w:val="auto"/>
        </w:rPr>
        <w:t>Untitled [Skier Jumping]</w:t>
      </w:r>
      <w:r w:rsidRPr="00440D60">
        <w:rPr>
          <w:color w:val="auto"/>
        </w:rPr>
        <w:t xml:space="preserve">, circa 1930, Gelatin silver print, 9 ⅞ × 11 ⅞ in. (25.08 × 30.16 cm) </w:t>
      </w:r>
    </w:p>
    <w:p w14:paraId="41828B68" w14:textId="77777777" w:rsidR="00757E9A" w:rsidRPr="00440D60" w:rsidRDefault="00757E9A" w:rsidP="00757E9A">
      <w:pPr>
        <w:pStyle w:val="Default"/>
        <w:rPr>
          <w:color w:val="auto"/>
        </w:rPr>
      </w:pPr>
    </w:p>
    <w:p w14:paraId="482AF091" w14:textId="77777777" w:rsidR="00757E9A" w:rsidRPr="00440D60" w:rsidRDefault="00757E9A" w:rsidP="00757E9A">
      <w:pPr>
        <w:pStyle w:val="Default"/>
        <w:rPr>
          <w:color w:val="auto"/>
        </w:rPr>
      </w:pPr>
      <w:r w:rsidRPr="00440D60">
        <w:rPr>
          <w:rFonts w:cs="Calibri"/>
          <w:color w:val="auto"/>
        </w:rPr>
        <w:t xml:space="preserve">11. </w:t>
      </w:r>
      <w:r w:rsidRPr="00440D60">
        <w:rPr>
          <w:color w:val="auto"/>
        </w:rPr>
        <w:t xml:space="preserve">Ansel Adams (American, 1902-1984), </w:t>
      </w:r>
      <w:r w:rsidRPr="00440D60">
        <w:rPr>
          <w:i/>
          <w:iCs/>
          <w:color w:val="auto"/>
        </w:rPr>
        <w:t>Untitled [Skier Ascending Mountain with Ski Tracks]</w:t>
      </w:r>
      <w:r w:rsidRPr="00440D60">
        <w:rPr>
          <w:color w:val="auto"/>
        </w:rPr>
        <w:t xml:space="preserve">, circa 1930, Gelatin silver print, 11 15/16 × 9 ⅞ in. (30.32 × 25.08 cm) </w:t>
      </w:r>
    </w:p>
    <w:p w14:paraId="325BD812" w14:textId="77777777" w:rsidR="00757E9A" w:rsidRPr="00440D60" w:rsidRDefault="00757E9A" w:rsidP="00757E9A">
      <w:pPr>
        <w:pStyle w:val="Default"/>
        <w:rPr>
          <w:color w:val="auto"/>
        </w:rPr>
      </w:pPr>
    </w:p>
    <w:p w14:paraId="087D0BE0" w14:textId="77777777" w:rsidR="00757E9A" w:rsidRPr="00440D60" w:rsidRDefault="00757E9A" w:rsidP="00757E9A">
      <w:pPr>
        <w:pStyle w:val="Default"/>
        <w:rPr>
          <w:color w:val="auto"/>
        </w:rPr>
      </w:pPr>
      <w:r w:rsidRPr="00440D60">
        <w:rPr>
          <w:rFonts w:cs="Calibri"/>
          <w:color w:val="auto"/>
        </w:rPr>
        <w:t xml:space="preserve">12. </w:t>
      </w:r>
      <w:r w:rsidRPr="00440D60">
        <w:rPr>
          <w:color w:val="auto"/>
        </w:rPr>
        <w:t>Ansel Adams (American, 1902-1984), U</w:t>
      </w:r>
      <w:r w:rsidRPr="00440D60">
        <w:rPr>
          <w:i/>
          <w:iCs/>
          <w:color w:val="auto"/>
        </w:rPr>
        <w:t>ntitled [Skier Descending Mountain with Ski Tracks]</w:t>
      </w:r>
      <w:r w:rsidRPr="00440D60">
        <w:rPr>
          <w:color w:val="auto"/>
        </w:rPr>
        <w:t xml:space="preserve">, circa 1930, Gelatin silver print, 11 13/16 × 9 15/16 in. (30 × 25.24 cm) </w:t>
      </w:r>
    </w:p>
    <w:p w14:paraId="403D41FA" w14:textId="77777777" w:rsidR="00757E9A" w:rsidRPr="00440D60" w:rsidRDefault="00757E9A" w:rsidP="00757E9A">
      <w:pPr>
        <w:pStyle w:val="Default"/>
        <w:rPr>
          <w:color w:val="auto"/>
        </w:rPr>
      </w:pPr>
    </w:p>
    <w:p w14:paraId="0918F71B" w14:textId="77777777" w:rsidR="00757E9A" w:rsidRPr="00440D60" w:rsidRDefault="00757E9A" w:rsidP="00757E9A">
      <w:pPr>
        <w:pStyle w:val="Default"/>
        <w:rPr>
          <w:color w:val="auto"/>
        </w:rPr>
      </w:pPr>
      <w:r w:rsidRPr="00440D60">
        <w:rPr>
          <w:rFonts w:cs="Calibri"/>
          <w:color w:val="auto"/>
        </w:rPr>
        <w:t xml:space="preserve">13. </w:t>
      </w:r>
      <w:r w:rsidRPr="00440D60">
        <w:rPr>
          <w:color w:val="auto"/>
        </w:rPr>
        <w:t xml:space="preserve">Ansel Adams (American, 1902-1984), </w:t>
      </w:r>
      <w:r w:rsidRPr="00440D60">
        <w:rPr>
          <w:i/>
          <w:iCs/>
          <w:color w:val="auto"/>
        </w:rPr>
        <w:t>Alfred Stieglitz at His Desk, An American Place, New York City</w:t>
      </w:r>
      <w:r w:rsidRPr="00440D60">
        <w:rPr>
          <w:color w:val="auto"/>
        </w:rPr>
        <w:t xml:space="preserve">, 1938, printed circa 1948, Gelatin silver print, 6 11/16 × 4 15/16 in. (16.99 × 12.54 cm) </w:t>
      </w:r>
    </w:p>
    <w:p w14:paraId="1DCC6DC6" w14:textId="77777777" w:rsidR="00757E9A" w:rsidRPr="00440D60" w:rsidRDefault="00757E9A" w:rsidP="00757E9A">
      <w:pPr>
        <w:pStyle w:val="Default"/>
        <w:rPr>
          <w:color w:val="auto"/>
        </w:rPr>
      </w:pPr>
    </w:p>
    <w:p w14:paraId="469C09CA" w14:textId="77777777" w:rsidR="00757E9A" w:rsidRPr="00440D60" w:rsidRDefault="00757E9A" w:rsidP="00757E9A">
      <w:pPr>
        <w:pStyle w:val="Default"/>
        <w:rPr>
          <w:color w:val="auto"/>
        </w:rPr>
      </w:pPr>
      <w:r w:rsidRPr="00440D60">
        <w:rPr>
          <w:rFonts w:cs="Calibri"/>
          <w:color w:val="auto"/>
        </w:rPr>
        <w:t xml:space="preserve">14. </w:t>
      </w:r>
      <w:r w:rsidRPr="00440D60">
        <w:rPr>
          <w:color w:val="auto"/>
        </w:rPr>
        <w:t xml:space="preserve">Ansel Adams (American, 1902-1984), </w:t>
      </w:r>
      <w:r w:rsidRPr="00440D60">
        <w:rPr>
          <w:i/>
          <w:iCs/>
          <w:color w:val="auto"/>
        </w:rPr>
        <w:t>Vine and Rock, Hawaii</w:t>
      </w:r>
      <w:r w:rsidRPr="00440D60">
        <w:rPr>
          <w:color w:val="auto"/>
        </w:rPr>
        <w:t xml:space="preserve">, 1948, printed circa 1960 </w:t>
      </w:r>
    </w:p>
    <w:p w14:paraId="6B306172" w14:textId="77777777" w:rsidR="00757E9A" w:rsidRPr="00440D60" w:rsidRDefault="00757E9A" w:rsidP="00757E9A">
      <w:pPr>
        <w:pStyle w:val="Default"/>
        <w:rPr>
          <w:rFonts w:cs="Calibri"/>
          <w:color w:val="auto"/>
        </w:rPr>
      </w:pPr>
      <w:r w:rsidRPr="00440D60">
        <w:rPr>
          <w:color w:val="auto"/>
        </w:rPr>
        <w:t xml:space="preserve">Gelatin silver print, 6 ½ × 5 in. (45.72 × 35.56 cm) </w:t>
      </w:r>
    </w:p>
    <w:p w14:paraId="3A17552A" w14:textId="77777777" w:rsidR="00757E9A" w:rsidRPr="00440D60" w:rsidRDefault="00757E9A" w:rsidP="00757E9A">
      <w:pPr>
        <w:pStyle w:val="Default"/>
        <w:rPr>
          <w:rFonts w:cstheme="minorBidi"/>
          <w:color w:val="auto"/>
        </w:rPr>
      </w:pPr>
    </w:p>
    <w:p w14:paraId="2C2B04C0" w14:textId="77777777" w:rsidR="00757E9A" w:rsidRPr="00440D60" w:rsidRDefault="00757E9A" w:rsidP="00757E9A">
      <w:pPr>
        <w:pStyle w:val="Default"/>
        <w:rPr>
          <w:color w:val="auto"/>
        </w:rPr>
      </w:pPr>
      <w:r w:rsidRPr="00440D60">
        <w:rPr>
          <w:rFonts w:cs="Calibri"/>
          <w:color w:val="auto"/>
        </w:rPr>
        <w:t xml:space="preserve">15. </w:t>
      </w:r>
      <w:r w:rsidRPr="00440D60">
        <w:rPr>
          <w:i/>
          <w:iCs/>
          <w:color w:val="auto"/>
        </w:rPr>
        <w:t>Merced River, Cliffs of Cathedral Rocks, Autumn, Yosemite National Park, California</w:t>
      </w:r>
      <w:r w:rsidRPr="00440D60">
        <w:rPr>
          <w:color w:val="auto"/>
        </w:rPr>
        <w:t xml:space="preserve">, 1939, printed circa 1960, Gelatin silver print, 7 7/16 × 9 ½ in. (18.89 × 24.13 cm) </w:t>
      </w:r>
    </w:p>
    <w:p w14:paraId="09620116" w14:textId="77777777" w:rsidR="00757E9A" w:rsidRPr="00440D60" w:rsidRDefault="00757E9A" w:rsidP="00757E9A">
      <w:pPr>
        <w:pStyle w:val="Default"/>
        <w:rPr>
          <w:color w:val="auto"/>
        </w:rPr>
      </w:pPr>
    </w:p>
    <w:p w14:paraId="0FD05979" w14:textId="77777777" w:rsidR="00757E9A" w:rsidRPr="00440D60" w:rsidRDefault="00757E9A" w:rsidP="00757E9A">
      <w:pPr>
        <w:pStyle w:val="Default"/>
        <w:rPr>
          <w:color w:val="auto"/>
        </w:rPr>
      </w:pPr>
      <w:r w:rsidRPr="00440D60">
        <w:rPr>
          <w:rFonts w:cs="Calibri"/>
          <w:color w:val="auto"/>
        </w:rPr>
        <w:t xml:space="preserve">16. </w:t>
      </w:r>
      <w:r w:rsidRPr="00440D60">
        <w:rPr>
          <w:color w:val="auto"/>
        </w:rPr>
        <w:t xml:space="preserve">Ansel Adams (American, 1902-1984), </w:t>
      </w:r>
      <w:r w:rsidRPr="00440D60">
        <w:rPr>
          <w:i/>
          <w:iCs/>
          <w:color w:val="auto"/>
        </w:rPr>
        <w:t>Sand Dunes, Sunrise, Death Valley National Monument, California</w:t>
      </w:r>
      <w:r w:rsidRPr="00440D60">
        <w:rPr>
          <w:color w:val="auto"/>
        </w:rPr>
        <w:t xml:space="preserve">, 1948, printed circa 1974, Gelatin silver print, 13 11/16 × 10 11/16 in. (34.77 × 27.15 cm) </w:t>
      </w:r>
    </w:p>
    <w:p w14:paraId="47053E70" w14:textId="77777777" w:rsidR="00757E9A" w:rsidRPr="00440D60" w:rsidRDefault="00757E9A" w:rsidP="00757E9A">
      <w:pPr>
        <w:pStyle w:val="Default"/>
        <w:rPr>
          <w:color w:val="auto"/>
        </w:rPr>
      </w:pPr>
      <w:r w:rsidRPr="00440D60">
        <w:rPr>
          <w:rFonts w:cs="Calibri"/>
          <w:color w:val="auto"/>
        </w:rPr>
        <w:lastRenderedPageBreak/>
        <w:t xml:space="preserve">17. </w:t>
      </w:r>
      <w:r w:rsidRPr="00440D60">
        <w:rPr>
          <w:color w:val="auto"/>
        </w:rPr>
        <w:t xml:space="preserve">Ansel Adams (American, 1902-1984), </w:t>
      </w:r>
      <w:r w:rsidRPr="00440D60">
        <w:rPr>
          <w:i/>
          <w:iCs/>
          <w:color w:val="auto"/>
        </w:rPr>
        <w:t>Redwoods, Bull Creek Flat, Northern California</w:t>
      </w:r>
      <w:r w:rsidRPr="00440D60">
        <w:rPr>
          <w:color w:val="auto"/>
        </w:rPr>
        <w:t xml:space="preserve">, circa 1960, printed circa 1974, Gelatin silver print, 10 7/16 × 13 ¼ in. (26.51 × 33.66 cm) </w:t>
      </w:r>
    </w:p>
    <w:p w14:paraId="2F393378" w14:textId="77777777" w:rsidR="00757E9A" w:rsidRPr="00440D60" w:rsidRDefault="00757E9A" w:rsidP="00757E9A">
      <w:pPr>
        <w:pStyle w:val="Default"/>
        <w:rPr>
          <w:color w:val="auto"/>
        </w:rPr>
      </w:pPr>
    </w:p>
    <w:p w14:paraId="407841D5" w14:textId="77777777" w:rsidR="00757E9A" w:rsidRPr="00440D60" w:rsidRDefault="00757E9A" w:rsidP="00757E9A">
      <w:pPr>
        <w:pStyle w:val="Default"/>
        <w:rPr>
          <w:color w:val="auto"/>
        </w:rPr>
      </w:pPr>
      <w:r w:rsidRPr="00440D60">
        <w:rPr>
          <w:rFonts w:cs="Calibri"/>
          <w:color w:val="auto"/>
        </w:rPr>
        <w:t xml:space="preserve">18. </w:t>
      </w:r>
      <w:r w:rsidRPr="00440D60">
        <w:rPr>
          <w:color w:val="auto"/>
        </w:rPr>
        <w:t xml:space="preserve">Ansel Adams (American, 1902-1984), </w:t>
      </w:r>
      <w:r w:rsidRPr="00440D60">
        <w:rPr>
          <w:i/>
          <w:iCs/>
          <w:color w:val="auto"/>
        </w:rPr>
        <w:t>Half Dome, Yosemite National Park, California</w:t>
      </w:r>
      <w:r w:rsidRPr="00440D60">
        <w:rPr>
          <w:color w:val="auto"/>
        </w:rPr>
        <w:t xml:space="preserve">, 1935, printed 1979, Gelatin silver print, 10 7/16 × 14 ⅛ in. (26.51 × 33.66 cm) </w:t>
      </w:r>
    </w:p>
    <w:p w14:paraId="60826DE8" w14:textId="77777777" w:rsidR="00757E9A" w:rsidRPr="00440D60" w:rsidRDefault="00757E9A" w:rsidP="00757E9A">
      <w:pPr>
        <w:pStyle w:val="Default"/>
        <w:rPr>
          <w:rFonts w:cs="Calibri"/>
          <w:color w:val="auto"/>
        </w:rPr>
      </w:pPr>
    </w:p>
    <w:p w14:paraId="06BF3BD8" w14:textId="77777777" w:rsidR="00757E9A" w:rsidRPr="00440D60" w:rsidRDefault="00757E9A" w:rsidP="00757E9A">
      <w:pPr>
        <w:pStyle w:val="Default"/>
        <w:rPr>
          <w:rFonts w:cstheme="minorBidi"/>
          <w:color w:val="auto"/>
        </w:rPr>
      </w:pPr>
    </w:p>
    <w:p w14:paraId="716789C9" w14:textId="77777777" w:rsidR="00757E9A" w:rsidRPr="00440D60" w:rsidRDefault="00757E9A" w:rsidP="00757E9A">
      <w:pPr>
        <w:pStyle w:val="Default"/>
        <w:pageBreakBefore/>
        <w:rPr>
          <w:rFonts w:cstheme="minorBidi"/>
          <w:color w:val="auto"/>
        </w:rPr>
      </w:pPr>
      <w:r w:rsidRPr="00440D60">
        <w:rPr>
          <w:rFonts w:cstheme="minorBidi"/>
          <w:color w:val="auto"/>
        </w:rPr>
        <w:lastRenderedPageBreak/>
        <w:t xml:space="preserve">Appendix C: </w:t>
      </w:r>
    </w:p>
    <w:p w14:paraId="2C1DC654" w14:textId="77777777" w:rsidR="00757E9A" w:rsidRPr="00440D60" w:rsidRDefault="00757E9A" w:rsidP="00757E9A">
      <w:pPr>
        <w:pStyle w:val="Default"/>
        <w:rPr>
          <w:color w:val="auto"/>
        </w:rPr>
      </w:pPr>
      <w:r w:rsidRPr="00440D60">
        <w:rPr>
          <w:rFonts w:cstheme="minorBidi"/>
          <w:color w:val="auto"/>
        </w:rPr>
        <w:t xml:space="preserve">1. Brett Weston (American, 1911-1993), </w:t>
      </w:r>
      <w:r w:rsidRPr="00440D60">
        <w:rPr>
          <w:i/>
          <w:iCs/>
          <w:color w:val="auto"/>
        </w:rPr>
        <w:t>Trolley, Buildings, End of Forty-Second Street, New York</w:t>
      </w:r>
      <w:r w:rsidRPr="00440D60">
        <w:rPr>
          <w:color w:val="auto"/>
        </w:rPr>
        <w:t xml:space="preserve">, 1945 (printed later), Gelatin silver print, 8 × 10 in. (20.32 × 25.4 cm) </w:t>
      </w:r>
    </w:p>
    <w:p w14:paraId="0D4E43FC" w14:textId="77777777" w:rsidR="00757E9A" w:rsidRPr="00440D60" w:rsidRDefault="00757E9A" w:rsidP="00757E9A">
      <w:pPr>
        <w:pStyle w:val="Default"/>
        <w:rPr>
          <w:color w:val="auto"/>
        </w:rPr>
      </w:pPr>
    </w:p>
    <w:p w14:paraId="0E92C842" w14:textId="77777777" w:rsidR="00757E9A" w:rsidRPr="00440D60" w:rsidRDefault="00757E9A" w:rsidP="00757E9A">
      <w:pPr>
        <w:pStyle w:val="Default"/>
        <w:rPr>
          <w:color w:val="auto"/>
        </w:rPr>
      </w:pPr>
      <w:r w:rsidRPr="00440D60">
        <w:rPr>
          <w:color w:val="auto"/>
        </w:rPr>
        <w:t xml:space="preserve">2. Brett Weston (American, 1911-1993), </w:t>
      </w:r>
      <w:r w:rsidRPr="00440D60">
        <w:rPr>
          <w:i/>
          <w:iCs/>
          <w:color w:val="auto"/>
        </w:rPr>
        <w:t>New York, Bowery, Church Door</w:t>
      </w:r>
      <w:r w:rsidRPr="00440D60">
        <w:rPr>
          <w:color w:val="auto"/>
        </w:rPr>
        <w:t xml:space="preserve">, 1946, Gelatin silver print, 10 × 8 in. (25.4 × 20.32 cm) </w:t>
      </w:r>
    </w:p>
    <w:p w14:paraId="301937D0" w14:textId="77777777" w:rsidR="00757E9A" w:rsidRPr="00440D60" w:rsidRDefault="00757E9A" w:rsidP="00757E9A">
      <w:pPr>
        <w:pStyle w:val="Default"/>
        <w:rPr>
          <w:color w:val="auto"/>
        </w:rPr>
      </w:pPr>
    </w:p>
    <w:p w14:paraId="527EE401" w14:textId="77777777" w:rsidR="00757E9A" w:rsidRPr="00440D60" w:rsidRDefault="00757E9A" w:rsidP="00757E9A">
      <w:pPr>
        <w:pStyle w:val="Default"/>
        <w:rPr>
          <w:color w:val="auto"/>
        </w:rPr>
      </w:pPr>
      <w:r w:rsidRPr="00440D60">
        <w:rPr>
          <w:color w:val="auto"/>
        </w:rPr>
        <w:t xml:space="preserve">3. Brett Weston (American, 1911-1993), </w:t>
      </w:r>
      <w:r w:rsidRPr="00440D60">
        <w:rPr>
          <w:i/>
          <w:iCs/>
          <w:color w:val="auto"/>
        </w:rPr>
        <w:t>Door Detail, New York</w:t>
      </w:r>
      <w:r w:rsidRPr="00440D60">
        <w:rPr>
          <w:color w:val="auto"/>
        </w:rPr>
        <w:t xml:space="preserve">, circa 1945, Gelatin silver print, 8 × 10 in. (20.32 × 25.4 cm) </w:t>
      </w:r>
    </w:p>
    <w:p w14:paraId="68FDD21A" w14:textId="77777777" w:rsidR="00757E9A" w:rsidRPr="00440D60" w:rsidRDefault="00757E9A" w:rsidP="00757E9A">
      <w:pPr>
        <w:pStyle w:val="Default"/>
        <w:rPr>
          <w:color w:val="auto"/>
        </w:rPr>
      </w:pPr>
    </w:p>
    <w:p w14:paraId="6C72242E" w14:textId="77777777" w:rsidR="00757E9A" w:rsidRPr="00440D60" w:rsidRDefault="00757E9A" w:rsidP="00757E9A">
      <w:pPr>
        <w:pStyle w:val="Default"/>
        <w:rPr>
          <w:color w:val="auto"/>
        </w:rPr>
      </w:pPr>
      <w:r w:rsidRPr="00440D60">
        <w:rPr>
          <w:color w:val="auto"/>
        </w:rPr>
        <w:t xml:space="preserve">4. Brett Weston (American, 1911-1993), </w:t>
      </w:r>
      <w:r w:rsidRPr="00440D60">
        <w:rPr>
          <w:i/>
          <w:iCs/>
          <w:color w:val="auto"/>
        </w:rPr>
        <w:t>Wall with Chalk Drawing, New York</w:t>
      </w:r>
      <w:r w:rsidRPr="00440D60">
        <w:rPr>
          <w:color w:val="auto"/>
        </w:rPr>
        <w:t xml:space="preserve">, circa 1945, Gelatin silver print, 8 × 10 in. (20.32 × 25.4 cm) </w:t>
      </w:r>
    </w:p>
    <w:p w14:paraId="71E2F8C3" w14:textId="77777777" w:rsidR="00757E9A" w:rsidRPr="00440D60" w:rsidRDefault="00757E9A" w:rsidP="00757E9A">
      <w:pPr>
        <w:pStyle w:val="Default"/>
        <w:rPr>
          <w:color w:val="auto"/>
        </w:rPr>
      </w:pPr>
    </w:p>
    <w:p w14:paraId="2B6E3B04" w14:textId="77777777" w:rsidR="00757E9A" w:rsidRPr="00440D60" w:rsidRDefault="00757E9A" w:rsidP="00757E9A">
      <w:pPr>
        <w:pStyle w:val="Default"/>
        <w:rPr>
          <w:color w:val="auto"/>
        </w:rPr>
      </w:pPr>
      <w:r w:rsidRPr="00440D60">
        <w:rPr>
          <w:color w:val="auto"/>
        </w:rPr>
        <w:t xml:space="preserve">5. Brett Weston (American, 1911-1993), </w:t>
      </w:r>
      <w:r w:rsidRPr="00440D60">
        <w:rPr>
          <w:i/>
          <w:iCs/>
          <w:color w:val="auto"/>
        </w:rPr>
        <w:t>Apartment Stairway and Door, New York</w:t>
      </w:r>
      <w:r w:rsidRPr="00440D60">
        <w:rPr>
          <w:color w:val="auto"/>
        </w:rPr>
        <w:t xml:space="preserve">, circa 1945, Gelatin silver print, Gelatin silver print, 11 × 14 in. (27.94 × 35.56 cm) </w:t>
      </w:r>
    </w:p>
    <w:p w14:paraId="3EDACAC4" w14:textId="77777777" w:rsidR="00757E9A" w:rsidRPr="00440D60" w:rsidRDefault="00757E9A" w:rsidP="00757E9A">
      <w:pPr>
        <w:pStyle w:val="Default"/>
        <w:rPr>
          <w:color w:val="auto"/>
        </w:rPr>
      </w:pPr>
    </w:p>
    <w:p w14:paraId="6AA19186" w14:textId="77777777" w:rsidR="00757E9A" w:rsidRPr="00440D60" w:rsidRDefault="00757E9A" w:rsidP="00757E9A">
      <w:pPr>
        <w:pStyle w:val="Default"/>
        <w:rPr>
          <w:color w:val="auto"/>
        </w:rPr>
      </w:pPr>
      <w:r w:rsidRPr="00440D60">
        <w:rPr>
          <w:color w:val="auto"/>
        </w:rPr>
        <w:t xml:space="preserve">6. Brett Weston (American, 1911-1993), </w:t>
      </w:r>
      <w:r w:rsidRPr="00440D60">
        <w:rPr>
          <w:i/>
          <w:iCs/>
          <w:color w:val="auto"/>
        </w:rPr>
        <w:t>Dune, White Sands, New Mexico</w:t>
      </w:r>
      <w:r w:rsidRPr="00440D60">
        <w:rPr>
          <w:color w:val="auto"/>
        </w:rPr>
        <w:t xml:space="preserve">, circa 1940, Gelatin silver print, 8 × 10 in. (20.32 × 25.4 cm) </w:t>
      </w:r>
    </w:p>
    <w:p w14:paraId="5358B717" w14:textId="77777777" w:rsidR="00757E9A" w:rsidRPr="00440D60" w:rsidRDefault="00757E9A" w:rsidP="00757E9A">
      <w:pPr>
        <w:pStyle w:val="Default"/>
        <w:rPr>
          <w:color w:val="auto"/>
        </w:rPr>
      </w:pPr>
    </w:p>
    <w:p w14:paraId="0D74DF66" w14:textId="77777777" w:rsidR="00757E9A" w:rsidRPr="00440D60" w:rsidRDefault="00757E9A" w:rsidP="00757E9A">
      <w:pPr>
        <w:pStyle w:val="Default"/>
        <w:rPr>
          <w:color w:val="auto"/>
        </w:rPr>
      </w:pPr>
      <w:r w:rsidRPr="00440D60">
        <w:rPr>
          <w:color w:val="auto"/>
        </w:rPr>
        <w:t xml:space="preserve">7. Brett Weston (American, 1911-1993), </w:t>
      </w:r>
      <w:r w:rsidRPr="00440D60">
        <w:rPr>
          <w:i/>
          <w:iCs/>
          <w:color w:val="auto"/>
        </w:rPr>
        <w:t>New York, Windows, Wrought Iron Arch</w:t>
      </w:r>
      <w:r w:rsidRPr="00440D60">
        <w:rPr>
          <w:color w:val="auto"/>
        </w:rPr>
        <w:t xml:space="preserve">, circa 1940, Gelatin silver print, 8 × 10 in. (20.32 × 25.4 cm) </w:t>
      </w:r>
    </w:p>
    <w:p w14:paraId="57AB1110" w14:textId="77777777" w:rsidR="00757E9A" w:rsidRPr="00440D60" w:rsidRDefault="00757E9A" w:rsidP="00757E9A">
      <w:pPr>
        <w:pStyle w:val="Default"/>
        <w:rPr>
          <w:color w:val="auto"/>
        </w:rPr>
      </w:pPr>
    </w:p>
    <w:p w14:paraId="58BA77D1" w14:textId="77777777" w:rsidR="00757E9A" w:rsidRPr="00440D60" w:rsidRDefault="00757E9A" w:rsidP="00757E9A">
      <w:pPr>
        <w:pStyle w:val="Default"/>
        <w:rPr>
          <w:color w:val="auto"/>
        </w:rPr>
      </w:pPr>
      <w:r w:rsidRPr="00440D60">
        <w:rPr>
          <w:color w:val="auto"/>
        </w:rPr>
        <w:t xml:space="preserve">8. Brett Weston (American, 1911-1993), </w:t>
      </w:r>
      <w:r w:rsidRPr="00440D60">
        <w:rPr>
          <w:i/>
          <w:iCs/>
          <w:color w:val="auto"/>
        </w:rPr>
        <w:t>House and Tree</w:t>
      </w:r>
      <w:r w:rsidRPr="00440D60">
        <w:rPr>
          <w:color w:val="auto"/>
        </w:rPr>
        <w:t xml:space="preserve">, circa 1940, Gelatin silver print, 8 × 10 in. (20.32 × 25.4 cm) </w:t>
      </w:r>
    </w:p>
    <w:p w14:paraId="04936113" w14:textId="77777777" w:rsidR="00757E9A" w:rsidRPr="00440D60" w:rsidRDefault="00757E9A" w:rsidP="00757E9A">
      <w:pPr>
        <w:pStyle w:val="Default"/>
        <w:rPr>
          <w:color w:val="auto"/>
        </w:rPr>
      </w:pPr>
    </w:p>
    <w:p w14:paraId="24FFC8B5" w14:textId="77777777" w:rsidR="00757E9A" w:rsidRPr="00440D60" w:rsidRDefault="00757E9A" w:rsidP="00757E9A">
      <w:pPr>
        <w:pStyle w:val="Default"/>
        <w:rPr>
          <w:color w:val="auto"/>
        </w:rPr>
      </w:pPr>
      <w:r w:rsidRPr="00440D60">
        <w:rPr>
          <w:color w:val="auto"/>
        </w:rPr>
        <w:t xml:space="preserve">9. Brett Weston (American, 1911-1993), </w:t>
      </w:r>
      <w:r w:rsidRPr="00440D60">
        <w:rPr>
          <w:i/>
          <w:iCs/>
          <w:color w:val="auto"/>
        </w:rPr>
        <w:t>Trees, Leaves, Grove</w:t>
      </w:r>
      <w:r w:rsidRPr="00440D60">
        <w:rPr>
          <w:color w:val="auto"/>
        </w:rPr>
        <w:t xml:space="preserve">, 1971, Gelatin silver print, 11 × 14 in. (27.94 × 35.56 cm) </w:t>
      </w:r>
    </w:p>
    <w:p w14:paraId="03C38114" w14:textId="77777777" w:rsidR="00757E9A" w:rsidRPr="00440D60" w:rsidRDefault="00757E9A" w:rsidP="00757E9A">
      <w:pPr>
        <w:pStyle w:val="Default"/>
        <w:rPr>
          <w:color w:val="auto"/>
        </w:rPr>
      </w:pPr>
    </w:p>
    <w:p w14:paraId="7E3B8E04" w14:textId="77777777" w:rsidR="00757E9A" w:rsidRPr="00440D60" w:rsidRDefault="00757E9A" w:rsidP="00757E9A">
      <w:pPr>
        <w:pStyle w:val="Default"/>
        <w:rPr>
          <w:color w:val="auto"/>
        </w:rPr>
      </w:pPr>
      <w:r w:rsidRPr="00440D60">
        <w:rPr>
          <w:color w:val="auto"/>
        </w:rPr>
        <w:t xml:space="preserve">10. Brett Weston (American, 1911-1993), </w:t>
      </w:r>
      <w:r w:rsidRPr="00440D60">
        <w:rPr>
          <w:i/>
          <w:iCs/>
          <w:color w:val="auto"/>
        </w:rPr>
        <w:t>Cactus</w:t>
      </w:r>
      <w:r w:rsidRPr="00440D60">
        <w:rPr>
          <w:color w:val="auto"/>
        </w:rPr>
        <w:t xml:space="preserve">, circa 1940, Gelatin silver print, 8 × 10 in. (20.32 × 25.4 cm) </w:t>
      </w:r>
    </w:p>
    <w:p w14:paraId="4DC420AB" w14:textId="77777777" w:rsidR="00757E9A" w:rsidRPr="00440D60" w:rsidRDefault="00757E9A" w:rsidP="00757E9A">
      <w:pPr>
        <w:pStyle w:val="Default"/>
        <w:rPr>
          <w:color w:val="auto"/>
        </w:rPr>
      </w:pPr>
    </w:p>
    <w:p w14:paraId="78262BA4" w14:textId="77777777" w:rsidR="00757E9A" w:rsidRPr="00440D60" w:rsidRDefault="00757E9A" w:rsidP="00757E9A">
      <w:pPr>
        <w:pStyle w:val="Default"/>
        <w:rPr>
          <w:color w:val="auto"/>
        </w:rPr>
      </w:pPr>
      <w:r w:rsidRPr="00440D60">
        <w:rPr>
          <w:color w:val="auto"/>
        </w:rPr>
        <w:t xml:space="preserve">11. Brett Weston (American, 1911-1993), </w:t>
      </w:r>
      <w:r w:rsidRPr="00440D60">
        <w:rPr>
          <w:i/>
          <w:iCs/>
          <w:color w:val="auto"/>
        </w:rPr>
        <w:t>Calla Lilly, Plant, Leaves, Water</w:t>
      </w:r>
      <w:r w:rsidRPr="00440D60">
        <w:rPr>
          <w:color w:val="auto"/>
        </w:rPr>
        <w:t xml:space="preserve">, circa 1980, Gelatin silver print, 8 × 10 in. (20.32 × 25.4 cm) </w:t>
      </w:r>
    </w:p>
    <w:p w14:paraId="6B652584" w14:textId="77777777" w:rsidR="00757E9A" w:rsidRPr="00440D60" w:rsidRDefault="00757E9A" w:rsidP="00757E9A">
      <w:pPr>
        <w:pStyle w:val="Default"/>
        <w:rPr>
          <w:color w:val="auto"/>
        </w:rPr>
      </w:pPr>
    </w:p>
    <w:p w14:paraId="225D2B5F" w14:textId="77777777" w:rsidR="00757E9A" w:rsidRPr="00440D60" w:rsidRDefault="00757E9A" w:rsidP="00757E9A">
      <w:pPr>
        <w:pStyle w:val="Default"/>
        <w:rPr>
          <w:color w:val="auto"/>
        </w:rPr>
      </w:pPr>
      <w:r w:rsidRPr="00440D60">
        <w:rPr>
          <w:color w:val="auto"/>
        </w:rPr>
        <w:t xml:space="preserve">12. Brett Weston (American, 1911-1993), </w:t>
      </w:r>
      <w:r w:rsidRPr="00440D60">
        <w:rPr>
          <w:i/>
          <w:iCs/>
          <w:color w:val="auto"/>
        </w:rPr>
        <w:t>Botanicals, Succulent, Leaves</w:t>
      </w:r>
      <w:r w:rsidRPr="00440D60">
        <w:rPr>
          <w:color w:val="auto"/>
        </w:rPr>
        <w:t xml:space="preserve">, circa 1950, Gelatin silver print, 8 × 10 in. (20.32 × 25.4 cm) </w:t>
      </w:r>
    </w:p>
    <w:p w14:paraId="6B559D12" w14:textId="77777777" w:rsidR="00757E9A" w:rsidRPr="00440D60" w:rsidRDefault="00757E9A" w:rsidP="00757E9A">
      <w:pPr>
        <w:pStyle w:val="Default"/>
        <w:rPr>
          <w:color w:val="auto"/>
        </w:rPr>
      </w:pPr>
    </w:p>
    <w:p w14:paraId="4E77B945" w14:textId="77777777" w:rsidR="00757E9A" w:rsidRPr="00440D60" w:rsidRDefault="00757E9A" w:rsidP="00757E9A">
      <w:pPr>
        <w:pStyle w:val="Default"/>
        <w:rPr>
          <w:color w:val="auto"/>
        </w:rPr>
      </w:pPr>
      <w:r w:rsidRPr="00440D60">
        <w:rPr>
          <w:color w:val="auto"/>
        </w:rPr>
        <w:t xml:space="preserve">13. Brett Weston (American, 1911-1993), </w:t>
      </w:r>
      <w:r w:rsidRPr="00440D60">
        <w:rPr>
          <w:i/>
          <w:iCs/>
          <w:color w:val="auto"/>
        </w:rPr>
        <w:t>Snow and Buildings, Europe</w:t>
      </w:r>
      <w:r w:rsidRPr="00440D60">
        <w:rPr>
          <w:color w:val="auto"/>
        </w:rPr>
        <w:t xml:space="preserve">, 1973, Gelatin silver print, 8 × 10 in. (20.32 × 25.4 cm) </w:t>
      </w:r>
    </w:p>
    <w:p w14:paraId="620B5E1C" w14:textId="77777777" w:rsidR="00757E9A" w:rsidRPr="00440D60" w:rsidRDefault="00757E9A" w:rsidP="00757E9A">
      <w:pPr>
        <w:pStyle w:val="Default"/>
        <w:rPr>
          <w:color w:val="auto"/>
        </w:rPr>
      </w:pPr>
    </w:p>
    <w:p w14:paraId="69265467" w14:textId="77777777" w:rsidR="00757E9A" w:rsidRPr="00440D60" w:rsidRDefault="00757E9A" w:rsidP="00757E9A">
      <w:pPr>
        <w:pStyle w:val="Default"/>
        <w:rPr>
          <w:color w:val="auto"/>
        </w:rPr>
      </w:pPr>
      <w:r w:rsidRPr="00440D60">
        <w:rPr>
          <w:color w:val="auto"/>
        </w:rPr>
        <w:t xml:space="preserve">14. Brett Weston (American, 1911-1993), </w:t>
      </w:r>
      <w:r w:rsidRPr="00440D60">
        <w:rPr>
          <w:i/>
          <w:iCs/>
          <w:color w:val="auto"/>
        </w:rPr>
        <w:t>Trees and Water, Germany</w:t>
      </w:r>
      <w:r w:rsidRPr="00440D60">
        <w:rPr>
          <w:color w:val="auto"/>
        </w:rPr>
        <w:t xml:space="preserve">, circa 1945, Gelatin silver print, 8 × 10 in. (20.32 × 25.4 cm) </w:t>
      </w:r>
    </w:p>
    <w:p w14:paraId="7E80D366" w14:textId="77777777" w:rsidR="00757E9A" w:rsidRPr="00440D60" w:rsidRDefault="00757E9A" w:rsidP="00757E9A">
      <w:pPr>
        <w:pStyle w:val="Default"/>
        <w:rPr>
          <w:color w:val="auto"/>
        </w:rPr>
      </w:pPr>
    </w:p>
    <w:p w14:paraId="2F3AE40C" w14:textId="77777777" w:rsidR="00757E9A" w:rsidRPr="00440D60" w:rsidRDefault="00757E9A" w:rsidP="00757E9A">
      <w:pPr>
        <w:pStyle w:val="Default"/>
        <w:rPr>
          <w:color w:val="auto"/>
        </w:rPr>
      </w:pPr>
      <w:r w:rsidRPr="00440D60">
        <w:rPr>
          <w:color w:val="auto"/>
        </w:rPr>
        <w:t xml:space="preserve">15. Brett Weston (American, 1911-1993), </w:t>
      </w:r>
      <w:r w:rsidRPr="00440D60">
        <w:rPr>
          <w:i/>
          <w:iCs/>
          <w:color w:val="auto"/>
        </w:rPr>
        <w:t>Wood</w:t>
      </w:r>
      <w:r w:rsidRPr="00440D60">
        <w:rPr>
          <w:color w:val="auto"/>
        </w:rPr>
        <w:t xml:space="preserve">, circa 1950, Gelatin silver print, 8 × 10 in. (20.32 × 25.4 cm) </w:t>
      </w:r>
    </w:p>
    <w:p w14:paraId="014B5ABC" w14:textId="77777777" w:rsidR="00757E9A" w:rsidRPr="00440D60" w:rsidRDefault="00757E9A" w:rsidP="00757E9A">
      <w:pPr>
        <w:pStyle w:val="Default"/>
        <w:rPr>
          <w:rFonts w:cstheme="minorBidi"/>
          <w:color w:val="auto"/>
        </w:rPr>
      </w:pPr>
    </w:p>
    <w:p w14:paraId="52D66BD7" w14:textId="1C2854FB" w:rsidR="00757E9A" w:rsidRPr="00440D60" w:rsidRDefault="00757E9A" w:rsidP="00757E9A">
      <w:pPr>
        <w:pStyle w:val="Default"/>
        <w:rPr>
          <w:color w:val="auto"/>
        </w:rPr>
      </w:pPr>
      <w:r w:rsidRPr="00440D60">
        <w:rPr>
          <w:rFonts w:cstheme="minorBidi"/>
          <w:color w:val="auto"/>
        </w:rPr>
        <w:t xml:space="preserve">16. Brett Weston (American, 1911-1993), </w:t>
      </w:r>
      <w:r w:rsidRPr="00440D60">
        <w:rPr>
          <w:i/>
          <w:iCs/>
          <w:color w:val="auto"/>
        </w:rPr>
        <w:t>Leaves, Hawaii</w:t>
      </w:r>
      <w:r w:rsidRPr="00440D60">
        <w:rPr>
          <w:color w:val="auto"/>
        </w:rPr>
        <w:t xml:space="preserve">, 1981, Gelatin silver print, 11 × 14 in. (27.94 × 35.56 cm) </w:t>
      </w:r>
    </w:p>
    <w:p w14:paraId="06F3ECE7" w14:textId="77777777" w:rsidR="00757E9A" w:rsidRPr="00440D60" w:rsidRDefault="00757E9A" w:rsidP="00757E9A">
      <w:pPr>
        <w:pStyle w:val="Default"/>
        <w:rPr>
          <w:color w:val="auto"/>
        </w:rPr>
      </w:pPr>
      <w:r w:rsidRPr="00440D60">
        <w:rPr>
          <w:color w:val="auto"/>
        </w:rPr>
        <w:lastRenderedPageBreak/>
        <w:t xml:space="preserve">17. Brett Weston (American, 1911-1993), </w:t>
      </w:r>
      <w:r w:rsidRPr="00440D60">
        <w:rPr>
          <w:i/>
          <w:iCs/>
          <w:color w:val="auto"/>
        </w:rPr>
        <w:t>Botanical</w:t>
      </w:r>
      <w:r w:rsidRPr="00440D60">
        <w:rPr>
          <w:color w:val="auto"/>
        </w:rPr>
        <w:t xml:space="preserve">, 1980, Gelatin silver print, 11 × 14 in. (27.94 × 35.56 cm) </w:t>
      </w:r>
    </w:p>
    <w:p w14:paraId="56D40C92" w14:textId="77777777" w:rsidR="00757E9A" w:rsidRPr="00440D60" w:rsidRDefault="00757E9A" w:rsidP="00757E9A">
      <w:pPr>
        <w:pStyle w:val="Default"/>
        <w:rPr>
          <w:color w:val="auto"/>
        </w:rPr>
      </w:pPr>
    </w:p>
    <w:p w14:paraId="1FF30ECA" w14:textId="77777777" w:rsidR="00757E9A" w:rsidRPr="00440D60" w:rsidRDefault="00757E9A" w:rsidP="00757E9A">
      <w:pPr>
        <w:pStyle w:val="Default"/>
        <w:rPr>
          <w:color w:val="auto"/>
        </w:rPr>
      </w:pPr>
      <w:r w:rsidRPr="00440D60">
        <w:rPr>
          <w:color w:val="auto"/>
        </w:rPr>
        <w:t xml:space="preserve">18. Brett Weston (American, 1911-1993), </w:t>
      </w:r>
      <w:r w:rsidRPr="00440D60">
        <w:rPr>
          <w:i/>
          <w:iCs/>
          <w:color w:val="auto"/>
        </w:rPr>
        <w:t>Botanical</w:t>
      </w:r>
      <w:r w:rsidRPr="00440D60">
        <w:rPr>
          <w:color w:val="auto"/>
        </w:rPr>
        <w:t xml:space="preserve">, circa 1985, Gelatin silver print, 11 × 14 in. (27.94 × 35.56 cm) </w:t>
      </w:r>
    </w:p>
    <w:p w14:paraId="4A8B1561" w14:textId="77777777" w:rsidR="00757E9A" w:rsidRPr="00440D60" w:rsidRDefault="00757E9A" w:rsidP="00757E9A">
      <w:pPr>
        <w:pStyle w:val="Default"/>
        <w:rPr>
          <w:color w:val="auto"/>
        </w:rPr>
      </w:pPr>
    </w:p>
    <w:p w14:paraId="54BFF457" w14:textId="77777777" w:rsidR="00757E9A" w:rsidRPr="00440D60" w:rsidRDefault="00757E9A" w:rsidP="00757E9A">
      <w:pPr>
        <w:pStyle w:val="Default"/>
        <w:rPr>
          <w:color w:val="auto"/>
        </w:rPr>
      </w:pPr>
      <w:r w:rsidRPr="00440D60">
        <w:rPr>
          <w:color w:val="auto"/>
        </w:rPr>
        <w:t xml:space="preserve">19. Brett Weston (American, 1911-1993), </w:t>
      </w:r>
      <w:r w:rsidRPr="00440D60">
        <w:rPr>
          <w:i/>
          <w:iCs/>
          <w:color w:val="auto"/>
        </w:rPr>
        <w:t>Broken Window</w:t>
      </w:r>
      <w:r w:rsidRPr="00440D60">
        <w:rPr>
          <w:color w:val="auto"/>
        </w:rPr>
        <w:t xml:space="preserve">, 1978, Gelatin silver print, 11 × 14 in. (27.94 × 35.56 cm) </w:t>
      </w:r>
    </w:p>
    <w:p w14:paraId="630DA018" w14:textId="77777777" w:rsidR="00757E9A" w:rsidRPr="00440D60" w:rsidRDefault="00757E9A" w:rsidP="00757E9A">
      <w:pPr>
        <w:pStyle w:val="Default"/>
        <w:rPr>
          <w:color w:val="auto"/>
        </w:rPr>
      </w:pPr>
    </w:p>
    <w:p w14:paraId="1CC3A78A" w14:textId="77777777" w:rsidR="00757E9A" w:rsidRPr="00440D60" w:rsidRDefault="00757E9A" w:rsidP="00757E9A">
      <w:pPr>
        <w:pStyle w:val="Default"/>
        <w:rPr>
          <w:color w:val="auto"/>
        </w:rPr>
      </w:pPr>
      <w:r w:rsidRPr="00440D60">
        <w:rPr>
          <w:color w:val="auto"/>
        </w:rPr>
        <w:t xml:space="preserve">20. Brett Weston (American, 1911-1993), </w:t>
      </w:r>
      <w:r w:rsidRPr="00440D60">
        <w:rPr>
          <w:i/>
          <w:iCs/>
          <w:color w:val="auto"/>
        </w:rPr>
        <w:t>Car</w:t>
      </w:r>
      <w:r w:rsidRPr="00440D60">
        <w:rPr>
          <w:color w:val="auto"/>
        </w:rPr>
        <w:t xml:space="preserve">, circa 1940, Gelatin silver print, 11 × 14 in. (27.94 × 35.56 cm) </w:t>
      </w:r>
    </w:p>
    <w:p w14:paraId="18FF256A" w14:textId="77777777" w:rsidR="00757E9A" w:rsidRPr="00440D60" w:rsidRDefault="00757E9A" w:rsidP="00757E9A">
      <w:pPr>
        <w:pStyle w:val="Default"/>
        <w:rPr>
          <w:color w:val="auto"/>
        </w:rPr>
      </w:pPr>
    </w:p>
    <w:p w14:paraId="0F4B038A" w14:textId="77777777" w:rsidR="00757E9A" w:rsidRPr="00440D60" w:rsidRDefault="00757E9A" w:rsidP="00757E9A">
      <w:pPr>
        <w:pStyle w:val="Default"/>
        <w:rPr>
          <w:color w:val="auto"/>
        </w:rPr>
      </w:pPr>
      <w:r w:rsidRPr="00440D60">
        <w:rPr>
          <w:color w:val="auto"/>
        </w:rPr>
        <w:t xml:space="preserve">21. Brett Weston (American, 1911-1993), </w:t>
      </w:r>
      <w:r w:rsidRPr="00440D60">
        <w:rPr>
          <w:i/>
          <w:iCs/>
          <w:color w:val="auto"/>
        </w:rPr>
        <w:t>Clouds</w:t>
      </w:r>
      <w:r w:rsidRPr="00440D60">
        <w:rPr>
          <w:color w:val="auto"/>
        </w:rPr>
        <w:t xml:space="preserve">, circa 1980, 11 × 14 in. (27.94 × 35.56 cm) </w:t>
      </w:r>
    </w:p>
    <w:p w14:paraId="4BD3892B" w14:textId="77777777" w:rsidR="00757E9A" w:rsidRPr="00440D60" w:rsidRDefault="00757E9A" w:rsidP="00757E9A">
      <w:pPr>
        <w:pStyle w:val="Default"/>
        <w:rPr>
          <w:color w:val="auto"/>
        </w:rPr>
      </w:pPr>
    </w:p>
    <w:p w14:paraId="0D420DC4" w14:textId="77777777" w:rsidR="00757E9A" w:rsidRPr="00440D60" w:rsidRDefault="00757E9A" w:rsidP="00757E9A">
      <w:pPr>
        <w:pStyle w:val="Default"/>
        <w:rPr>
          <w:color w:val="auto"/>
        </w:rPr>
      </w:pPr>
      <w:r w:rsidRPr="00440D60">
        <w:rPr>
          <w:color w:val="auto"/>
        </w:rPr>
        <w:t xml:space="preserve">22. Brett Weston (American, 1911-1993), </w:t>
      </w:r>
      <w:r w:rsidRPr="00440D60">
        <w:rPr>
          <w:i/>
          <w:iCs/>
          <w:color w:val="auto"/>
        </w:rPr>
        <w:t>Rock and Water</w:t>
      </w:r>
      <w:r w:rsidRPr="00440D60">
        <w:rPr>
          <w:color w:val="auto"/>
        </w:rPr>
        <w:t xml:space="preserve">, no date, Gelatin silver print, 11 × 14 in. (27.94 × 35.56 cm) </w:t>
      </w:r>
    </w:p>
    <w:p w14:paraId="3A16D532" w14:textId="77777777" w:rsidR="00757E9A" w:rsidRPr="00440D60" w:rsidRDefault="00757E9A" w:rsidP="00757E9A">
      <w:pPr>
        <w:pStyle w:val="Default"/>
        <w:rPr>
          <w:color w:val="auto"/>
        </w:rPr>
      </w:pPr>
    </w:p>
    <w:p w14:paraId="18FDB376" w14:textId="77777777" w:rsidR="00757E9A" w:rsidRPr="00440D60" w:rsidRDefault="00757E9A" w:rsidP="00757E9A">
      <w:pPr>
        <w:pStyle w:val="Default"/>
        <w:rPr>
          <w:color w:val="auto"/>
        </w:rPr>
      </w:pPr>
      <w:r w:rsidRPr="00440D60">
        <w:rPr>
          <w:color w:val="auto"/>
        </w:rPr>
        <w:t xml:space="preserve">23. Brett Weston (American, 1911-1993), </w:t>
      </w:r>
      <w:r w:rsidRPr="00440D60">
        <w:rPr>
          <w:i/>
          <w:iCs/>
          <w:color w:val="auto"/>
        </w:rPr>
        <w:t>Shoreline, Mono Lake</w:t>
      </w:r>
      <w:r w:rsidRPr="00440D60">
        <w:rPr>
          <w:color w:val="auto"/>
        </w:rPr>
        <w:t xml:space="preserve">, 1962, Gelatin silver print, 11 × 14 in. (27.94 × 35.56 cm) </w:t>
      </w:r>
    </w:p>
    <w:p w14:paraId="57DA769B" w14:textId="77777777" w:rsidR="00757E9A" w:rsidRPr="00440D60" w:rsidRDefault="00757E9A" w:rsidP="00757E9A">
      <w:pPr>
        <w:pStyle w:val="Default"/>
        <w:rPr>
          <w:color w:val="auto"/>
        </w:rPr>
      </w:pPr>
    </w:p>
    <w:p w14:paraId="7304EFBF" w14:textId="77777777" w:rsidR="00757E9A" w:rsidRPr="00440D60" w:rsidRDefault="00757E9A" w:rsidP="00757E9A">
      <w:pPr>
        <w:pStyle w:val="Default"/>
        <w:rPr>
          <w:color w:val="auto"/>
        </w:rPr>
      </w:pPr>
      <w:r w:rsidRPr="00440D60">
        <w:rPr>
          <w:color w:val="auto"/>
        </w:rPr>
        <w:t xml:space="preserve">24. Brett Weston (American, 1911-1993), </w:t>
      </w:r>
      <w:r w:rsidRPr="00440D60">
        <w:rPr>
          <w:i/>
          <w:iCs/>
          <w:color w:val="auto"/>
        </w:rPr>
        <w:t>Sand and Rock</w:t>
      </w:r>
      <w:r w:rsidRPr="00440D60">
        <w:rPr>
          <w:color w:val="auto"/>
        </w:rPr>
        <w:t xml:space="preserve">, no date, Gelatin silver print, 11 × 14 in. (27.94 × 35.56 cm) </w:t>
      </w:r>
    </w:p>
    <w:p w14:paraId="1F6E719E" w14:textId="77777777" w:rsidR="00757E9A" w:rsidRPr="00440D60" w:rsidRDefault="00757E9A" w:rsidP="00757E9A">
      <w:pPr>
        <w:pStyle w:val="Default"/>
        <w:rPr>
          <w:color w:val="auto"/>
        </w:rPr>
      </w:pPr>
    </w:p>
    <w:p w14:paraId="6B097E5B" w14:textId="77777777" w:rsidR="00757E9A" w:rsidRPr="00440D60" w:rsidRDefault="00757E9A" w:rsidP="00757E9A">
      <w:pPr>
        <w:pStyle w:val="Default"/>
        <w:rPr>
          <w:color w:val="auto"/>
        </w:rPr>
      </w:pPr>
      <w:r w:rsidRPr="00440D60">
        <w:rPr>
          <w:color w:val="auto"/>
        </w:rPr>
        <w:t xml:space="preserve">25. Brett Weston (American, 1911-1993), </w:t>
      </w:r>
      <w:r w:rsidRPr="00440D60">
        <w:rPr>
          <w:i/>
          <w:iCs/>
          <w:color w:val="auto"/>
        </w:rPr>
        <w:t>Cantaloupe</w:t>
      </w:r>
      <w:r w:rsidRPr="00440D60">
        <w:rPr>
          <w:color w:val="auto"/>
        </w:rPr>
        <w:t xml:space="preserve">, circa 1970, Gelatin silver print, 11 × 14 in. (27.94 × 35.56 cm) </w:t>
      </w:r>
    </w:p>
    <w:p w14:paraId="66415F98" w14:textId="77777777" w:rsidR="00757E9A" w:rsidRPr="00440D60" w:rsidRDefault="00757E9A" w:rsidP="00757E9A">
      <w:pPr>
        <w:pStyle w:val="Default"/>
        <w:rPr>
          <w:color w:val="auto"/>
        </w:rPr>
      </w:pPr>
    </w:p>
    <w:p w14:paraId="74FD31D7" w14:textId="77777777" w:rsidR="00757E9A" w:rsidRPr="00440D60" w:rsidRDefault="00757E9A" w:rsidP="00757E9A">
      <w:pPr>
        <w:pStyle w:val="Default"/>
        <w:rPr>
          <w:color w:val="auto"/>
        </w:rPr>
      </w:pPr>
      <w:r w:rsidRPr="00440D60">
        <w:rPr>
          <w:color w:val="auto"/>
        </w:rPr>
        <w:t xml:space="preserve">26. Brett Weston (American, 1911-1993), </w:t>
      </w:r>
      <w:r w:rsidRPr="00440D60">
        <w:rPr>
          <w:i/>
          <w:iCs/>
          <w:color w:val="auto"/>
        </w:rPr>
        <w:t>Kelp, Sand, Leaves</w:t>
      </w:r>
      <w:r w:rsidRPr="00440D60">
        <w:rPr>
          <w:color w:val="auto"/>
        </w:rPr>
        <w:t xml:space="preserve">, circa 1970, Gelatin silver print, 11 × 14 in. (27.94 × 35.56 cm) </w:t>
      </w:r>
    </w:p>
    <w:p w14:paraId="306E0D54" w14:textId="77777777" w:rsidR="00757E9A" w:rsidRPr="00440D60" w:rsidRDefault="00757E9A" w:rsidP="00757E9A">
      <w:pPr>
        <w:pStyle w:val="Default"/>
        <w:rPr>
          <w:color w:val="auto"/>
        </w:rPr>
      </w:pPr>
    </w:p>
    <w:p w14:paraId="09020BB0" w14:textId="77777777" w:rsidR="00757E9A" w:rsidRPr="00440D60" w:rsidRDefault="00757E9A" w:rsidP="00757E9A">
      <w:pPr>
        <w:pStyle w:val="Default"/>
        <w:rPr>
          <w:color w:val="auto"/>
        </w:rPr>
      </w:pPr>
      <w:r w:rsidRPr="00440D60">
        <w:rPr>
          <w:color w:val="auto"/>
        </w:rPr>
        <w:t xml:space="preserve">27. Brett Weston (American, 1911-1993), </w:t>
      </w:r>
      <w:r w:rsidRPr="00440D60">
        <w:rPr>
          <w:i/>
          <w:iCs/>
          <w:color w:val="auto"/>
        </w:rPr>
        <w:t>Rocks and Kelp</w:t>
      </w:r>
      <w:r w:rsidRPr="00440D60">
        <w:rPr>
          <w:color w:val="auto"/>
        </w:rPr>
        <w:t xml:space="preserve">, circa 1970, Gelatin silver print, 11 × 14 in. (27.94 × 35.56 cm) </w:t>
      </w:r>
    </w:p>
    <w:p w14:paraId="2E870CF2" w14:textId="77777777" w:rsidR="00757E9A" w:rsidRPr="00440D60" w:rsidRDefault="00757E9A" w:rsidP="00757E9A">
      <w:pPr>
        <w:pStyle w:val="Default"/>
        <w:rPr>
          <w:color w:val="auto"/>
        </w:rPr>
      </w:pPr>
    </w:p>
    <w:p w14:paraId="0E0867A0" w14:textId="77777777" w:rsidR="00757E9A" w:rsidRPr="00440D60" w:rsidRDefault="00757E9A" w:rsidP="00757E9A">
      <w:pPr>
        <w:pStyle w:val="Default"/>
        <w:rPr>
          <w:color w:val="auto"/>
        </w:rPr>
      </w:pPr>
      <w:r w:rsidRPr="00440D60">
        <w:rPr>
          <w:color w:val="auto"/>
        </w:rPr>
        <w:t xml:space="preserve">28. Brett Weston (American, 1911-1993), </w:t>
      </w:r>
      <w:r w:rsidRPr="00440D60">
        <w:rPr>
          <w:i/>
          <w:iCs/>
          <w:color w:val="auto"/>
        </w:rPr>
        <w:t>Rock and Kelp</w:t>
      </w:r>
      <w:r w:rsidRPr="00440D60">
        <w:rPr>
          <w:color w:val="auto"/>
        </w:rPr>
        <w:t xml:space="preserve">, circa 1970, Gelatin silver print, 11 × 14 in. (27.94 × 35.56 cm) </w:t>
      </w:r>
    </w:p>
    <w:p w14:paraId="737C1214" w14:textId="77777777" w:rsidR="00757E9A" w:rsidRPr="00440D60" w:rsidRDefault="00757E9A" w:rsidP="00757E9A">
      <w:pPr>
        <w:pStyle w:val="Default"/>
        <w:rPr>
          <w:color w:val="auto"/>
        </w:rPr>
      </w:pPr>
    </w:p>
    <w:p w14:paraId="79CE88DE" w14:textId="77777777" w:rsidR="00757E9A" w:rsidRPr="00440D60" w:rsidRDefault="00757E9A" w:rsidP="00757E9A">
      <w:pPr>
        <w:pStyle w:val="Default"/>
        <w:rPr>
          <w:color w:val="auto"/>
        </w:rPr>
      </w:pPr>
      <w:r w:rsidRPr="00440D60">
        <w:rPr>
          <w:color w:val="auto"/>
        </w:rPr>
        <w:t xml:space="preserve">29. Brett Weston (American, 1911-1993), </w:t>
      </w:r>
      <w:r w:rsidRPr="00440D60">
        <w:rPr>
          <w:i/>
          <w:iCs/>
          <w:color w:val="auto"/>
        </w:rPr>
        <w:t>Kelp and Rock</w:t>
      </w:r>
      <w:r w:rsidRPr="00440D60">
        <w:rPr>
          <w:color w:val="auto"/>
        </w:rPr>
        <w:t xml:space="preserve">, 1968, Gelatin silver print, 11 × 14 in. (27.94 × 35.56 cm) </w:t>
      </w:r>
    </w:p>
    <w:p w14:paraId="03659361" w14:textId="77777777" w:rsidR="00757E9A" w:rsidRPr="00440D60" w:rsidRDefault="00757E9A" w:rsidP="00757E9A">
      <w:pPr>
        <w:pStyle w:val="Default"/>
        <w:rPr>
          <w:color w:val="auto"/>
        </w:rPr>
      </w:pPr>
    </w:p>
    <w:p w14:paraId="6AD3A4E9" w14:textId="77777777" w:rsidR="00757E9A" w:rsidRPr="00440D60" w:rsidRDefault="00757E9A" w:rsidP="00757E9A">
      <w:pPr>
        <w:pStyle w:val="Default"/>
        <w:rPr>
          <w:color w:val="auto"/>
        </w:rPr>
      </w:pPr>
      <w:r w:rsidRPr="00440D60">
        <w:rPr>
          <w:color w:val="auto"/>
        </w:rPr>
        <w:t xml:space="preserve">30. Brett Weston (American, 1911-1993), </w:t>
      </w:r>
      <w:r w:rsidRPr="00440D60">
        <w:rPr>
          <w:i/>
          <w:iCs/>
          <w:color w:val="auto"/>
        </w:rPr>
        <w:t>Rock Wall</w:t>
      </w:r>
      <w:r w:rsidRPr="00440D60">
        <w:rPr>
          <w:color w:val="auto"/>
        </w:rPr>
        <w:t xml:space="preserve">, circa 1970, Gelatin silver print, 11 × 14 in. (27.94 × 35.56 cm) </w:t>
      </w:r>
    </w:p>
    <w:p w14:paraId="546A7315" w14:textId="77777777" w:rsidR="00757E9A" w:rsidRPr="00440D60" w:rsidRDefault="00757E9A" w:rsidP="00757E9A">
      <w:pPr>
        <w:pStyle w:val="Default"/>
        <w:rPr>
          <w:color w:val="auto"/>
        </w:rPr>
      </w:pPr>
    </w:p>
    <w:p w14:paraId="12CDD0F6" w14:textId="77777777" w:rsidR="00757E9A" w:rsidRPr="00440D60" w:rsidRDefault="00757E9A" w:rsidP="00757E9A">
      <w:pPr>
        <w:pStyle w:val="Default"/>
        <w:rPr>
          <w:color w:val="auto"/>
        </w:rPr>
      </w:pPr>
      <w:r w:rsidRPr="00440D60">
        <w:rPr>
          <w:color w:val="auto"/>
        </w:rPr>
        <w:t xml:space="preserve">31. Brett Weston (American, 1911-1993), </w:t>
      </w:r>
      <w:r w:rsidRPr="00440D60">
        <w:rPr>
          <w:i/>
          <w:iCs/>
          <w:color w:val="auto"/>
        </w:rPr>
        <w:t>Rock</w:t>
      </w:r>
      <w:r w:rsidRPr="00440D60">
        <w:rPr>
          <w:color w:val="auto"/>
        </w:rPr>
        <w:t xml:space="preserve">, circa 1970, Gelatin silver print, 11 × 14 in. (27.94 × 35.56 cm) </w:t>
      </w:r>
    </w:p>
    <w:p w14:paraId="7CD62928" w14:textId="77777777" w:rsidR="00757E9A" w:rsidRPr="00440D60" w:rsidRDefault="00757E9A" w:rsidP="00757E9A">
      <w:pPr>
        <w:pStyle w:val="Default"/>
        <w:rPr>
          <w:rFonts w:cstheme="minorBidi"/>
          <w:color w:val="auto"/>
        </w:rPr>
      </w:pPr>
    </w:p>
    <w:p w14:paraId="3EF5E1C9" w14:textId="77777777" w:rsidR="00757E9A" w:rsidRPr="00440D60" w:rsidRDefault="00757E9A" w:rsidP="00757E9A">
      <w:pPr>
        <w:pStyle w:val="Default"/>
        <w:rPr>
          <w:color w:val="auto"/>
        </w:rPr>
      </w:pPr>
      <w:r w:rsidRPr="00440D60">
        <w:rPr>
          <w:rFonts w:cstheme="minorBidi"/>
          <w:color w:val="auto"/>
        </w:rPr>
        <w:t xml:space="preserve">32. Brett Weston (American, 1911-1993), </w:t>
      </w:r>
      <w:r w:rsidRPr="00440D60">
        <w:rPr>
          <w:i/>
          <w:iCs/>
          <w:color w:val="auto"/>
        </w:rPr>
        <w:t>Trees, Snow, Moss</w:t>
      </w:r>
      <w:r w:rsidRPr="00440D60">
        <w:rPr>
          <w:color w:val="auto"/>
        </w:rPr>
        <w:t xml:space="preserve">, circa 1975, Gelatin silver print, 11 × 14 in. (27.94 × 35.56 cm) </w:t>
      </w:r>
    </w:p>
    <w:p w14:paraId="79E3B867" w14:textId="77777777" w:rsidR="00757E9A" w:rsidRPr="00440D60" w:rsidRDefault="00757E9A" w:rsidP="00757E9A">
      <w:pPr>
        <w:pStyle w:val="Default"/>
        <w:rPr>
          <w:color w:val="auto"/>
        </w:rPr>
      </w:pPr>
    </w:p>
    <w:p w14:paraId="30264633" w14:textId="77777777" w:rsidR="00757E9A" w:rsidRPr="00440D60" w:rsidRDefault="00757E9A" w:rsidP="00757E9A">
      <w:pPr>
        <w:pStyle w:val="Default"/>
        <w:rPr>
          <w:color w:val="auto"/>
        </w:rPr>
      </w:pPr>
      <w:r w:rsidRPr="00440D60">
        <w:rPr>
          <w:color w:val="auto"/>
        </w:rPr>
        <w:lastRenderedPageBreak/>
        <w:t xml:space="preserve">33. Brett Weston (American, 1911-1993), </w:t>
      </w:r>
      <w:r w:rsidRPr="00440D60">
        <w:rPr>
          <w:i/>
          <w:iCs/>
          <w:color w:val="auto"/>
        </w:rPr>
        <w:t>Trees</w:t>
      </w:r>
      <w:r w:rsidRPr="00440D60">
        <w:rPr>
          <w:color w:val="auto"/>
        </w:rPr>
        <w:t xml:space="preserve">, circa 1980, Gelatin silver print, 11 × 14 in. (27.94 × 35.56 cm) </w:t>
      </w:r>
    </w:p>
    <w:p w14:paraId="475FD2E4" w14:textId="77777777" w:rsidR="00757E9A" w:rsidRPr="00440D60" w:rsidRDefault="00757E9A" w:rsidP="00757E9A">
      <w:pPr>
        <w:pStyle w:val="Default"/>
        <w:rPr>
          <w:color w:val="auto"/>
        </w:rPr>
      </w:pPr>
    </w:p>
    <w:p w14:paraId="422A4FCB" w14:textId="77777777" w:rsidR="00757E9A" w:rsidRPr="00440D60" w:rsidRDefault="00757E9A" w:rsidP="00757E9A">
      <w:pPr>
        <w:pStyle w:val="Default"/>
        <w:rPr>
          <w:color w:val="auto"/>
        </w:rPr>
      </w:pPr>
      <w:r w:rsidRPr="00440D60">
        <w:rPr>
          <w:color w:val="auto"/>
        </w:rPr>
        <w:t xml:space="preserve">34. Brett Weston (American, 1911-1993), </w:t>
      </w:r>
      <w:r w:rsidRPr="00440D60">
        <w:rPr>
          <w:i/>
          <w:iCs/>
          <w:color w:val="auto"/>
        </w:rPr>
        <w:t>Animal Skull, Bone and Wood</w:t>
      </w:r>
      <w:r w:rsidRPr="00440D60">
        <w:rPr>
          <w:color w:val="auto"/>
        </w:rPr>
        <w:t xml:space="preserve">, circa 1980, Gelatin silver print, 11 × 14 in. (27.94 × 35.56 cm) </w:t>
      </w:r>
    </w:p>
    <w:p w14:paraId="6C43E5DA" w14:textId="77777777" w:rsidR="00757E9A" w:rsidRPr="00440D60" w:rsidRDefault="00757E9A" w:rsidP="00757E9A">
      <w:pPr>
        <w:pStyle w:val="Default"/>
        <w:rPr>
          <w:color w:val="auto"/>
        </w:rPr>
      </w:pPr>
    </w:p>
    <w:p w14:paraId="03D5C480" w14:textId="77777777" w:rsidR="00757E9A" w:rsidRPr="00440D60" w:rsidRDefault="00757E9A" w:rsidP="00757E9A">
      <w:pPr>
        <w:pStyle w:val="Default"/>
        <w:rPr>
          <w:color w:val="auto"/>
        </w:rPr>
      </w:pPr>
      <w:r w:rsidRPr="00440D60">
        <w:rPr>
          <w:color w:val="auto"/>
        </w:rPr>
        <w:t xml:space="preserve">35. Brett Weston (American, 1911-1993), </w:t>
      </w:r>
      <w:r w:rsidRPr="00440D60">
        <w:rPr>
          <w:i/>
          <w:iCs/>
          <w:color w:val="auto"/>
        </w:rPr>
        <w:t>Mountains, Clouds, Landscape</w:t>
      </w:r>
      <w:r w:rsidRPr="00440D60">
        <w:rPr>
          <w:color w:val="auto"/>
        </w:rPr>
        <w:t xml:space="preserve">, no date, Gelatin silver print, 11 × 14 in. (27.94 × 35.56 cm) </w:t>
      </w:r>
    </w:p>
    <w:p w14:paraId="3AE00FFB" w14:textId="77777777" w:rsidR="00757E9A" w:rsidRPr="00440D60" w:rsidRDefault="00757E9A" w:rsidP="00757E9A">
      <w:pPr>
        <w:pStyle w:val="Default"/>
        <w:rPr>
          <w:color w:val="auto"/>
        </w:rPr>
      </w:pPr>
    </w:p>
    <w:p w14:paraId="40D1F3D7" w14:textId="77777777" w:rsidR="00757E9A" w:rsidRPr="00440D60" w:rsidRDefault="00757E9A" w:rsidP="00757E9A">
      <w:pPr>
        <w:pStyle w:val="Default"/>
        <w:rPr>
          <w:color w:val="auto"/>
        </w:rPr>
      </w:pPr>
      <w:r w:rsidRPr="00440D60">
        <w:rPr>
          <w:color w:val="auto"/>
        </w:rPr>
        <w:t xml:space="preserve">36. Brett Weston (American, 1911-1993), </w:t>
      </w:r>
      <w:r w:rsidRPr="00440D60">
        <w:rPr>
          <w:i/>
          <w:iCs/>
          <w:color w:val="auto"/>
        </w:rPr>
        <w:t>Cows, Cattle, Landscape</w:t>
      </w:r>
      <w:r w:rsidRPr="00440D60">
        <w:rPr>
          <w:color w:val="auto"/>
        </w:rPr>
        <w:t xml:space="preserve">, 1964, 11 × 14 in. (27.94 × 35.56 cm) </w:t>
      </w:r>
    </w:p>
    <w:p w14:paraId="518448E9" w14:textId="77777777" w:rsidR="00757E9A" w:rsidRPr="00440D60" w:rsidRDefault="00757E9A" w:rsidP="00757E9A">
      <w:pPr>
        <w:pStyle w:val="Default"/>
        <w:rPr>
          <w:color w:val="auto"/>
        </w:rPr>
      </w:pPr>
    </w:p>
    <w:p w14:paraId="5AEDE943" w14:textId="77777777" w:rsidR="00757E9A" w:rsidRPr="00440D60" w:rsidRDefault="00757E9A" w:rsidP="00757E9A">
      <w:pPr>
        <w:pStyle w:val="Default"/>
        <w:rPr>
          <w:color w:val="auto"/>
        </w:rPr>
      </w:pPr>
      <w:r w:rsidRPr="00440D60">
        <w:rPr>
          <w:color w:val="auto"/>
        </w:rPr>
        <w:t xml:space="preserve">37. Brett Weston (American, 1911-1993), </w:t>
      </w:r>
      <w:r w:rsidRPr="00440D60">
        <w:rPr>
          <w:i/>
          <w:iCs/>
          <w:color w:val="auto"/>
        </w:rPr>
        <w:t>Plants and Leaves, Hawaii</w:t>
      </w:r>
      <w:r w:rsidRPr="00440D60">
        <w:rPr>
          <w:color w:val="auto"/>
        </w:rPr>
        <w:t xml:space="preserve">, circa 1985, Gelatin silver print, 11 × 14 in. (27.94 × 35.56 cm) </w:t>
      </w:r>
    </w:p>
    <w:p w14:paraId="741A8847" w14:textId="77777777" w:rsidR="00757E9A" w:rsidRPr="00440D60" w:rsidRDefault="00757E9A" w:rsidP="00757E9A">
      <w:pPr>
        <w:pStyle w:val="Default"/>
        <w:rPr>
          <w:color w:val="auto"/>
        </w:rPr>
      </w:pPr>
    </w:p>
    <w:p w14:paraId="38EAFCEF" w14:textId="77777777" w:rsidR="00757E9A" w:rsidRPr="00440D60" w:rsidRDefault="00757E9A" w:rsidP="00757E9A">
      <w:pPr>
        <w:pStyle w:val="Default"/>
        <w:rPr>
          <w:color w:val="auto"/>
        </w:rPr>
      </w:pPr>
      <w:r w:rsidRPr="00440D60">
        <w:rPr>
          <w:color w:val="auto"/>
        </w:rPr>
        <w:t xml:space="preserve">38. Brett Weston (American, 1911-1993), </w:t>
      </w:r>
      <w:r w:rsidRPr="00440D60">
        <w:rPr>
          <w:i/>
          <w:iCs/>
          <w:color w:val="auto"/>
        </w:rPr>
        <w:t>Plants and Leaves, Hawaii</w:t>
      </w:r>
      <w:r w:rsidRPr="00440D60">
        <w:rPr>
          <w:color w:val="auto"/>
        </w:rPr>
        <w:t xml:space="preserve">, circa 1985, Gelatin silver print, 11 × 14 in. (27.94 × 35.56 cm) </w:t>
      </w:r>
    </w:p>
    <w:p w14:paraId="29F64174" w14:textId="77777777" w:rsidR="00757E9A" w:rsidRPr="00440D60" w:rsidRDefault="00757E9A" w:rsidP="00757E9A">
      <w:pPr>
        <w:pStyle w:val="Default"/>
        <w:rPr>
          <w:color w:val="auto"/>
        </w:rPr>
      </w:pPr>
    </w:p>
    <w:p w14:paraId="6739D6CE" w14:textId="77777777" w:rsidR="00757E9A" w:rsidRPr="00440D60" w:rsidRDefault="00757E9A" w:rsidP="00757E9A">
      <w:pPr>
        <w:pStyle w:val="Default"/>
        <w:rPr>
          <w:color w:val="auto"/>
        </w:rPr>
      </w:pPr>
      <w:r w:rsidRPr="00440D60">
        <w:rPr>
          <w:color w:val="auto"/>
        </w:rPr>
        <w:t xml:space="preserve">39. Brett Weston (American, 1911-1993), </w:t>
      </w:r>
      <w:r w:rsidRPr="00440D60">
        <w:rPr>
          <w:i/>
          <w:iCs/>
          <w:color w:val="auto"/>
        </w:rPr>
        <w:t>Leaves, Plants, Hawaii</w:t>
      </w:r>
      <w:r w:rsidRPr="00440D60">
        <w:rPr>
          <w:color w:val="auto"/>
        </w:rPr>
        <w:t xml:space="preserve">, circa 1985, Gelatin silver print, 11 × 14 in. (27.94 × 35.56 cm) </w:t>
      </w:r>
    </w:p>
    <w:p w14:paraId="30F28A9B" w14:textId="77777777" w:rsidR="00757E9A" w:rsidRPr="00440D60" w:rsidRDefault="00757E9A" w:rsidP="00757E9A">
      <w:pPr>
        <w:pStyle w:val="Default"/>
        <w:rPr>
          <w:color w:val="auto"/>
        </w:rPr>
      </w:pPr>
    </w:p>
    <w:p w14:paraId="63BC3A1E" w14:textId="77777777" w:rsidR="00757E9A" w:rsidRPr="00440D60" w:rsidRDefault="00757E9A" w:rsidP="00757E9A">
      <w:pPr>
        <w:pStyle w:val="Default"/>
        <w:rPr>
          <w:color w:val="auto"/>
        </w:rPr>
      </w:pPr>
      <w:r w:rsidRPr="00440D60">
        <w:rPr>
          <w:color w:val="auto"/>
        </w:rPr>
        <w:t xml:space="preserve">40. Brett Weston (American, 1911-1993), </w:t>
      </w:r>
      <w:r w:rsidRPr="00440D60">
        <w:rPr>
          <w:i/>
          <w:iCs/>
          <w:color w:val="auto"/>
        </w:rPr>
        <w:t>Plants, Hawaii</w:t>
      </w:r>
      <w:r w:rsidRPr="00440D60">
        <w:rPr>
          <w:color w:val="auto"/>
        </w:rPr>
        <w:t xml:space="preserve">, circa 1985, Gelatin silver print, 11 × 14 in. (27.94 × 35.56 cm) </w:t>
      </w:r>
    </w:p>
    <w:p w14:paraId="470E7A9F" w14:textId="77777777" w:rsidR="00757E9A" w:rsidRPr="00440D60" w:rsidRDefault="00757E9A" w:rsidP="00757E9A">
      <w:pPr>
        <w:pStyle w:val="Default"/>
        <w:rPr>
          <w:color w:val="auto"/>
        </w:rPr>
      </w:pPr>
    </w:p>
    <w:p w14:paraId="11830AEB" w14:textId="77777777" w:rsidR="00757E9A" w:rsidRPr="00440D60" w:rsidRDefault="00757E9A" w:rsidP="00757E9A">
      <w:pPr>
        <w:pStyle w:val="Default"/>
        <w:rPr>
          <w:color w:val="auto"/>
        </w:rPr>
      </w:pPr>
      <w:r w:rsidRPr="00440D60">
        <w:rPr>
          <w:color w:val="auto"/>
        </w:rPr>
        <w:t xml:space="preserve">41. Brett Weston (American, 1911-1993), </w:t>
      </w:r>
      <w:r w:rsidRPr="00440D60">
        <w:rPr>
          <w:i/>
          <w:iCs/>
          <w:color w:val="auto"/>
        </w:rPr>
        <w:t>Plants and Leaves, Hawaii</w:t>
      </w:r>
      <w:r w:rsidRPr="00440D60">
        <w:rPr>
          <w:color w:val="auto"/>
        </w:rPr>
        <w:t xml:space="preserve">, 1978, Gelatin silver print, 11 × 14 in. (27.94 × 35.56 cm) </w:t>
      </w:r>
    </w:p>
    <w:p w14:paraId="6B469516" w14:textId="77777777" w:rsidR="00757E9A" w:rsidRPr="00440D60" w:rsidRDefault="00757E9A" w:rsidP="00757E9A">
      <w:pPr>
        <w:pStyle w:val="Default"/>
        <w:rPr>
          <w:color w:val="auto"/>
        </w:rPr>
      </w:pPr>
    </w:p>
    <w:p w14:paraId="0DD26448" w14:textId="77777777" w:rsidR="00757E9A" w:rsidRPr="00440D60" w:rsidRDefault="00757E9A" w:rsidP="00757E9A">
      <w:pPr>
        <w:pStyle w:val="Default"/>
        <w:rPr>
          <w:color w:val="auto"/>
        </w:rPr>
      </w:pPr>
      <w:r w:rsidRPr="00440D60">
        <w:rPr>
          <w:color w:val="auto"/>
        </w:rPr>
        <w:t xml:space="preserve">42. Brett Weston (American, 1911-1993), </w:t>
      </w:r>
      <w:r w:rsidRPr="00440D60">
        <w:rPr>
          <w:i/>
          <w:iCs/>
          <w:color w:val="auto"/>
        </w:rPr>
        <w:t>Plants and Leaves, Hawaii</w:t>
      </w:r>
      <w:r w:rsidRPr="00440D60">
        <w:rPr>
          <w:color w:val="auto"/>
        </w:rPr>
        <w:t xml:space="preserve">, circa 1985, Gelatin silver print, 11 × 14 in. (27.94 × 35.56 cm) </w:t>
      </w:r>
    </w:p>
    <w:p w14:paraId="5B5DD839" w14:textId="77777777" w:rsidR="00757E9A" w:rsidRPr="00440D60" w:rsidRDefault="00757E9A" w:rsidP="00757E9A">
      <w:pPr>
        <w:pStyle w:val="Default"/>
        <w:rPr>
          <w:color w:val="auto"/>
        </w:rPr>
      </w:pPr>
    </w:p>
    <w:p w14:paraId="3A3CFA25" w14:textId="77777777" w:rsidR="00757E9A" w:rsidRPr="00440D60" w:rsidRDefault="00757E9A" w:rsidP="00757E9A">
      <w:pPr>
        <w:pStyle w:val="Default"/>
        <w:rPr>
          <w:color w:val="auto"/>
        </w:rPr>
      </w:pPr>
      <w:r w:rsidRPr="00440D60">
        <w:rPr>
          <w:color w:val="auto"/>
        </w:rPr>
        <w:t xml:space="preserve">43. Brett Weston (American, 1911-1993), </w:t>
      </w:r>
      <w:r w:rsidRPr="00440D60">
        <w:rPr>
          <w:i/>
          <w:iCs/>
          <w:color w:val="auto"/>
        </w:rPr>
        <w:t>Plants, Hawaii</w:t>
      </w:r>
      <w:r w:rsidRPr="00440D60">
        <w:rPr>
          <w:color w:val="auto"/>
        </w:rPr>
        <w:t xml:space="preserve">, circa 1985, Gelatin silver print, 11 × 14 in. (27.94 × 35.56 cm) </w:t>
      </w:r>
    </w:p>
    <w:p w14:paraId="50552572" w14:textId="77777777" w:rsidR="00757E9A" w:rsidRPr="00440D60" w:rsidRDefault="00757E9A" w:rsidP="00757E9A">
      <w:pPr>
        <w:pStyle w:val="Default"/>
        <w:rPr>
          <w:color w:val="auto"/>
        </w:rPr>
      </w:pPr>
    </w:p>
    <w:p w14:paraId="6D8A759B" w14:textId="77777777" w:rsidR="00757E9A" w:rsidRPr="00440D60" w:rsidRDefault="00757E9A" w:rsidP="00757E9A">
      <w:pPr>
        <w:pStyle w:val="Default"/>
        <w:rPr>
          <w:color w:val="auto"/>
        </w:rPr>
      </w:pPr>
      <w:r w:rsidRPr="00440D60">
        <w:rPr>
          <w:color w:val="auto"/>
        </w:rPr>
        <w:t xml:space="preserve">44. Brett Weston (American, 1911-1993), </w:t>
      </w:r>
      <w:r w:rsidRPr="00440D60">
        <w:rPr>
          <w:i/>
          <w:iCs/>
          <w:color w:val="auto"/>
        </w:rPr>
        <w:t>Leaf, Hawaii</w:t>
      </w:r>
      <w:r w:rsidRPr="00440D60">
        <w:rPr>
          <w:color w:val="auto"/>
        </w:rPr>
        <w:t xml:space="preserve">, circa 1985, Gelatin silver print, 11 × 14 in. (27.94 × 35.56 cm) </w:t>
      </w:r>
    </w:p>
    <w:p w14:paraId="73CEAA6D" w14:textId="77777777" w:rsidR="00757E9A" w:rsidRPr="00440D60" w:rsidRDefault="00757E9A" w:rsidP="00757E9A">
      <w:pPr>
        <w:pStyle w:val="Default"/>
        <w:rPr>
          <w:color w:val="auto"/>
        </w:rPr>
      </w:pPr>
    </w:p>
    <w:p w14:paraId="5A6CFFD2" w14:textId="77777777" w:rsidR="00757E9A" w:rsidRPr="00440D60" w:rsidRDefault="00757E9A" w:rsidP="00757E9A">
      <w:pPr>
        <w:pStyle w:val="Default"/>
        <w:rPr>
          <w:color w:val="auto"/>
        </w:rPr>
      </w:pPr>
      <w:r w:rsidRPr="00440D60">
        <w:rPr>
          <w:color w:val="auto"/>
        </w:rPr>
        <w:t xml:space="preserve">45. Brett Weston (American, 1911-1993), </w:t>
      </w:r>
      <w:r w:rsidRPr="00440D60">
        <w:rPr>
          <w:i/>
          <w:iCs/>
          <w:color w:val="auto"/>
        </w:rPr>
        <w:t xml:space="preserve">Plants, </w:t>
      </w:r>
      <w:r w:rsidRPr="00440D60">
        <w:rPr>
          <w:color w:val="auto"/>
        </w:rPr>
        <w:t xml:space="preserve">circa 1985, Gelatin silver print, 11 × 14 in. (27.94 × 35.56 cm) </w:t>
      </w:r>
    </w:p>
    <w:p w14:paraId="229F0E9B" w14:textId="77777777" w:rsidR="00757E9A" w:rsidRPr="00440D60" w:rsidRDefault="00757E9A" w:rsidP="00757E9A">
      <w:pPr>
        <w:pStyle w:val="Default"/>
        <w:rPr>
          <w:color w:val="auto"/>
        </w:rPr>
      </w:pPr>
    </w:p>
    <w:p w14:paraId="4B0018B0" w14:textId="77777777" w:rsidR="00757E9A" w:rsidRPr="00440D60" w:rsidRDefault="00757E9A" w:rsidP="00757E9A">
      <w:pPr>
        <w:pStyle w:val="Default"/>
        <w:rPr>
          <w:color w:val="auto"/>
        </w:rPr>
      </w:pPr>
      <w:r w:rsidRPr="00440D60">
        <w:rPr>
          <w:color w:val="auto"/>
        </w:rPr>
        <w:t xml:space="preserve">46. Brett Weston (American, 1911-1993), </w:t>
      </w:r>
      <w:r w:rsidRPr="00440D60">
        <w:rPr>
          <w:i/>
          <w:iCs/>
          <w:color w:val="auto"/>
        </w:rPr>
        <w:t>Rock, Trees</w:t>
      </w:r>
      <w:r w:rsidRPr="00440D60">
        <w:rPr>
          <w:color w:val="auto"/>
        </w:rPr>
        <w:t xml:space="preserve">, circa 1968, Gelatin silver print, 11 × 14 in. (27.94 × 35.56 cm) </w:t>
      </w:r>
    </w:p>
    <w:p w14:paraId="5DC0039C" w14:textId="77777777" w:rsidR="00757E9A" w:rsidRPr="00440D60" w:rsidRDefault="00757E9A" w:rsidP="00757E9A">
      <w:pPr>
        <w:pStyle w:val="Default"/>
        <w:rPr>
          <w:color w:val="auto"/>
        </w:rPr>
      </w:pPr>
    </w:p>
    <w:p w14:paraId="2A575230" w14:textId="77777777" w:rsidR="00757E9A" w:rsidRDefault="00757E9A" w:rsidP="00757E9A">
      <w:pPr>
        <w:pStyle w:val="Default"/>
        <w:rPr>
          <w:color w:val="auto"/>
        </w:rPr>
      </w:pPr>
      <w:r w:rsidRPr="00440D60">
        <w:rPr>
          <w:color w:val="auto"/>
        </w:rPr>
        <w:t xml:space="preserve">47. Brett Weston (American, 1911-1993), </w:t>
      </w:r>
      <w:r w:rsidRPr="00440D60">
        <w:rPr>
          <w:i/>
          <w:iCs/>
          <w:color w:val="auto"/>
        </w:rPr>
        <w:t>Landscapes</w:t>
      </w:r>
      <w:r w:rsidRPr="00440D60">
        <w:rPr>
          <w:color w:val="auto"/>
        </w:rPr>
        <w:t xml:space="preserve">, circa 1960, Gelatin silver print, 11 × 14 in. (27.94 × 35.56 cm) </w:t>
      </w:r>
    </w:p>
    <w:p w14:paraId="72F8BF18" w14:textId="77777777" w:rsidR="00757E9A" w:rsidRPr="00440D60" w:rsidRDefault="00757E9A" w:rsidP="00757E9A">
      <w:pPr>
        <w:pStyle w:val="Default"/>
        <w:rPr>
          <w:color w:val="auto"/>
        </w:rPr>
      </w:pPr>
    </w:p>
    <w:p w14:paraId="4BC7FCBF" w14:textId="77777777" w:rsidR="00757E9A" w:rsidRPr="00440D60" w:rsidRDefault="00757E9A" w:rsidP="00757E9A">
      <w:pPr>
        <w:pStyle w:val="Default"/>
        <w:rPr>
          <w:color w:val="auto"/>
        </w:rPr>
      </w:pPr>
      <w:r w:rsidRPr="00440D60">
        <w:rPr>
          <w:rFonts w:cstheme="minorBidi"/>
          <w:color w:val="auto"/>
        </w:rPr>
        <w:t xml:space="preserve">48. Brett Weston (American, 1911-1993), </w:t>
      </w:r>
      <w:r w:rsidRPr="00440D60">
        <w:rPr>
          <w:i/>
          <w:iCs/>
          <w:color w:val="auto"/>
        </w:rPr>
        <w:t>Rock Formation</w:t>
      </w:r>
      <w:r w:rsidRPr="00440D60">
        <w:rPr>
          <w:color w:val="auto"/>
        </w:rPr>
        <w:t xml:space="preserve">, circa 1980, Gelatin silver print, 11 × 14 in. (27.94 × 35.56 cm) </w:t>
      </w:r>
    </w:p>
    <w:p w14:paraId="5237FD22" w14:textId="77777777" w:rsidR="00757E9A" w:rsidRPr="00440D60" w:rsidRDefault="00757E9A" w:rsidP="00757E9A">
      <w:pPr>
        <w:pStyle w:val="Default"/>
        <w:rPr>
          <w:color w:val="auto"/>
        </w:rPr>
      </w:pPr>
    </w:p>
    <w:p w14:paraId="48F6E1B6" w14:textId="77777777" w:rsidR="00757E9A" w:rsidRPr="00440D60" w:rsidRDefault="00757E9A" w:rsidP="00757E9A">
      <w:pPr>
        <w:pStyle w:val="Default"/>
        <w:rPr>
          <w:color w:val="auto"/>
        </w:rPr>
      </w:pPr>
      <w:r w:rsidRPr="00440D60">
        <w:rPr>
          <w:color w:val="auto"/>
        </w:rPr>
        <w:lastRenderedPageBreak/>
        <w:t xml:space="preserve">49. Brett Weston (American, 1911-1993), </w:t>
      </w:r>
      <w:r w:rsidRPr="00440D60">
        <w:rPr>
          <w:i/>
          <w:iCs/>
          <w:color w:val="auto"/>
        </w:rPr>
        <w:t>Metal</w:t>
      </w:r>
      <w:r w:rsidRPr="00440D60">
        <w:rPr>
          <w:color w:val="auto"/>
        </w:rPr>
        <w:t xml:space="preserve">, circa 1970, Gelatin silver print, 11 × 14 in. (27.94 × 35.56 cm) </w:t>
      </w:r>
    </w:p>
    <w:p w14:paraId="423DCD39" w14:textId="77777777" w:rsidR="00757E9A" w:rsidRPr="00440D60" w:rsidRDefault="00757E9A" w:rsidP="00757E9A">
      <w:pPr>
        <w:pStyle w:val="Default"/>
        <w:rPr>
          <w:color w:val="auto"/>
        </w:rPr>
      </w:pPr>
    </w:p>
    <w:p w14:paraId="57F6CFD5" w14:textId="77777777" w:rsidR="00757E9A" w:rsidRPr="00440D60" w:rsidRDefault="00757E9A" w:rsidP="00757E9A">
      <w:pPr>
        <w:pStyle w:val="Default"/>
        <w:rPr>
          <w:color w:val="auto"/>
        </w:rPr>
      </w:pPr>
      <w:r w:rsidRPr="00440D60">
        <w:rPr>
          <w:color w:val="auto"/>
        </w:rPr>
        <w:t xml:space="preserve">50. Brett Weston (American, 1911-1993), </w:t>
      </w:r>
      <w:r w:rsidRPr="00440D60">
        <w:rPr>
          <w:i/>
          <w:iCs/>
          <w:color w:val="auto"/>
        </w:rPr>
        <w:t>Metal</w:t>
      </w:r>
      <w:r w:rsidRPr="00440D60">
        <w:rPr>
          <w:color w:val="auto"/>
        </w:rPr>
        <w:t xml:space="preserve">, circa 1970, Gelatin silver print, 11 × 14 in. (27.94 × 35.56 cm) </w:t>
      </w:r>
    </w:p>
    <w:p w14:paraId="32900D33" w14:textId="77777777" w:rsidR="00757E9A" w:rsidRPr="00440D60" w:rsidRDefault="00757E9A" w:rsidP="00757E9A">
      <w:pPr>
        <w:pStyle w:val="Default"/>
        <w:rPr>
          <w:rFonts w:cs="Calibri"/>
          <w:color w:val="auto"/>
        </w:rPr>
      </w:pPr>
    </w:p>
    <w:p w14:paraId="5B5729CE" w14:textId="77777777" w:rsidR="00757E9A" w:rsidRPr="00440D60" w:rsidRDefault="00757E9A" w:rsidP="00757E9A">
      <w:pPr>
        <w:pStyle w:val="Default"/>
        <w:rPr>
          <w:rFonts w:cstheme="minorBidi"/>
          <w:color w:val="auto"/>
        </w:rPr>
      </w:pPr>
    </w:p>
    <w:p w14:paraId="39EB9A3B" w14:textId="77777777" w:rsidR="00757E9A" w:rsidRPr="00440D60" w:rsidRDefault="00757E9A" w:rsidP="00757E9A">
      <w:pPr>
        <w:pStyle w:val="Default"/>
        <w:pageBreakBefore/>
        <w:rPr>
          <w:rFonts w:cstheme="minorBidi"/>
          <w:color w:val="auto"/>
        </w:rPr>
      </w:pPr>
      <w:r w:rsidRPr="00440D60">
        <w:rPr>
          <w:rFonts w:cstheme="minorBidi"/>
          <w:color w:val="auto"/>
        </w:rPr>
        <w:lastRenderedPageBreak/>
        <w:t xml:space="preserve">Appendix D: </w:t>
      </w:r>
    </w:p>
    <w:p w14:paraId="1E888D79" w14:textId="77777777" w:rsidR="00757E9A" w:rsidRPr="00440D60" w:rsidRDefault="00757E9A" w:rsidP="00757E9A">
      <w:pPr>
        <w:pStyle w:val="Default"/>
        <w:rPr>
          <w:color w:val="auto"/>
        </w:rPr>
      </w:pPr>
      <w:r w:rsidRPr="00440D60">
        <w:rPr>
          <w:rFonts w:cs="Calibri"/>
          <w:color w:val="auto"/>
        </w:rPr>
        <w:t xml:space="preserve">1. </w:t>
      </w:r>
      <w:r w:rsidRPr="00440D60">
        <w:rPr>
          <w:color w:val="auto"/>
        </w:rPr>
        <w:t xml:space="preserve">Kawase Hasui (Japanese, 1883 – 1957), </w:t>
      </w:r>
      <w:r w:rsidRPr="00440D60">
        <w:rPr>
          <w:i/>
          <w:iCs/>
          <w:color w:val="auto"/>
        </w:rPr>
        <w:t xml:space="preserve">Mountain Temple in Sendai District </w:t>
      </w:r>
      <w:r w:rsidRPr="00440D60">
        <w:rPr>
          <w:color w:val="auto"/>
        </w:rPr>
        <w:t xml:space="preserve">(Summer 1919), 1919, Woodblock color prints; ink and color on paper, 16 ¾ × 10 in. (42.55 × 25.4 cm) </w:t>
      </w:r>
    </w:p>
    <w:p w14:paraId="77A80BBB" w14:textId="77777777" w:rsidR="00757E9A" w:rsidRPr="00440D60" w:rsidRDefault="00757E9A" w:rsidP="00757E9A">
      <w:pPr>
        <w:pStyle w:val="Default"/>
        <w:rPr>
          <w:color w:val="auto"/>
        </w:rPr>
      </w:pPr>
    </w:p>
    <w:p w14:paraId="04D70EA8" w14:textId="77777777" w:rsidR="00757E9A" w:rsidRPr="00440D60" w:rsidRDefault="00757E9A" w:rsidP="00757E9A">
      <w:pPr>
        <w:pStyle w:val="Default"/>
        <w:rPr>
          <w:color w:val="auto"/>
        </w:rPr>
      </w:pPr>
      <w:r w:rsidRPr="00440D60">
        <w:rPr>
          <w:rFonts w:cs="Calibri"/>
          <w:color w:val="auto"/>
        </w:rPr>
        <w:t xml:space="preserve">2. </w:t>
      </w:r>
      <w:r w:rsidRPr="00440D60">
        <w:rPr>
          <w:color w:val="auto"/>
        </w:rPr>
        <w:t xml:space="preserve">Kawase Hasui (Japanese, 1883 – 1957), </w:t>
      </w:r>
      <w:r w:rsidRPr="00440D60">
        <w:rPr>
          <w:i/>
          <w:iCs/>
          <w:color w:val="auto"/>
        </w:rPr>
        <w:t xml:space="preserve">Rain in Kiyosumi Municipal Garden/Small boat in Spring Shower, </w:t>
      </w:r>
      <w:r w:rsidRPr="00440D60">
        <w:rPr>
          <w:color w:val="auto"/>
        </w:rPr>
        <w:t xml:space="preserve">(unpublished) and </w:t>
      </w:r>
      <w:r w:rsidRPr="00440D60">
        <w:rPr>
          <w:i/>
          <w:iCs/>
          <w:color w:val="auto"/>
        </w:rPr>
        <w:t xml:space="preserve">Sunset at Kiyosumi/Guest House in the Pines, </w:t>
      </w:r>
      <w:r w:rsidRPr="00440D60">
        <w:rPr>
          <w:color w:val="auto"/>
        </w:rPr>
        <w:t xml:space="preserve">1934, Woodblock prints from the booklet </w:t>
      </w:r>
      <w:r w:rsidRPr="00440D60">
        <w:rPr>
          <w:i/>
          <w:iCs/>
          <w:color w:val="auto"/>
        </w:rPr>
        <w:t>Tokyo</w:t>
      </w:r>
      <w:r w:rsidRPr="00440D60">
        <w:rPr>
          <w:color w:val="auto"/>
        </w:rPr>
        <w:t xml:space="preserve">, 9 ½ × 7 ½ in. (24.13 × 19.05 cm) </w:t>
      </w:r>
    </w:p>
    <w:p w14:paraId="4959F11D" w14:textId="77777777" w:rsidR="00757E9A" w:rsidRPr="00440D60" w:rsidRDefault="00757E9A" w:rsidP="00757E9A">
      <w:pPr>
        <w:pStyle w:val="Default"/>
        <w:rPr>
          <w:color w:val="auto"/>
        </w:rPr>
      </w:pPr>
    </w:p>
    <w:p w14:paraId="1A83B436" w14:textId="77777777" w:rsidR="00757E9A" w:rsidRPr="00440D60" w:rsidRDefault="00757E9A" w:rsidP="00757E9A">
      <w:pPr>
        <w:pStyle w:val="Default"/>
        <w:rPr>
          <w:color w:val="auto"/>
        </w:rPr>
      </w:pPr>
      <w:r w:rsidRPr="00440D60">
        <w:rPr>
          <w:rFonts w:cs="Calibri"/>
          <w:color w:val="auto"/>
        </w:rPr>
        <w:t xml:space="preserve">3. </w:t>
      </w:r>
      <w:r w:rsidRPr="00440D60">
        <w:rPr>
          <w:color w:val="auto"/>
        </w:rPr>
        <w:t xml:space="preserve">Kawase Hasui (Japanese, 1883 – 1957), </w:t>
      </w:r>
      <w:r w:rsidRPr="00440D60">
        <w:rPr>
          <w:i/>
          <w:iCs/>
          <w:color w:val="auto"/>
        </w:rPr>
        <w:t>Kakinose in Hogo District</w:t>
      </w:r>
      <w:r w:rsidRPr="00440D60">
        <w:rPr>
          <w:color w:val="auto"/>
        </w:rPr>
        <w:t xml:space="preserve">, 1923, Woodblock color prints; ink and color on paper, 9 ½ × 7 ½ in. (24.13 × 19.05 cm) </w:t>
      </w:r>
    </w:p>
    <w:p w14:paraId="49A54AD1" w14:textId="77777777" w:rsidR="00757E9A" w:rsidRPr="00440D60" w:rsidRDefault="00757E9A" w:rsidP="00757E9A">
      <w:pPr>
        <w:pStyle w:val="Default"/>
        <w:rPr>
          <w:color w:val="auto"/>
        </w:rPr>
      </w:pPr>
    </w:p>
    <w:p w14:paraId="65340D8A" w14:textId="77777777" w:rsidR="00757E9A" w:rsidRPr="00440D60" w:rsidRDefault="00757E9A" w:rsidP="00757E9A">
      <w:pPr>
        <w:pStyle w:val="Default"/>
        <w:rPr>
          <w:color w:val="auto"/>
        </w:rPr>
      </w:pPr>
      <w:r w:rsidRPr="00440D60">
        <w:rPr>
          <w:rFonts w:cs="Calibri"/>
          <w:color w:val="auto"/>
        </w:rPr>
        <w:t xml:space="preserve">4. </w:t>
      </w:r>
      <w:r w:rsidRPr="00440D60">
        <w:rPr>
          <w:color w:val="auto"/>
        </w:rPr>
        <w:t xml:space="preserve">Kawase Hasui (Japanese, 1883 – 1957), </w:t>
      </w:r>
      <w:r w:rsidRPr="00440D60">
        <w:rPr>
          <w:i/>
          <w:iCs/>
          <w:color w:val="auto"/>
        </w:rPr>
        <w:t>Sunset at Ikegami at Ichinokura</w:t>
      </w:r>
      <w:r w:rsidRPr="00440D60">
        <w:rPr>
          <w:color w:val="auto"/>
        </w:rPr>
        <w:t xml:space="preserve">, 1928, Woodblock color prints; ink and color on paper, 9 ½ × 7 ½ in. (24.13 × 19.05 cm) </w:t>
      </w:r>
    </w:p>
    <w:p w14:paraId="18F84A44" w14:textId="77777777" w:rsidR="00757E9A" w:rsidRPr="00440D60" w:rsidRDefault="00757E9A" w:rsidP="00757E9A">
      <w:pPr>
        <w:pStyle w:val="Default"/>
        <w:rPr>
          <w:color w:val="auto"/>
        </w:rPr>
      </w:pPr>
    </w:p>
    <w:p w14:paraId="0845D219" w14:textId="77777777" w:rsidR="00757E9A" w:rsidRPr="00440D60" w:rsidRDefault="00757E9A" w:rsidP="00757E9A">
      <w:pPr>
        <w:pStyle w:val="Default"/>
        <w:rPr>
          <w:color w:val="auto"/>
        </w:rPr>
      </w:pPr>
      <w:r w:rsidRPr="00440D60">
        <w:rPr>
          <w:rFonts w:cs="Calibri"/>
          <w:color w:val="auto"/>
        </w:rPr>
        <w:t xml:space="preserve">5. </w:t>
      </w:r>
      <w:r w:rsidRPr="00440D60">
        <w:rPr>
          <w:color w:val="auto"/>
        </w:rPr>
        <w:t xml:space="preserve">Kawase Hasui (Japanese, 1883 – 1957), </w:t>
      </w:r>
      <w:r w:rsidRPr="00440D60">
        <w:rPr>
          <w:i/>
          <w:iCs/>
          <w:color w:val="auto"/>
        </w:rPr>
        <w:t>Sunset at Ikegami at Ichinokura</w:t>
      </w:r>
      <w:r w:rsidRPr="00440D60">
        <w:rPr>
          <w:color w:val="auto"/>
        </w:rPr>
        <w:t xml:space="preserve">, 1928, Woodblock color prints; ink and color on paper, 9 ½ × 7 ½ in. (24.13 × 19.05 cm) </w:t>
      </w:r>
    </w:p>
    <w:p w14:paraId="7999AFD1" w14:textId="77777777" w:rsidR="00757E9A" w:rsidRPr="00440D60" w:rsidRDefault="00757E9A" w:rsidP="00757E9A">
      <w:pPr>
        <w:pStyle w:val="Default"/>
        <w:rPr>
          <w:color w:val="auto"/>
        </w:rPr>
      </w:pPr>
    </w:p>
    <w:p w14:paraId="17FAE19C" w14:textId="77777777" w:rsidR="00757E9A" w:rsidRPr="00440D60" w:rsidRDefault="00757E9A" w:rsidP="00757E9A">
      <w:pPr>
        <w:pStyle w:val="Default"/>
        <w:rPr>
          <w:color w:val="auto"/>
        </w:rPr>
      </w:pPr>
      <w:r w:rsidRPr="00440D60">
        <w:rPr>
          <w:rFonts w:cs="Calibri"/>
          <w:color w:val="auto"/>
        </w:rPr>
        <w:t xml:space="preserve">6. </w:t>
      </w:r>
      <w:r w:rsidRPr="00440D60">
        <w:rPr>
          <w:color w:val="auto"/>
        </w:rPr>
        <w:t xml:space="preserve">Kawase Hasui (Japanese, 1883 – 1957), </w:t>
      </w:r>
      <w:r w:rsidRPr="00440D60">
        <w:rPr>
          <w:i/>
          <w:iCs/>
          <w:color w:val="auto"/>
        </w:rPr>
        <w:t>Takino River</w:t>
      </w:r>
      <w:r w:rsidRPr="00440D60">
        <w:rPr>
          <w:color w:val="auto"/>
        </w:rPr>
        <w:t xml:space="preserve">, 1929, Woodblock color prints; ink and color on paper, 9 ½ × 7 ½ in. (24.13 × 19.05 cm) </w:t>
      </w:r>
    </w:p>
    <w:p w14:paraId="0EADDABE" w14:textId="77777777" w:rsidR="00757E9A" w:rsidRPr="00440D60" w:rsidRDefault="00757E9A" w:rsidP="00757E9A">
      <w:pPr>
        <w:pStyle w:val="Default"/>
        <w:rPr>
          <w:color w:val="auto"/>
        </w:rPr>
      </w:pPr>
    </w:p>
    <w:p w14:paraId="3EAD5FEC" w14:textId="77777777" w:rsidR="00757E9A" w:rsidRPr="00440D60" w:rsidRDefault="00757E9A" w:rsidP="00757E9A">
      <w:pPr>
        <w:pStyle w:val="Default"/>
        <w:rPr>
          <w:color w:val="auto"/>
        </w:rPr>
      </w:pPr>
      <w:r w:rsidRPr="00440D60">
        <w:rPr>
          <w:rFonts w:cs="Calibri"/>
          <w:color w:val="auto"/>
        </w:rPr>
        <w:t xml:space="preserve">7. </w:t>
      </w:r>
      <w:r w:rsidRPr="00440D60">
        <w:rPr>
          <w:color w:val="auto"/>
        </w:rPr>
        <w:t xml:space="preserve">Kawase Hasui (Japanese, 1883 – 1957), </w:t>
      </w:r>
      <w:r w:rsidRPr="00440D60">
        <w:rPr>
          <w:i/>
          <w:iCs/>
          <w:color w:val="auto"/>
        </w:rPr>
        <w:t>Nihon Bridge, Dawn</w:t>
      </w:r>
      <w:r w:rsidRPr="00440D60">
        <w:rPr>
          <w:color w:val="auto"/>
        </w:rPr>
        <w:t xml:space="preserve">, 1940, Woodblock color prints; ink and color on paper, 9 ½ × 7 ½ in. (24.13 × 19.05 cm) </w:t>
      </w:r>
    </w:p>
    <w:p w14:paraId="1C45C3B8" w14:textId="77777777" w:rsidR="00757E9A" w:rsidRPr="00440D60" w:rsidRDefault="00757E9A" w:rsidP="00757E9A">
      <w:pPr>
        <w:pStyle w:val="Default"/>
        <w:rPr>
          <w:color w:val="auto"/>
        </w:rPr>
      </w:pPr>
    </w:p>
    <w:p w14:paraId="3B721B4C" w14:textId="77777777" w:rsidR="00757E9A" w:rsidRPr="00440D60" w:rsidRDefault="00757E9A" w:rsidP="00757E9A">
      <w:pPr>
        <w:pStyle w:val="Default"/>
        <w:rPr>
          <w:color w:val="auto"/>
        </w:rPr>
      </w:pPr>
      <w:r w:rsidRPr="00440D60">
        <w:rPr>
          <w:rFonts w:cs="Calibri"/>
          <w:color w:val="auto"/>
        </w:rPr>
        <w:t xml:space="preserve">8. </w:t>
      </w:r>
      <w:r w:rsidRPr="00440D60">
        <w:rPr>
          <w:color w:val="auto"/>
        </w:rPr>
        <w:t xml:space="preserve">Kawase Hasui (Japanese, 1883 – 1957), </w:t>
      </w:r>
      <w:r w:rsidRPr="00440D60">
        <w:rPr>
          <w:i/>
          <w:iCs/>
          <w:color w:val="auto"/>
        </w:rPr>
        <w:t>Kasuga Shrine in Nara</w:t>
      </w:r>
      <w:r w:rsidRPr="00440D60">
        <w:rPr>
          <w:color w:val="auto"/>
        </w:rPr>
        <w:t xml:space="preserve">, 1933, Woodblock color prints; ink and color on paper, 9 ½ × 7 ½ in. (24.13 × 19.05 cm) </w:t>
      </w:r>
    </w:p>
    <w:p w14:paraId="238E07F4" w14:textId="77777777" w:rsidR="00757E9A" w:rsidRPr="00440D60" w:rsidRDefault="00757E9A" w:rsidP="00757E9A">
      <w:pPr>
        <w:pStyle w:val="Default"/>
        <w:rPr>
          <w:color w:val="auto"/>
        </w:rPr>
      </w:pPr>
    </w:p>
    <w:p w14:paraId="1AD3F136" w14:textId="77777777" w:rsidR="00757E9A" w:rsidRPr="00440D60" w:rsidRDefault="00757E9A" w:rsidP="00757E9A">
      <w:pPr>
        <w:pStyle w:val="Default"/>
        <w:rPr>
          <w:color w:val="auto"/>
        </w:rPr>
      </w:pPr>
      <w:r w:rsidRPr="00440D60">
        <w:rPr>
          <w:rFonts w:cs="Calibri"/>
          <w:color w:val="auto"/>
        </w:rPr>
        <w:t xml:space="preserve">9. </w:t>
      </w:r>
      <w:r w:rsidRPr="00440D60">
        <w:rPr>
          <w:color w:val="auto"/>
        </w:rPr>
        <w:t xml:space="preserve">Kawase Hasui (Japanese, 1883 – 1957), </w:t>
      </w:r>
      <w:r w:rsidRPr="00440D60">
        <w:rPr>
          <w:i/>
          <w:iCs/>
          <w:color w:val="auto"/>
        </w:rPr>
        <w:t>Katsua in Hizen District</w:t>
      </w:r>
      <w:r w:rsidRPr="00440D60">
        <w:rPr>
          <w:color w:val="auto"/>
        </w:rPr>
        <w:t xml:space="preserve">, 1937, Woodblock color prints; ink and color on paper, 9 ½ × 7 ½ in. (24.13 × 19.05 cm) </w:t>
      </w:r>
    </w:p>
    <w:p w14:paraId="4FD968BA" w14:textId="77777777" w:rsidR="00757E9A" w:rsidRPr="00440D60" w:rsidRDefault="00757E9A" w:rsidP="00757E9A">
      <w:pPr>
        <w:pStyle w:val="Default"/>
        <w:rPr>
          <w:color w:val="auto"/>
        </w:rPr>
      </w:pPr>
    </w:p>
    <w:p w14:paraId="629385AE" w14:textId="77777777" w:rsidR="00757E9A" w:rsidRPr="00440D60" w:rsidRDefault="00757E9A" w:rsidP="00757E9A">
      <w:pPr>
        <w:pStyle w:val="Default"/>
        <w:rPr>
          <w:color w:val="auto"/>
        </w:rPr>
      </w:pPr>
      <w:r w:rsidRPr="00440D60">
        <w:rPr>
          <w:rFonts w:cs="Calibri"/>
          <w:color w:val="auto"/>
        </w:rPr>
        <w:t xml:space="preserve">10. </w:t>
      </w:r>
      <w:r w:rsidRPr="00440D60">
        <w:rPr>
          <w:color w:val="auto"/>
        </w:rPr>
        <w:t xml:space="preserve">Kawase Hasui (Japanese, 1883 – 1957), </w:t>
      </w:r>
      <w:r w:rsidRPr="00440D60">
        <w:rPr>
          <w:i/>
          <w:iCs/>
          <w:color w:val="auto"/>
        </w:rPr>
        <w:t xml:space="preserve">Mainland Island Amakusa, </w:t>
      </w:r>
      <w:r w:rsidRPr="00440D60">
        <w:rPr>
          <w:color w:val="auto"/>
        </w:rPr>
        <w:t xml:space="preserve">1933, Woodblock color prints; ink and color on paper, 9 ½ × 7 ½ in. (24.13 × 19.05 cm) </w:t>
      </w:r>
    </w:p>
    <w:p w14:paraId="507C4372" w14:textId="77777777" w:rsidR="00757E9A" w:rsidRPr="00440D60" w:rsidRDefault="00757E9A" w:rsidP="00757E9A">
      <w:pPr>
        <w:pStyle w:val="Default"/>
        <w:rPr>
          <w:color w:val="auto"/>
        </w:rPr>
      </w:pPr>
    </w:p>
    <w:p w14:paraId="4A344115" w14:textId="77777777" w:rsidR="00757E9A" w:rsidRPr="00440D60" w:rsidRDefault="00757E9A" w:rsidP="00757E9A">
      <w:pPr>
        <w:pStyle w:val="Default"/>
        <w:rPr>
          <w:color w:val="auto"/>
        </w:rPr>
      </w:pPr>
      <w:r w:rsidRPr="00440D60">
        <w:rPr>
          <w:rFonts w:cs="Calibri"/>
          <w:color w:val="auto"/>
        </w:rPr>
        <w:t xml:space="preserve">11. </w:t>
      </w:r>
      <w:r w:rsidRPr="00440D60">
        <w:rPr>
          <w:color w:val="auto"/>
        </w:rPr>
        <w:t xml:space="preserve">Kawase Hasui (Japanese, 1883 – 1957), </w:t>
      </w:r>
      <w:r w:rsidRPr="00440D60">
        <w:rPr>
          <w:i/>
          <w:iCs/>
          <w:color w:val="auto"/>
        </w:rPr>
        <w:t>Torii Gate at Miyajima Shrine</w:t>
      </w:r>
      <w:r w:rsidRPr="00440D60">
        <w:rPr>
          <w:color w:val="auto"/>
        </w:rPr>
        <w:t xml:space="preserve">, 1942, Woodblock color prints; ink and color on paper, 9 ½ × 7 ½ in. (24.13 × 19.05 cm) </w:t>
      </w:r>
    </w:p>
    <w:p w14:paraId="51B1A635" w14:textId="77777777" w:rsidR="00757E9A" w:rsidRPr="00440D60" w:rsidRDefault="00757E9A" w:rsidP="00757E9A">
      <w:pPr>
        <w:pStyle w:val="Default"/>
        <w:rPr>
          <w:color w:val="auto"/>
        </w:rPr>
      </w:pPr>
    </w:p>
    <w:p w14:paraId="27422874" w14:textId="77777777" w:rsidR="00757E9A" w:rsidRPr="00440D60" w:rsidRDefault="00757E9A" w:rsidP="00757E9A">
      <w:pPr>
        <w:pStyle w:val="Default"/>
        <w:rPr>
          <w:color w:val="auto"/>
        </w:rPr>
      </w:pPr>
      <w:r w:rsidRPr="00440D60">
        <w:rPr>
          <w:rFonts w:cs="Calibri"/>
          <w:color w:val="auto"/>
        </w:rPr>
        <w:t xml:space="preserve">12. </w:t>
      </w:r>
      <w:r w:rsidRPr="00440D60">
        <w:rPr>
          <w:color w:val="auto"/>
        </w:rPr>
        <w:t xml:space="preserve">Kawase Hasui (Japanese, 1883 – 1957), </w:t>
      </w:r>
      <w:r w:rsidRPr="00440D60">
        <w:rPr>
          <w:i/>
          <w:iCs/>
          <w:color w:val="auto"/>
        </w:rPr>
        <w:t>Kuonji Temple Mt. Minobu</w:t>
      </w:r>
      <w:r w:rsidRPr="00440D60">
        <w:rPr>
          <w:color w:val="auto"/>
        </w:rPr>
        <w:t xml:space="preserve">, 1930, Woodblock color prints; ink and color on paper, 9 ½ × 7 ½ in. (24.13 × 19.05 cm) </w:t>
      </w:r>
    </w:p>
    <w:p w14:paraId="3016C4E1" w14:textId="77777777" w:rsidR="00757E9A" w:rsidRPr="00440D60" w:rsidRDefault="00757E9A" w:rsidP="00757E9A">
      <w:pPr>
        <w:pStyle w:val="Default"/>
        <w:rPr>
          <w:color w:val="auto"/>
        </w:rPr>
      </w:pPr>
    </w:p>
    <w:p w14:paraId="748BC44D" w14:textId="77777777" w:rsidR="00757E9A" w:rsidRPr="00440D60" w:rsidRDefault="00757E9A" w:rsidP="00757E9A">
      <w:pPr>
        <w:pStyle w:val="Default"/>
        <w:rPr>
          <w:color w:val="auto"/>
        </w:rPr>
      </w:pPr>
      <w:r w:rsidRPr="00440D60">
        <w:rPr>
          <w:rFonts w:cs="Calibri"/>
          <w:color w:val="auto"/>
        </w:rPr>
        <w:t xml:space="preserve">13. </w:t>
      </w:r>
      <w:r w:rsidRPr="00440D60">
        <w:rPr>
          <w:color w:val="auto"/>
        </w:rPr>
        <w:t xml:space="preserve">Kawase Hasui (Japanese, 1883 – 1957), </w:t>
      </w:r>
      <w:r w:rsidRPr="00440D60">
        <w:rPr>
          <w:i/>
          <w:iCs/>
          <w:color w:val="auto"/>
        </w:rPr>
        <w:t>Morning at Mitsuhama Beach</w:t>
      </w:r>
      <w:r w:rsidRPr="00440D60">
        <w:rPr>
          <w:color w:val="auto"/>
        </w:rPr>
        <w:t xml:space="preserve">, 1953, Woodblock color prints; ink and color on paper, 9 ½ × 7 ½ in. (24.13 × 19.05 cm) </w:t>
      </w:r>
    </w:p>
    <w:p w14:paraId="30F6B2A3" w14:textId="77777777" w:rsidR="00757E9A" w:rsidRPr="00440D60" w:rsidRDefault="00757E9A" w:rsidP="00757E9A">
      <w:pPr>
        <w:pStyle w:val="Default"/>
        <w:rPr>
          <w:color w:val="auto"/>
        </w:rPr>
      </w:pPr>
    </w:p>
    <w:p w14:paraId="032FEA04" w14:textId="77777777" w:rsidR="00757E9A" w:rsidRPr="00440D60" w:rsidRDefault="00757E9A" w:rsidP="00757E9A">
      <w:pPr>
        <w:pStyle w:val="Default"/>
        <w:rPr>
          <w:color w:val="auto"/>
        </w:rPr>
      </w:pPr>
      <w:r w:rsidRPr="00440D60">
        <w:rPr>
          <w:rFonts w:cs="Calibri"/>
          <w:color w:val="auto"/>
        </w:rPr>
        <w:t xml:space="preserve">14. </w:t>
      </w:r>
      <w:r w:rsidRPr="00440D60">
        <w:rPr>
          <w:color w:val="auto"/>
        </w:rPr>
        <w:t xml:space="preserve">Kawase Hasui (Japanese, 1883 – 1957), </w:t>
      </w:r>
      <w:r w:rsidRPr="00440D60">
        <w:rPr>
          <w:i/>
          <w:iCs/>
          <w:color w:val="auto"/>
        </w:rPr>
        <w:t>A Fine Day After Snow At Yoshida</w:t>
      </w:r>
      <w:r w:rsidRPr="00440D60">
        <w:rPr>
          <w:color w:val="auto"/>
        </w:rPr>
        <w:t xml:space="preserve">, circa 1953, Woodblock color prints; ink and color on paper, 9 ½ × 7 ½ in. (24.13 × 19.05 cm) </w:t>
      </w:r>
    </w:p>
    <w:p w14:paraId="603143EA" w14:textId="77777777" w:rsidR="00757E9A" w:rsidRPr="00440D60" w:rsidRDefault="00757E9A" w:rsidP="00757E9A">
      <w:pPr>
        <w:pStyle w:val="Default"/>
        <w:rPr>
          <w:color w:val="auto"/>
        </w:rPr>
      </w:pPr>
    </w:p>
    <w:p w14:paraId="5D074525" w14:textId="77777777" w:rsidR="00757E9A" w:rsidRPr="00440D60" w:rsidRDefault="00757E9A" w:rsidP="00757E9A">
      <w:pPr>
        <w:pStyle w:val="Default"/>
        <w:rPr>
          <w:color w:val="auto"/>
        </w:rPr>
      </w:pPr>
      <w:r w:rsidRPr="00440D60">
        <w:rPr>
          <w:rFonts w:cs="Calibri"/>
          <w:color w:val="auto"/>
        </w:rPr>
        <w:t xml:space="preserve">15. </w:t>
      </w:r>
      <w:r w:rsidRPr="00440D60">
        <w:rPr>
          <w:color w:val="auto"/>
        </w:rPr>
        <w:t xml:space="preserve">Kawase Hasui (Japanese, 1883 – 1957), </w:t>
      </w:r>
      <w:r w:rsidRPr="00440D60">
        <w:rPr>
          <w:i/>
          <w:iCs/>
          <w:color w:val="auto"/>
        </w:rPr>
        <w:t>Evening in Minamo in Chichibu Province</w:t>
      </w:r>
      <w:r w:rsidRPr="00440D60">
        <w:rPr>
          <w:color w:val="auto"/>
        </w:rPr>
        <w:t xml:space="preserve">, circa 1946, Woodblock color prints; ink and color on paper, 9 ½ × 7 ½ in. (24.13 × 19.05 cm) </w:t>
      </w:r>
    </w:p>
    <w:p w14:paraId="7AF484D0" w14:textId="77777777" w:rsidR="00757E9A" w:rsidRPr="00440D60" w:rsidRDefault="00757E9A" w:rsidP="00757E9A">
      <w:pPr>
        <w:pStyle w:val="Default"/>
        <w:rPr>
          <w:rFonts w:cs="Calibri"/>
          <w:color w:val="auto"/>
        </w:rPr>
      </w:pPr>
    </w:p>
    <w:p w14:paraId="119820BE" w14:textId="77777777" w:rsidR="00757E9A" w:rsidRPr="00440D60" w:rsidRDefault="00757E9A" w:rsidP="00757E9A">
      <w:pPr>
        <w:pStyle w:val="Default"/>
        <w:rPr>
          <w:rFonts w:cstheme="minorBidi"/>
          <w:color w:val="auto"/>
        </w:rPr>
      </w:pPr>
    </w:p>
    <w:p w14:paraId="142CD232" w14:textId="77777777" w:rsidR="00757E9A" w:rsidRPr="00440D60" w:rsidRDefault="00757E9A" w:rsidP="00757E9A">
      <w:pPr>
        <w:pStyle w:val="Default"/>
        <w:rPr>
          <w:color w:val="auto"/>
        </w:rPr>
      </w:pPr>
      <w:r w:rsidRPr="00440D60">
        <w:rPr>
          <w:rFonts w:cs="Calibri"/>
          <w:color w:val="auto"/>
        </w:rPr>
        <w:lastRenderedPageBreak/>
        <w:t xml:space="preserve">16. </w:t>
      </w:r>
      <w:r w:rsidRPr="00440D60">
        <w:rPr>
          <w:color w:val="auto"/>
        </w:rPr>
        <w:t xml:space="preserve">Kawase Hasui (Japanese, 1883 – 1957), </w:t>
      </w:r>
      <w:r w:rsidRPr="00440D60">
        <w:rPr>
          <w:i/>
          <w:iCs/>
          <w:color w:val="auto"/>
        </w:rPr>
        <w:t>Takehara Matoba-Hiroshima Prefecture</w:t>
      </w:r>
      <w:r w:rsidRPr="00440D60">
        <w:rPr>
          <w:color w:val="auto"/>
        </w:rPr>
        <w:t xml:space="preserve">, 1948, Woodblock color prints; ink and color on paper, 9 ½ × 7 ½ in. (24.13 × 19.05 cm) </w:t>
      </w:r>
    </w:p>
    <w:p w14:paraId="16889259" w14:textId="77777777" w:rsidR="00757E9A" w:rsidRPr="00440D60" w:rsidRDefault="00757E9A" w:rsidP="00757E9A">
      <w:pPr>
        <w:pStyle w:val="Default"/>
        <w:rPr>
          <w:color w:val="auto"/>
        </w:rPr>
      </w:pPr>
    </w:p>
    <w:p w14:paraId="10630D11" w14:textId="77777777" w:rsidR="00757E9A" w:rsidRPr="00440D60" w:rsidRDefault="00757E9A" w:rsidP="00757E9A">
      <w:pPr>
        <w:pStyle w:val="Default"/>
        <w:rPr>
          <w:color w:val="auto"/>
        </w:rPr>
      </w:pPr>
      <w:r w:rsidRPr="00440D60">
        <w:rPr>
          <w:rFonts w:cs="Calibri"/>
          <w:color w:val="auto"/>
        </w:rPr>
        <w:t xml:space="preserve">17. </w:t>
      </w:r>
      <w:r w:rsidRPr="00440D60">
        <w:rPr>
          <w:color w:val="auto"/>
        </w:rPr>
        <w:t xml:space="preserve">Kawase Hasui (Japanese, 1883 – 1957), </w:t>
      </w:r>
      <w:r w:rsidRPr="00440D60">
        <w:rPr>
          <w:i/>
          <w:iCs/>
          <w:color w:val="auto"/>
        </w:rPr>
        <w:t>Tsubosaka Temple in Yamato Province</w:t>
      </w:r>
      <w:r w:rsidRPr="00440D60">
        <w:rPr>
          <w:color w:val="auto"/>
        </w:rPr>
        <w:t xml:space="preserve">, 1950, Woodblock color prints; ink and color on paper, 9 ½ × 7 ½ in. (24.13 × 19.05 cm) </w:t>
      </w:r>
    </w:p>
    <w:p w14:paraId="42F90983" w14:textId="77777777" w:rsidR="00757E9A" w:rsidRPr="00440D60" w:rsidRDefault="00757E9A" w:rsidP="00757E9A">
      <w:pPr>
        <w:pStyle w:val="Default"/>
        <w:rPr>
          <w:color w:val="auto"/>
        </w:rPr>
      </w:pPr>
    </w:p>
    <w:p w14:paraId="66EEB33D" w14:textId="77777777" w:rsidR="00757E9A" w:rsidRPr="00440D60" w:rsidRDefault="00757E9A" w:rsidP="00757E9A">
      <w:pPr>
        <w:pStyle w:val="Default"/>
        <w:rPr>
          <w:color w:val="auto"/>
        </w:rPr>
      </w:pPr>
      <w:r w:rsidRPr="00440D60">
        <w:rPr>
          <w:rFonts w:cs="Calibri"/>
          <w:color w:val="auto"/>
        </w:rPr>
        <w:t xml:space="preserve">18. </w:t>
      </w:r>
      <w:r w:rsidRPr="00440D60">
        <w:rPr>
          <w:color w:val="auto"/>
        </w:rPr>
        <w:t xml:space="preserve">Kawase Hasui (Japanese, 1883 – 1957), </w:t>
      </w:r>
      <w:r w:rsidRPr="00440D60">
        <w:rPr>
          <w:i/>
          <w:iCs/>
          <w:color w:val="auto"/>
        </w:rPr>
        <w:t>Abumi Promontory</w:t>
      </w:r>
      <w:r w:rsidRPr="00440D60">
        <w:rPr>
          <w:color w:val="auto"/>
        </w:rPr>
        <w:t xml:space="preserve">, 1950, Woodblock color prints; ink and color on paper, 9 ½ × 7 ½ in. (24.13 × 19.05 cm) </w:t>
      </w:r>
    </w:p>
    <w:p w14:paraId="6E5F2464" w14:textId="77777777" w:rsidR="00757E9A" w:rsidRPr="00440D60" w:rsidRDefault="00757E9A" w:rsidP="00757E9A">
      <w:pPr>
        <w:pStyle w:val="Default"/>
        <w:rPr>
          <w:color w:val="auto"/>
        </w:rPr>
      </w:pPr>
    </w:p>
    <w:p w14:paraId="53040C7C" w14:textId="77777777" w:rsidR="00757E9A" w:rsidRPr="00440D60" w:rsidRDefault="00757E9A" w:rsidP="00757E9A">
      <w:pPr>
        <w:pStyle w:val="Default"/>
        <w:rPr>
          <w:color w:val="auto"/>
        </w:rPr>
      </w:pPr>
      <w:r w:rsidRPr="00440D60">
        <w:rPr>
          <w:rFonts w:cs="Calibri"/>
          <w:color w:val="auto"/>
        </w:rPr>
        <w:t xml:space="preserve">19. </w:t>
      </w:r>
      <w:r w:rsidRPr="00440D60">
        <w:rPr>
          <w:color w:val="auto"/>
        </w:rPr>
        <w:t xml:space="preserve">Kawase Hasui (Japanese, 1883 – 1957), </w:t>
      </w:r>
      <w:r w:rsidRPr="00440D60">
        <w:rPr>
          <w:i/>
          <w:iCs/>
          <w:color w:val="auto"/>
        </w:rPr>
        <w:t>Spring Rain at Arakawa</w:t>
      </w:r>
      <w:r w:rsidRPr="00440D60">
        <w:rPr>
          <w:color w:val="auto"/>
        </w:rPr>
        <w:t xml:space="preserve">, 1932, Woodblock color prints; ink and color on paper, 9 ½ × 7 ½ in. (24.13 × 19.05 cm) </w:t>
      </w:r>
    </w:p>
    <w:p w14:paraId="5D5FCA23" w14:textId="77777777" w:rsidR="00757E9A" w:rsidRPr="00440D60" w:rsidRDefault="00757E9A" w:rsidP="00757E9A">
      <w:pPr>
        <w:pStyle w:val="Default"/>
        <w:rPr>
          <w:color w:val="auto"/>
        </w:rPr>
      </w:pPr>
    </w:p>
    <w:p w14:paraId="3EDA796E" w14:textId="77777777" w:rsidR="00757E9A" w:rsidRPr="00440D60" w:rsidRDefault="00757E9A" w:rsidP="00757E9A">
      <w:pPr>
        <w:pStyle w:val="Default"/>
        <w:rPr>
          <w:color w:val="auto"/>
        </w:rPr>
      </w:pPr>
      <w:r w:rsidRPr="00440D60">
        <w:rPr>
          <w:rFonts w:cs="Calibri"/>
          <w:color w:val="auto"/>
        </w:rPr>
        <w:t xml:space="preserve">20. </w:t>
      </w:r>
      <w:r w:rsidRPr="00440D60">
        <w:rPr>
          <w:color w:val="auto"/>
        </w:rPr>
        <w:t xml:space="preserve">Kawase Hasui (Japanese, 1883 – 1957), </w:t>
      </w:r>
      <w:r w:rsidRPr="00440D60">
        <w:rPr>
          <w:i/>
          <w:iCs/>
          <w:color w:val="auto"/>
        </w:rPr>
        <w:t>Vermillion-lacquered Temple Gate In Snow</w:t>
      </w:r>
      <w:r w:rsidRPr="00440D60">
        <w:rPr>
          <w:color w:val="auto"/>
        </w:rPr>
        <w:t xml:space="preserve">, circa 1930, Woodblock color prints; ink and color on paper, 9 ½ × 7 ½ in. (24.13 × 19.05 cm) </w:t>
      </w:r>
    </w:p>
    <w:p w14:paraId="5E714D32" w14:textId="77777777" w:rsidR="00757E9A" w:rsidRPr="00440D60" w:rsidRDefault="00757E9A" w:rsidP="00757E9A">
      <w:pPr>
        <w:pStyle w:val="Default"/>
        <w:rPr>
          <w:color w:val="auto"/>
        </w:rPr>
      </w:pPr>
    </w:p>
    <w:p w14:paraId="3BAB6802" w14:textId="77777777" w:rsidR="00757E9A" w:rsidRPr="00440D60" w:rsidRDefault="00757E9A" w:rsidP="00757E9A">
      <w:pPr>
        <w:pStyle w:val="Default"/>
        <w:rPr>
          <w:color w:val="auto"/>
        </w:rPr>
      </w:pPr>
      <w:r w:rsidRPr="00440D60">
        <w:rPr>
          <w:rFonts w:cs="Calibri"/>
          <w:color w:val="auto"/>
        </w:rPr>
        <w:t xml:space="preserve">21. </w:t>
      </w:r>
      <w:r w:rsidRPr="00440D60">
        <w:rPr>
          <w:color w:val="auto"/>
        </w:rPr>
        <w:t xml:space="preserve">Kawase Hasui (Japanese, 1883 – 1957), Original binder with three folders numbered and titled in Japanese for the series </w:t>
      </w:r>
      <w:r w:rsidRPr="00440D60">
        <w:rPr>
          <w:i/>
          <w:iCs/>
          <w:color w:val="auto"/>
        </w:rPr>
        <w:t>Views of Japanese Scenery</w:t>
      </w:r>
      <w:r w:rsidRPr="00440D60">
        <w:rPr>
          <w:color w:val="auto"/>
        </w:rPr>
        <w:t xml:space="preserve">, 9 ½ × 7 ½ in. (24.13 × 19.05 cm) </w:t>
      </w:r>
    </w:p>
    <w:p w14:paraId="39C1DD55" w14:textId="77777777" w:rsidR="00757E9A" w:rsidRPr="00440D60" w:rsidRDefault="00757E9A" w:rsidP="00757E9A">
      <w:pPr>
        <w:pStyle w:val="Default"/>
        <w:rPr>
          <w:color w:val="auto"/>
        </w:rPr>
      </w:pPr>
    </w:p>
    <w:p w14:paraId="5D54E017" w14:textId="77777777" w:rsidR="00757E9A" w:rsidRPr="00440D60" w:rsidRDefault="00757E9A" w:rsidP="00757E9A">
      <w:pPr>
        <w:pStyle w:val="Default"/>
        <w:rPr>
          <w:color w:val="auto"/>
        </w:rPr>
      </w:pPr>
      <w:r w:rsidRPr="00440D60">
        <w:rPr>
          <w:rFonts w:cs="Calibri"/>
          <w:color w:val="auto"/>
        </w:rPr>
        <w:t xml:space="preserve">22. </w:t>
      </w:r>
      <w:r w:rsidRPr="00440D60">
        <w:rPr>
          <w:color w:val="auto"/>
        </w:rPr>
        <w:t xml:space="preserve">Kawase Hasui (Japanese, 1883 – 1957), </w:t>
      </w:r>
      <w:r w:rsidRPr="00440D60">
        <w:rPr>
          <w:i/>
          <w:iCs/>
          <w:color w:val="auto"/>
        </w:rPr>
        <w:t>Ten matchbook sized prints of Waterfront Scenes- with Full Moon, at Sunset, Early Evening</w:t>
      </w:r>
      <w:r w:rsidRPr="00440D60">
        <w:rPr>
          <w:color w:val="auto"/>
        </w:rPr>
        <w:t xml:space="preserve">, circa 1930, Woodblock color prints; ink and color on paper, 1 ½ × 2 3/8 in. (3.81 × 6.03cm) </w:t>
      </w:r>
    </w:p>
    <w:p w14:paraId="1C25C6DF" w14:textId="77777777" w:rsidR="00757E9A" w:rsidRPr="00440D60" w:rsidRDefault="00757E9A" w:rsidP="00757E9A">
      <w:pPr>
        <w:pStyle w:val="Default"/>
        <w:rPr>
          <w:rFonts w:cs="Calibri"/>
          <w:color w:val="auto"/>
        </w:rPr>
      </w:pPr>
    </w:p>
    <w:p w14:paraId="704B1DCB" w14:textId="77777777" w:rsidR="00757E9A" w:rsidRPr="00440D60" w:rsidRDefault="00757E9A" w:rsidP="00757E9A">
      <w:pPr>
        <w:pStyle w:val="Default"/>
        <w:rPr>
          <w:rFonts w:cstheme="minorBidi"/>
          <w:color w:val="auto"/>
        </w:rPr>
      </w:pPr>
    </w:p>
    <w:p w14:paraId="0CC2EB36" w14:textId="77777777" w:rsidR="00757E9A" w:rsidRPr="00440D60" w:rsidRDefault="00757E9A" w:rsidP="00757E9A">
      <w:pPr>
        <w:pStyle w:val="Default"/>
        <w:pageBreakBefore/>
        <w:rPr>
          <w:rFonts w:cstheme="minorBidi"/>
          <w:color w:val="auto"/>
        </w:rPr>
      </w:pPr>
      <w:r w:rsidRPr="00440D60">
        <w:rPr>
          <w:rFonts w:cstheme="minorBidi"/>
          <w:color w:val="auto"/>
        </w:rPr>
        <w:lastRenderedPageBreak/>
        <w:t xml:space="preserve">Loans from the collection: </w:t>
      </w:r>
    </w:p>
    <w:p w14:paraId="2CC630D7" w14:textId="77777777" w:rsidR="00757E9A" w:rsidRPr="00440D60" w:rsidRDefault="00757E9A" w:rsidP="00757E9A">
      <w:pPr>
        <w:pStyle w:val="Default"/>
        <w:rPr>
          <w:color w:val="auto"/>
        </w:rPr>
      </w:pPr>
      <w:r w:rsidRPr="00440D60">
        <w:rPr>
          <w:rFonts w:cstheme="minorBidi"/>
          <w:color w:val="auto"/>
        </w:rPr>
        <w:t xml:space="preserve">1. Orazi Fontana, </w:t>
      </w:r>
      <w:r w:rsidRPr="00440D60">
        <w:rPr>
          <w:i/>
          <w:iCs/>
          <w:color w:val="auto"/>
        </w:rPr>
        <w:t xml:space="preserve">Dish Depicting Marcus Curtius Leaping into the Chasm, </w:t>
      </w:r>
      <w:r w:rsidRPr="00440D60">
        <w:rPr>
          <w:color w:val="auto"/>
        </w:rPr>
        <w:t xml:space="preserve">circa 1540, Maiolica, 2 ¾ × 15 ¾ in. (6.99 × 40.01 cm), Arthur and Margaret Glasgow Fund, 84.75 </w:t>
      </w:r>
    </w:p>
    <w:p w14:paraId="4A4C60C0" w14:textId="77777777" w:rsidR="00757E9A" w:rsidRPr="00440D60" w:rsidRDefault="00757E9A" w:rsidP="00757E9A">
      <w:pPr>
        <w:pStyle w:val="Default"/>
        <w:rPr>
          <w:color w:val="auto"/>
        </w:rPr>
      </w:pPr>
    </w:p>
    <w:p w14:paraId="6F288BE0" w14:textId="77777777" w:rsidR="00757E9A" w:rsidRPr="00440D60" w:rsidRDefault="00757E9A" w:rsidP="00757E9A">
      <w:pPr>
        <w:pStyle w:val="Default"/>
        <w:rPr>
          <w:color w:val="auto"/>
        </w:rPr>
      </w:pPr>
      <w:r w:rsidRPr="00440D60">
        <w:rPr>
          <w:color w:val="auto"/>
        </w:rPr>
        <w:t xml:space="preserve">Guido Durantino, </w:t>
      </w:r>
      <w:r w:rsidRPr="00440D60">
        <w:rPr>
          <w:i/>
          <w:iCs/>
          <w:color w:val="auto"/>
        </w:rPr>
        <w:t xml:space="preserve">Platter from the Service of Anne, Duke of Montmorency, </w:t>
      </w:r>
      <w:r w:rsidRPr="00440D60">
        <w:rPr>
          <w:color w:val="auto"/>
        </w:rPr>
        <w:t xml:space="preserve">circa 1535, Maiolica, Overall: 11 7/8 in. (30.16 cm), Gift of Mr. and Mrs. Arthur Glasgow and Mrs. E.A. Rennolds in Memory of Mr. and Mrs. John Kerr Branch, and Museum Purchase, Arthur and Margaret Glasgow Fund, by exchange, 99.137 </w:t>
      </w:r>
    </w:p>
    <w:p w14:paraId="018B0052" w14:textId="77777777" w:rsidR="00757E9A" w:rsidRDefault="00757E9A" w:rsidP="00757E9A">
      <w:pPr>
        <w:pStyle w:val="Default"/>
        <w:rPr>
          <w:color w:val="auto"/>
        </w:rPr>
      </w:pPr>
      <w:r w:rsidRPr="00440D60">
        <w:rPr>
          <w:color w:val="auto"/>
        </w:rPr>
        <w:t xml:space="preserve">Exhibition: </w:t>
      </w:r>
      <w:r w:rsidRPr="00440D60">
        <w:rPr>
          <w:i/>
          <w:iCs/>
          <w:color w:val="auto"/>
        </w:rPr>
        <w:t>Storytelling in Renaissance Maiolica</w:t>
      </w:r>
      <w:r w:rsidRPr="00440D60">
        <w:rPr>
          <w:color w:val="auto"/>
        </w:rPr>
        <w:t xml:space="preserve">, Georgia Museum of Art, University of Georgia, Athens, GA, April 27 – September 29, 2019. </w:t>
      </w:r>
    </w:p>
    <w:p w14:paraId="4C980BA7" w14:textId="77777777" w:rsidR="00757E9A" w:rsidRPr="00440D60" w:rsidRDefault="00757E9A" w:rsidP="00757E9A">
      <w:pPr>
        <w:pStyle w:val="Default"/>
        <w:rPr>
          <w:color w:val="auto"/>
        </w:rPr>
      </w:pPr>
    </w:p>
    <w:p w14:paraId="0003D28D" w14:textId="77777777" w:rsidR="00757E9A" w:rsidRDefault="00757E9A" w:rsidP="00757E9A">
      <w:pPr>
        <w:pStyle w:val="Default"/>
        <w:rPr>
          <w:color w:val="auto"/>
        </w:rPr>
      </w:pPr>
      <w:r w:rsidRPr="00440D60">
        <w:rPr>
          <w:color w:val="auto"/>
        </w:rPr>
        <w:t xml:space="preserve">Recommendation: Lend with courier. </w:t>
      </w:r>
    </w:p>
    <w:p w14:paraId="2DB111BD" w14:textId="77777777" w:rsidR="00757E9A" w:rsidRPr="00440D60" w:rsidRDefault="00757E9A" w:rsidP="00757E9A">
      <w:pPr>
        <w:pStyle w:val="Default"/>
        <w:rPr>
          <w:color w:val="auto"/>
        </w:rPr>
      </w:pPr>
    </w:p>
    <w:p w14:paraId="7D024112" w14:textId="77777777" w:rsidR="00757E9A" w:rsidRPr="00440D60" w:rsidRDefault="00757E9A" w:rsidP="00757E9A">
      <w:pPr>
        <w:pStyle w:val="Default"/>
        <w:rPr>
          <w:color w:val="auto"/>
        </w:rPr>
      </w:pPr>
      <w:r w:rsidRPr="00440D60">
        <w:rPr>
          <w:color w:val="auto"/>
        </w:rPr>
        <w:t xml:space="preserve">2. Jacob Lawrence, </w:t>
      </w:r>
      <w:r w:rsidRPr="00440D60">
        <w:rPr>
          <w:i/>
          <w:iCs/>
          <w:color w:val="auto"/>
        </w:rPr>
        <w:t xml:space="preserve">John Brown held Harpers Ferry for 12 hours. His defeat was a few hours off, </w:t>
      </w:r>
      <w:r w:rsidRPr="00440D60">
        <w:rPr>
          <w:color w:val="auto"/>
        </w:rPr>
        <w:t xml:space="preserve">1977, Screenprint on wove paper, Sheet: 20 × 25 3/4 in. (50.8 × 65.41 cm); Image: 13 7/8 × 20 1/16 in. (35.24 × 50.96 cm), J. Harwood and Louise B. Cochrane Fund and partial gift of Derrick Johnson in honor of his grandson, Mark Devon Johnson, on the occasion of VMFA's 75th anniversary, 2011.219.20 </w:t>
      </w:r>
    </w:p>
    <w:p w14:paraId="5A874D28" w14:textId="77777777" w:rsidR="00757E9A" w:rsidRPr="00440D60" w:rsidRDefault="00757E9A" w:rsidP="00757E9A">
      <w:pPr>
        <w:pStyle w:val="Default"/>
        <w:rPr>
          <w:color w:val="auto"/>
        </w:rPr>
      </w:pPr>
    </w:p>
    <w:p w14:paraId="13A7D246" w14:textId="77777777" w:rsidR="00757E9A" w:rsidRPr="00440D60" w:rsidRDefault="00757E9A" w:rsidP="00757E9A">
      <w:pPr>
        <w:pStyle w:val="Default"/>
        <w:rPr>
          <w:color w:val="auto"/>
        </w:rPr>
      </w:pPr>
      <w:r w:rsidRPr="00440D60">
        <w:rPr>
          <w:color w:val="auto"/>
        </w:rPr>
        <w:t xml:space="preserve">Eastman Johnson, </w:t>
      </w:r>
      <w:r w:rsidRPr="00440D60">
        <w:rPr>
          <w:i/>
          <w:iCs/>
          <w:color w:val="auto"/>
        </w:rPr>
        <w:t>A Ride for Liberty - The Fugitive Slaves, March 2, 1862</w:t>
      </w:r>
      <w:r w:rsidRPr="00440D60">
        <w:rPr>
          <w:color w:val="auto"/>
        </w:rPr>
        <w:t xml:space="preserve">, 1862, Oil on board, Unframed: 21 1/2 × 26 in. (54.61 × 66.04 cm); Framed: 31 × 35 × 3 3/8 in. (78.74 × 88.9 × 8.57 cm), Paul Mellon Collection, 85.644 </w:t>
      </w:r>
    </w:p>
    <w:p w14:paraId="283A79A2" w14:textId="77777777" w:rsidR="00757E9A" w:rsidRDefault="00757E9A" w:rsidP="00757E9A">
      <w:pPr>
        <w:pStyle w:val="Default"/>
        <w:rPr>
          <w:color w:val="auto"/>
        </w:rPr>
      </w:pPr>
      <w:r w:rsidRPr="00440D60">
        <w:rPr>
          <w:color w:val="auto"/>
        </w:rPr>
        <w:t xml:space="preserve">Exhibition: </w:t>
      </w:r>
      <w:r w:rsidRPr="00440D60">
        <w:rPr>
          <w:i/>
          <w:iCs/>
          <w:color w:val="auto"/>
        </w:rPr>
        <w:t>Determined: The 400-Year Struggle for Black Equality</w:t>
      </w:r>
      <w:r w:rsidRPr="00440D60">
        <w:rPr>
          <w:color w:val="auto"/>
        </w:rPr>
        <w:t xml:space="preserve">, Virginia Museum of History and Culture, Richmond, VA, June 19, 2019 – March 1, 2020. </w:t>
      </w:r>
    </w:p>
    <w:p w14:paraId="66590A26" w14:textId="77777777" w:rsidR="00757E9A" w:rsidRPr="00440D60" w:rsidRDefault="00757E9A" w:rsidP="00757E9A">
      <w:pPr>
        <w:pStyle w:val="Default"/>
        <w:rPr>
          <w:color w:val="auto"/>
        </w:rPr>
      </w:pPr>
    </w:p>
    <w:p w14:paraId="00E74CE5" w14:textId="77777777" w:rsidR="00757E9A" w:rsidRDefault="00757E9A" w:rsidP="00757E9A">
      <w:pPr>
        <w:pStyle w:val="Default"/>
        <w:rPr>
          <w:color w:val="auto"/>
        </w:rPr>
      </w:pPr>
      <w:r w:rsidRPr="00440D60">
        <w:rPr>
          <w:color w:val="auto"/>
        </w:rPr>
        <w:t xml:space="preserve">Recommendation: Lend. </w:t>
      </w:r>
    </w:p>
    <w:p w14:paraId="447D8EAF" w14:textId="77777777" w:rsidR="00757E9A" w:rsidRPr="00440D60" w:rsidRDefault="00757E9A" w:rsidP="00757E9A">
      <w:pPr>
        <w:pStyle w:val="Default"/>
        <w:rPr>
          <w:color w:val="auto"/>
        </w:rPr>
      </w:pPr>
    </w:p>
    <w:p w14:paraId="1FD7B0D6" w14:textId="77777777" w:rsidR="00757E9A" w:rsidRPr="00440D60" w:rsidRDefault="00757E9A" w:rsidP="00757E9A">
      <w:pPr>
        <w:pStyle w:val="Default"/>
        <w:rPr>
          <w:color w:val="auto"/>
        </w:rPr>
      </w:pPr>
      <w:r w:rsidRPr="00440D60">
        <w:rPr>
          <w:color w:val="auto"/>
        </w:rPr>
        <w:t xml:space="preserve">3. Jackson Pollock, </w:t>
      </w:r>
      <w:r w:rsidRPr="00440D60">
        <w:rPr>
          <w:i/>
          <w:iCs/>
          <w:color w:val="auto"/>
        </w:rPr>
        <w:t>Number 15</w:t>
      </w:r>
      <w:r w:rsidRPr="00440D60">
        <w:rPr>
          <w:color w:val="auto"/>
        </w:rPr>
        <w:t xml:space="preserve">, 1948, Enamel on paper, Unframed: 22 ¼ × 30 ½ in. (56.52 × 77.47 cm); Framed: 32 × 40 ½ (81.28 × 102.87 cm), Gift of Mr. and Mrs. Arthur S. Brinkley, Jr., 78.2 </w:t>
      </w:r>
    </w:p>
    <w:p w14:paraId="30A7B7D7" w14:textId="77777777" w:rsidR="00757E9A" w:rsidRPr="00440D60" w:rsidRDefault="00757E9A" w:rsidP="00757E9A">
      <w:pPr>
        <w:pStyle w:val="Default"/>
        <w:rPr>
          <w:color w:val="auto"/>
        </w:rPr>
      </w:pPr>
    </w:p>
    <w:p w14:paraId="2D44927E" w14:textId="77777777" w:rsidR="00757E9A" w:rsidRPr="00440D60" w:rsidRDefault="00757E9A" w:rsidP="00757E9A">
      <w:pPr>
        <w:pStyle w:val="Default"/>
        <w:rPr>
          <w:color w:val="auto"/>
        </w:rPr>
      </w:pPr>
      <w:r w:rsidRPr="00440D60">
        <w:rPr>
          <w:color w:val="auto"/>
        </w:rPr>
        <w:t xml:space="preserve">Franz Kline, </w:t>
      </w:r>
      <w:r w:rsidRPr="00440D60">
        <w:rPr>
          <w:i/>
          <w:iCs/>
          <w:color w:val="auto"/>
        </w:rPr>
        <w:t>Untitled</w:t>
      </w:r>
      <w:r w:rsidRPr="00440D60">
        <w:rPr>
          <w:color w:val="auto"/>
        </w:rPr>
        <w:t xml:space="preserve">, 1955, Commercial oil-based paint on canvas, 67 ½ × 83 in. (171.45 × 210.82 cm), Gift of Sydney and Frances Lewis, 85.415 </w:t>
      </w:r>
    </w:p>
    <w:p w14:paraId="3AB4A804" w14:textId="77777777" w:rsidR="00757E9A" w:rsidRDefault="00757E9A" w:rsidP="00757E9A">
      <w:pPr>
        <w:pStyle w:val="Default"/>
        <w:rPr>
          <w:color w:val="auto"/>
        </w:rPr>
      </w:pPr>
      <w:r w:rsidRPr="00440D60">
        <w:rPr>
          <w:color w:val="auto"/>
        </w:rPr>
        <w:t xml:space="preserve">Exhibition: </w:t>
      </w:r>
      <w:r w:rsidRPr="00440D60">
        <w:rPr>
          <w:i/>
          <w:iCs/>
          <w:color w:val="auto"/>
        </w:rPr>
        <w:t>Par Hasard (By Chance)</w:t>
      </w:r>
      <w:r w:rsidRPr="00440D60">
        <w:rPr>
          <w:color w:val="auto"/>
        </w:rPr>
        <w:t xml:space="preserve">, Centre de la Vieille Charité, Marseille, France, October 18, 2019 – February 24, 2020. </w:t>
      </w:r>
    </w:p>
    <w:p w14:paraId="3F9E7CCB" w14:textId="77777777" w:rsidR="00757E9A" w:rsidRPr="00440D60" w:rsidRDefault="00757E9A" w:rsidP="00757E9A">
      <w:pPr>
        <w:pStyle w:val="Default"/>
        <w:rPr>
          <w:color w:val="auto"/>
        </w:rPr>
      </w:pPr>
    </w:p>
    <w:p w14:paraId="3E263B55" w14:textId="77777777" w:rsidR="00757E9A" w:rsidRPr="00440D60" w:rsidRDefault="00757E9A" w:rsidP="00757E9A">
      <w:pPr>
        <w:pStyle w:val="Default"/>
        <w:rPr>
          <w:color w:val="auto"/>
        </w:rPr>
      </w:pPr>
      <w:r w:rsidRPr="00440D60">
        <w:rPr>
          <w:color w:val="auto"/>
        </w:rPr>
        <w:t xml:space="preserve">Recommendation: Lend Kline, with courier. Deny Pollock as the painting is needed at VMFA. </w:t>
      </w:r>
    </w:p>
    <w:p w14:paraId="5BBEFF93" w14:textId="77777777" w:rsidR="00757E9A" w:rsidRPr="00440D60" w:rsidRDefault="00757E9A" w:rsidP="00757E9A">
      <w:pPr>
        <w:pStyle w:val="Default"/>
        <w:rPr>
          <w:rFonts w:cstheme="minorBidi"/>
          <w:color w:val="auto"/>
        </w:rPr>
      </w:pPr>
      <w:r w:rsidRPr="00440D60">
        <w:rPr>
          <w:color w:val="auto"/>
        </w:rPr>
        <w:t xml:space="preserve">4. Louis Marcoussis, </w:t>
      </w:r>
      <w:r w:rsidRPr="00440D60">
        <w:rPr>
          <w:i/>
          <w:iCs/>
          <w:color w:val="auto"/>
        </w:rPr>
        <w:t>Carpet (Le Chleuh) (for Jacques Doucet’s residence, Paris, France)</w:t>
      </w:r>
      <w:r w:rsidRPr="00440D60">
        <w:rPr>
          <w:color w:val="auto"/>
        </w:rPr>
        <w:t xml:space="preserve">, circa 1925, Wool, </w:t>
      </w:r>
    </w:p>
    <w:p w14:paraId="495F801F" w14:textId="77777777" w:rsidR="00757E9A" w:rsidRPr="00440D60" w:rsidRDefault="00757E9A" w:rsidP="00757E9A">
      <w:pPr>
        <w:pStyle w:val="Default"/>
        <w:rPr>
          <w:rFonts w:cstheme="minorBidi"/>
          <w:color w:val="auto"/>
        </w:rPr>
      </w:pPr>
      <w:r w:rsidRPr="00440D60">
        <w:rPr>
          <w:rFonts w:cstheme="minorBidi"/>
          <w:color w:val="auto"/>
        </w:rPr>
        <w:t xml:space="preserve">99 × 55 in. (251.46 × 139.7 cm), Gift of Sydney and Frances Lewis, 85.343. </w:t>
      </w:r>
    </w:p>
    <w:p w14:paraId="6FC2F74E" w14:textId="77777777" w:rsidR="00757E9A" w:rsidRPr="00440D60" w:rsidRDefault="00757E9A" w:rsidP="00757E9A">
      <w:pPr>
        <w:pStyle w:val="Default"/>
        <w:rPr>
          <w:rFonts w:cstheme="minorBidi"/>
          <w:color w:val="auto"/>
        </w:rPr>
      </w:pPr>
    </w:p>
    <w:p w14:paraId="25966792" w14:textId="77777777" w:rsidR="00757E9A" w:rsidRDefault="00757E9A" w:rsidP="00757E9A">
      <w:pPr>
        <w:pStyle w:val="Default"/>
        <w:rPr>
          <w:color w:val="auto"/>
        </w:rPr>
      </w:pPr>
      <w:r w:rsidRPr="00440D60">
        <w:rPr>
          <w:rFonts w:cstheme="minorBidi"/>
          <w:color w:val="auto"/>
        </w:rPr>
        <w:t xml:space="preserve">Exhibition: </w:t>
      </w:r>
      <w:r w:rsidRPr="00440D60">
        <w:rPr>
          <w:i/>
          <w:iCs/>
          <w:color w:val="auto"/>
        </w:rPr>
        <w:t xml:space="preserve">Marie Cuttoli Modern: Tapestry from Picasso to Le Corbusier, </w:t>
      </w:r>
      <w:r w:rsidRPr="00440D60">
        <w:rPr>
          <w:color w:val="auto"/>
        </w:rPr>
        <w:t xml:space="preserve">The Barnes Foundation, Philadelphia, PA, February 23 – May 10, 2020. </w:t>
      </w:r>
    </w:p>
    <w:p w14:paraId="161005D0" w14:textId="77777777" w:rsidR="00757E9A" w:rsidRPr="00440D60" w:rsidRDefault="00757E9A" w:rsidP="00757E9A">
      <w:pPr>
        <w:pStyle w:val="Default"/>
        <w:rPr>
          <w:color w:val="auto"/>
        </w:rPr>
      </w:pPr>
    </w:p>
    <w:p w14:paraId="7FBBB1C2" w14:textId="77777777" w:rsidR="00757E9A" w:rsidRDefault="00757E9A" w:rsidP="00757E9A">
      <w:pPr>
        <w:pStyle w:val="Default"/>
        <w:rPr>
          <w:color w:val="auto"/>
        </w:rPr>
      </w:pPr>
      <w:r w:rsidRPr="00440D60">
        <w:rPr>
          <w:color w:val="auto"/>
        </w:rPr>
        <w:t xml:space="preserve">Recommendation: Lend </w:t>
      </w:r>
    </w:p>
    <w:p w14:paraId="5E9F5E54" w14:textId="77777777" w:rsidR="00757E9A" w:rsidRPr="00440D60" w:rsidRDefault="00757E9A" w:rsidP="00757E9A">
      <w:pPr>
        <w:pStyle w:val="Default"/>
        <w:rPr>
          <w:color w:val="auto"/>
        </w:rPr>
      </w:pPr>
    </w:p>
    <w:p w14:paraId="22F2AA4A" w14:textId="77777777" w:rsidR="00757E9A" w:rsidRPr="00440D60" w:rsidRDefault="00757E9A" w:rsidP="00757E9A">
      <w:pPr>
        <w:pStyle w:val="Default"/>
        <w:rPr>
          <w:color w:val="auto"/>
        </w:rPr>
      </w:pPr>
      <w:r w:rsidRPr="00440D60">
        <w:rPr>
          <w:color w:val="auto"/>
        </w:rPr>
        <w:t xml:space="preserve">5. Harry Bertoia, </w:t>
      </w:r>
      <w:r w:rsidRPr="00440D60">
        <w:rPr>
          <w:i/>
          <w:iCs/>
          <w:color w:val="auto"/>
        </w:rPr>
        <w:t>Hanging Sculpture</w:t>
      </w:r>
      <w:r w:rsidRPr="00440D60">
        <w:rPr>
          <w:color w:val="auto"/>
        </w:rPr>
        <w:t xml:space="preserve">, circa 1956, Bronze, Overall: 48 ½ × 18 × 9 ½ in. (123.19 × 45.72 × 24.13 cm), Gift of the Friends of Taylor Simmons as a Memorial to Him, 58.35 </w:t>
      </w:r>
    </w:p>
    <w:p w14:paraId="527B9054" w14:textId="77777777" w:rsidR="00757E9A" w:rsidRPr="00440D60" w:rsidRDefault="00757E9A" w:rsidP="00757E9A">
      <w:pPr>
        <w:pStyle w:val="Default"/>
        <w:rPr>
          <w:color w:val="auto"/>
        </w:rPr>
      </w:pPr>
    </w:p>
    <w:p w14:paraId="695CD03D" w14:textId="77777777" w:rsidR="00757E9A" w:rsidRPr="00440D60" w:rsidRDefault="00757E9A" w:rsidP="00757E9A">
      <w:pPr>
        <w:pStyle w:val="Default"/>
        <w:rPr>
          <w:color w:val="auto"/>
        </w:rPr>
      </w:pPr>
      <w:r w:rsidRPr="00440D60">
        <w:rPr>
          <w:color w:val="auto"/>
        </w:rPr>
        <w:lastRenderedPageBreak/>
        <w:t xml:space="preserve">Harry Bertoia, </w:t>
      </w:r>
      <w:r w:rsidRPr="00440D60">
        <w:rPr>
          <w:i/>
          <w:iCs/>
          <w:color w:val="auto"/>
        </w:rPr>
        <w:t>Tree</w:t>
      </w:r>
      <w:r w:rsidRPr="00440D60">
        <w:rPr>
          <w:color w:val="auto"/>
        </w:rPr>
        <w:t xml:space="preserve">, 1957, Brass, copper, and steel, 92 × 78 × 46 in. (233.5 × 198.0 × 116.8 cm), Gift of an Anonymous Donor, 58.51. </w:t>
      </w:r>
    </w:p>
    <w:p w14:paraId="28AD9951" w14:textId="77777777" w:rsidR="00757E9A" w:rsidRDefault="00757E9A" w:rsidP="00757E9A">
      <w:pPr>
        <w:pStyle w:val="Default"/>
        <w:rPr>
          <w:color w:val="auto"/>
        </w:rPr>
      </w:pPr>
      <w:r w:rsidRPr="00440D60">
        <w:rPr>
          <w:color w:val="auto"/>
        </w:rPr>
        <w:t xml:space="preserve">Exhibition: </w:t>
      </w:r>
      <w:r w:rsidRPr="00440D60">
        <w:rPr>
          <w:i/>
          <w:iCs/>
          <w:color w:val="auto"/>
        </w:rPr>
        <w:t>Harry Bertoia: Sculpting Mid-Century Modern Life</w:t>
      </w:r>
      <w:r w:rsidRPr="00440D60">
        <w:rPr>
          <w:color w:val="auto"/>
        </w:rPr>
        <w:t xml:space="preserve">, Nasher Sculpture Center, Dallas, TX, September 19, 2020 – January 10, 2021, with two possible additional venues through summer 2020. </w:t>
      </w:r>
    </w:p>
    <w:p w14:paraId="26DF7425" w14:textId="77777777" w:rsidR="00757E9A" w:rsidRPr="00440D60" w:rsidRDefault="00757E9A" w:rsidP="00757E9A">
      <w:pPr>
        <w:pStyle w:val="Default"/>
        <w:rPr>
          <w:color w:val="auto"/>
        </w:rPr>
      </w:pPr>
    </w:p>
    <w:p w14:paraId="6577805D" w14:textId="77777777" w:rsidR="00757E9A" w:rsidRDefault="00757E9A" w:rsidP="00757E9A">
      <w:pPr>
        <w:pStyle w:val="Default"/>
        <w:rPr>
          <w:color w:val="auto"/>
        </w:rPr>
      </w:pPr>
      <w:r w:rsidRPr="00440D60">
        <w:rPr>
          <w:color w:val="auto"/>
        </w:rPr>
        <w:t xml:space="preserve">Recommendation: Lend. </w:t>
      </w:r>
    </w:p>
    <w:p w14:paraId="34845038" w14:textId="77777777" w:rsidR="00757E9A" w:rsidRPr="00440D60" w:rsidRDefault="00757E9A" w:rsidP="00757E9A">
      <w:pPr>
        <w:pStyle w:val="Default"/>
        <w:rPr>
          <w:color w:val="auto"/>
        </w:rPr>
      </w:pPr>
    </w:p>
    <w:p w14:paraId="5306456A" w14:textId="77777777" w:rsidR="00757E9A" w:rsidRPr="00440D60" w:rsidRDefault="00757E9A" w:rsidP="00757E9A">
      <w:pPr>
        <w:pStyle w:val="Default"/>
        <w:rPr>
          <w:color w:val="auto"/>
        </w:rPr>
      </w:pPr>
      <w:r w:rsidRPr="00440D60">
        <w:rPr>
          <w:color w:val="auto"/>
        </w:rPr>
        <w:t xml:space="preserve">6. Frederick MacMonnies, </w:t>
      </w:r>
      <w:r w:rsidRPr="00440D60">
        <w:rPr>
          <w:i/>
          <w:iCs/>
          <w:color w:val="auto"/>
        </w:rPr>
        <w:t>Young Chevalier</w:t>
      </w:r>
      <w:r w:rsidRPr="00440D60">
        <w:rPr>
          <w:color w:val="auto"/>
        </w:rPr>
        <w:t xml:space="preserve">, circa 1898, Oil on canvas, 75 1/8 × 50 5/8 in. (190.82 × 128.59 cm); J. Harwood and Louise B. Cochrane Fund for American Art, 2013.172. </w:t>
      </w:r>
    </w:p>
    <w:p w14:paraId="32A1E1E1" w14:textId="77777777" w:rsidR="00757E9A" w:rsidRPr="00440D60" w:rsidRDefault="00757E9A" w:rsidP="00757E9A">
      <w:pPr>
        <w:pStyle w:val="Default"/>
        <w:rPr>
          <w:color w:val="auto"/>
        </w:rPr>
      </w:pPr>
    </w:p>
    <w:p w14:paraId="07633D93" w14:textId="77777777" w:rsidR="00757E9A" w:rsidRDefault="00757E9A" w:rsidP="00757E9A">
      <w:pPr>
        <w:pStyle w:val="Default"/>
        <w:rPr>
          <w:color w:val="auto"/>
        </w:rPr>
      </w:pPr>
      <w:r w:rsidRPr="00440D60">
        <w:rPr>
          <w:color w:val="auto"/>
        </w:rPr>
        <w:t xml:space="preserve">Exhibition: </w:t>
      </w:r>
      <w:r w:rsidRPr="00440D60">
        <w:rPr>
          <w:i/>
          <w:iCs/>
          <w:color w:val="auto"/>
        </w:rPr>
        <w:t>Americans in Spain</w:t>
      </w:r>
      <w:r w:rsidRPr="00440D60">
        <w:rPr>
          <w:color w:val="auto"/>
        </w:rPr>
        <w:t xml:space="preserve">, Milwaukee Art Museum, Milwaukee, WI, October 16, 2020 –January 31, 2021; Chrysler Museum of Art, Norfolk, VA, February 26 – May 31, 2021; possible third venue. </w:t>
      </w:r>
    </w:p>
    <w:p w14:paraId="053DD2CC" w14:textId="77777777" w:rsidR="00757E9A" w:rsidRPr="00440D60" w:rsidRDefault="00757E9A" w:rsidP="00757E9A">
      <w:pPr>
        <w:pStyle w:val="Default"/>
        <w:rPr>
          <w:color w:val="auto"/>
        </w:rPr>
      </w:pPr>
    </w:p>
    <w:p w14:paraId="2FCC9DE6" w14:textId="77777777" w:rsidR="00757E9A" w:rsidRDefault="00757E9A" w:rsidP="00757E9A">
      <w:pPr>
        <w:pStyle w:val="Default"/>
        <w:rPr>
          <w:color w:val="auto"/>
        </w:rPr>
      </w:pPr>
      <w:r w:rsidRPr="00440D60">
        <w:rPr>
          <w:color w:val="auto"/>
        </w:rPr>
        <w:t xml:space="preserve">Recommendation: Lend. </w:t>
      </w:r>
    </w:p>
    <w:p w14:paraId="57D24676" w14:textId="77777777" w:rsidR="00757E9A" w:rsidRDefault="00757E9A" w:rsidP="00757E9A">
      <w:pPr>
        <w:pStyle w:val="Default"/>
        <w:rPr>
          <w:color w:val="auto"/>
        </w:rPr>
      </w:pPr>
    </w:p>
    <w:p w14:paraId="38E608C4" w14:textId="77777777" w:rsidR="00757E9A" w:rsidRDefault="00757E9A" w:rsidP="00757E9A">
      <w:pPr>
        <w:pStyle w:val="Default"/>
        <w:rPr>
          <w:color w:val="auto"/>
        </w:rPr>
      </w:pPr>
    </w:p>
    <w:p w14:paraId="6BEB1041" w14:textId="77777777" w:rsidR="00757E9A" w:rsidRDefault="00757E9A" w:rsidP="00757E9A">
      <w:pPr>
        <w:pStyle w:val="Default"/>
        <w:rPr>
          <w:color w:val="auto"/>
        </w:rPr>
      </w:pPr>
    </w:p>
    <w:p w14:paraId="33DB91A3" w14:textId="77777777" w:rsidR="00757E9A" w:rsidRDefault="00757E9A" w:rsidP="00757E9A">
      <w:pPr>
        <w:pStyle w:val="Default"/>
        <w:rPr>
          <w:color w:val="auto"/>
        </w:rPr>
      </w:pPr>
    </w:p>
    <w:p w14:paraId="096EF628" w14:textId="77777777" w:rsidR="00757E9A" w:rsidRDefault="00757E9A" w:rsidP="00757E9A">
      <w:pPr>
        <w:pStyle w:val="Default"/>
        <w:rPr>
          <w:color w:val="auto"/>
        </w:rPr>
      </w:pPr>
    </w:p>
    <w:p w14:paraId="00E60B24" w14:textId="77777777" w:rsidR="00757E9A" w:rsidRDefault="00757E9A" w:rsidP="00757E9A">
      <w:pPr>
        <w:pStyle w:val="Default"/>
        <w:rPr>
          <w:color w:val="auto"/>
        </w:rPr>
      </w:pPr>
    </w:p>
    <w:p w14:paraId="144616CF" w14:textId="77777777" w:rsidR="00757E9A" w:rsidRDefault="00757E9A" w:rsidP="00757E9A">
      <w:pPr>
        <w:pStyle w:val="Default"/>
        <w:rPr>
          <w:color w:val="auto"/>
        </w:rPr>
      </w:pPr>
    </w:p>
    <w:p w14:paraId="5FE5B58D" w14:textId="77777777" w:rsidR="00757E9A" w:rsidRDefault="00757E9A" w:rsidP="00757E9A">
      <w:pPr>
        <w:pStyle w:val="Default"/>
        <w:rPr>
          <w:color w:val="auto"/>
        </w:rPr>
      </w:pPr>
    </w:p>
    <w:p w14:paraId="0A72C9F7" w14:textId="77777777" w:rsidR="00757E9A" w:rsidRDefault="00757E9A" w:rsidP="00757E9A">
      <w:pPr>
        <w:pStyle w:val="Default"/>
        <w:rPr>
          <w:color w:val="auto"/>
        </w:rPr>
      </w:pPr>
    </w:p>
    <w:p w14:paraId="70BABB87" w14:textId="77777777" w:rsidR="00757E9A" w:rsidRDefault="00757E9A" w:rsidP="00757E9A">
      <w:pPr>
        <w:pStyle w:val="Default"/>
        <w:rPr>
          <w:color w:val="auto"/>
        </w:rPr>
      </w:pPr>
    </w:p>
    <w:p w14:paraId="46B93017" w14:textId="77777777" w:rsidR="00757E9A" w:rsidRDefault="00757E9A" w:rsidP="00757E9A">
      <w:pPr>
        <w:pStyle w:val="Default"/>
        <w:rPr>
          <w:color w:val="auto"/>
        </w:rPr>
      </w:pPr>
    </w:p>
    <w:p w14:paraId="4976BA8C" w14:textId="77777777" w:rsidR="00757E9A" w:rsidRDefault="00757E9A" w:rsidP="00757E9A">
      <w:pPr>
        <w:pStyle w:val="Default"/>
        <w:rPr>
          <w:color w:val="auto"/>
        </w:rPr>
      </w:pPr>
    </w:p>
    <w:p w14:paraId="6ADF5EAE" w14:textId="77777777" w:rsidR="00757E9A" w:rsidRDefault="00757E9A" w:rsidP="00757E9A">
      <w:pPr>
        <w:pStyle w:val="Default"/>
        <w:rPr>
          <w:color w:val="auto"/>
        </w:rPr>
      </w:pPr>
    </w:p>
    <w:p w14:paraId="1640208A" w14:textId="77777777" w:rsidR="00757E9A" w:rsidRDefault="00757E9A" w:rsidP="00757E9A">
      <w:pPr>
        <w:pStyle w:val="Default"/>
        <w:rPr>
          <w:color w:val="auto"/>
        </w:rPr>
      </w:pPr>
    </w:p>
    <w:p w14:paraId="352D1431" w14:textId="77777777" w:rsidR="00757E9A" w:rsidRDefault="00757E9A" w:rsidP="00757E9A">
      <w:pPr>
        <w:pStyle w:val="Default"/>
        <w:rPr>
          <w:color w:val="auto"/>
        </w:rPr>
      </w:pPr>
    </w:p>
    <w:p w14:paraId="1D6C6F46" w14:textId="77777777" w:rsidR="00757E9A" w:rsidRDefault="00757E9A" w:rsidP="00757E9A">
      <w:pPr>
        <w:pStyle w:val="Default"/>
        <w:rPr>
          <w:color w:val="auto"/>
        </w:rPr>
      </w:pPr>
    </w:p>
    <w:p w14:paraId="63F5913E" w14:textId="77777777" w:rsidR="00757E9A" w:rsidRDefault="00757E9A" w:rsidP="00757E9A">
      <w:pPr>
        <w:pStyle w:val="Default"/>
        <w:rPr>
          <w:color w:val="auto"/>
        </w:rPr>
      </w:pPr>
    </w:p>
    <w:p w14:paraId="5ED1D5EE" w14:textId="77777777" w:rsidR="00757E9A" w:rsidRDefault="00757E9A" w:rsidP="00757E9A">
      <w:pPr>
        <w:pStyle w:val="Default"/>
        <w:rPr>
          <w:color w:val="auto"/>
        </w:rPr>
      </w:pPr>
    </w:p>
    <w:p w14:paraId="33090692" w14:textId="77777777" w:rsidR="00757E9A" w:rsidRDefault="00757E9A" w:rsidP="00757E9A">
      <w:pPr>
        <w:pStyle w:val="Default"/>
        <w:rPr>
          <w:color w:val="auto"/>
        </w:rPr>
      </w:pPr>
    </w:p>
    <w:p w14:paraId="7C4DD338" w14:textId="77777777" w:rsidR="00757E9A" w:rsidRDefault="00757E9A" w:rsidP="00757E9A">
      <w:pPr>
        <w:pStyle w:val="Default"/>
        <w:rPr>
          <w:color w:val="auto"/>
        </w:rPr>
      </w:pPr>
    </w:p>
    <w:p w14:paraId="50AD16C9" w14:textId="77777777" w:rsidR="00757E9A" w:rsidRDefault="00757E9A" w:rsidP="00757E9A">
      <w:pPr>
        <w:pStyle w:val="Default"/>
        <w:rPr>
          <w:color w:val="auto"/>
        </w:rPr>
      </w:pPr>
    </w:p>
    <w:p w14:paraId="1B4FF836" w14:textId="77777777" w:rsidR="00757E9A" w:rsidRDefault="00757E9A" w:rsidP="00757E9A">
      <w:pPr>
        <w:pStyle w:val="Default"/>
        <w:rPr>
          <w:color w:val="auto"/>
        </w:rPr>
      </w:pPr>
    </w:p>
    <w:p w14:paraId="65F1E544" w14:textId="77777777" w:rsidR="00757E9A" w:rsidRDefault="00757E9A" w:rsidP="00757E9A">
      <w:pPr>
        <w:pStyle w:val="Default"/>
        <w:rPr>
          <w:color w:val="auto"/>
        </w:rPr>
      </w:pPr>
    </w:p>
    <w:p w14:paraId="0BF53DA5" w14:textId="77777777" w:rsidR="00757E9A" w:rsidRDefault="00757E9A" w:rsidP="00757E9A">
      <w:pPr>
        <w:pStyle w:val="Default"/>
        <w:rPr>
          <w:color w:val="auto"/>
        </w:rPr>
      </w:pPr>
    </w:p>
    <w:p w14:paraId="5A4A918C" w14:textId="77777777" w:rsidR="00757E9A" w:rsidRDefault="00757E9A" w:rsidP="00757E9A">
      <w:pPr>
        <w:pStyle w:val="Default"/>
        <w:rPr>
          <w:color w:val="auto"/>
        </w:rPr>
      </w:pPr>
    </w:p>
    <w:p w14:paraId="79BE80F2" w14:textId="77777777" w:rsidR="00757E9A" w:rsidRDefault="00757E9A" w:rsidP="00757E9A">
      <w:pPr>
        <w:pStyle w:val="Default"/>
        <w:rPr>
          <w:color w:val="auto"/>
        </w:rPr>
      </w:pPr>
    </w:p>
    <w:p w14:paraId="1C65C2FF" w14:textId="77777777" w:rsidR="00757E9A" w:rsidRDefault="00757E9A" w:rsidP="00757E9A">
      <w:pPr>
        <w:pStyle w:val="Default"/>
        <w:rPr>
          <w:color w:val="auto"/>
        </w:rPr>
      </w:pPr>
    </w:p>
    <w:p w14:paraId="06F66684" w14:textId="77777777" w:rsidR="00757E9A" w:rsidRDefault="00757E9A" w:rsidP="00757E9A">
      <w:pPr>
        <w:pStyle w:val="Default"/>
        <w:rPr>
          <w:color w:val="auto"/>
        </w:rPr>
      </w:pPr>
    </w:p>
    <w:p w14:paraId="35C77A12" w14:textId="77777777" w:rsidR="00757E9A" w:rsidRDefault="00757E9A" w:rsidP="00757E9A">
      <w:pPr>
        <w:pStyle w:val="Default"/>
        <w:rPr>
          <w:color w:val="auto"/>
        </w:rPr>
      </w:pPr>
    </w:p>
    <w:p w14:paraId="40A2CD25" w14:textId="77777777" w:rsidR="00757E9A" w:rsidRDefault="00757E9A" w:rsidP="00757E9A">
      <w:pPr>
        <w:pStyle w:val="Default"/>
        <w:rPr>
          <w:color w:val="auto"/>
        </w:rPr>
      </w:pPr>
    </w:p>
    <w:p w14:paraId="40A4DEA8" w14:textId="77777777" w:rsidR="00757E9A" w:rsidRDefault="00757E9A" w:rsidP="00757E9A">
      <w:pPr>
        <w:pStyle w:val="Default"/>
        <w:rPr>
          <w:color w:val="auto"/>
        </w:rPr>
      </w:pPr>
    </w:p>
    <w:p w14:paraId="0FFEA12F" w14:textId="77777777" w:rsidR="00757E9A" w:rsidRDefault="00757E9A" w:rsidP="00757E9A">
      <w:pPr>
        <w:pStyle w:val="Default"/>
        <w:rPr>
          <w:color w:val="auto"/>
        </w:rPr>
      </w:pPr>
    </w:p>
    <w:p w14:paraId="367A4CDC" w14:textId="77777777" w:rsidR="00757E9A" w:rsidRDefault="00757E9A" w:rsidP="00757E9A">
      <w:pPr>
        <w:pStyle w:val="Default"/>
        <w:rPr>
          <w:color w:val="auto"/>
        </w:rPr>
      </w:pPr>
    </w:p>
    <w:p w14:paraId="0CE36406" w14:textId="77777777" w:rsidR="00757E9A" w:rsidRPr="00440D60" w:rsidRDefault="00757E9A" w:rsidP="00757E9A">
      <w:pPr>
        <w:pStyle w:val="Default"/>
        <w:rPr>
          <w:color w:val="auto"/>
        </w:rPr>
      </w:pPr>
    </w:p>
    <w:p w14:paraId="0A80F454" w14:textId="77777777" w:rsidR="00757E9A" w:rsidRPr="00440D60" w:rsidRDefault="00757E9A" w:rsidP="00757E9A">
      <w:pPr>
        <w:pStyle w:val="Default"/>
        <w:rPr>
          <w:color w:val="auto"/>
        </w:rPr>
      </w:pPr>
      <w:r w:rsidRPr="00440D60">
        <w:rPr>
          <w:color w:val="auto"/>
        </w:rPr>
        <w:lastRenderedPageBreak/>
        <w:t xml:space="preserve">Loan Requests for Denial: </w:t>
      </w:r>
    </w:p>
    <w:p w14:paraId="1029EC32" w14:textId="77777777" w:rsidR="00757E9A" w:rsidRPr="00440D60" w:rsidRDefault="00757E9A" w:rsidP="00757E9A">
      <w:pPr>
        <w:pStyle w:val="Default"/>
        <w:rPr>
          <w:color w:val="auto"/>
        </w:rPr>
      </w:pPr>
      <w:r w:rsidRPr="00440D60">
        <w:rPr>
          <w:color w:val="auto"/>
        </w:rPr>
        <w:t xml:space="preserve">1. Sally Mann, </w:t>
      </w:r>
      <w:r w:rsidRPr="00440D60">
        <w:rPr>
          <w:i/>
          <w:iCs/>
          <w:color w:val="auto"/>
        </w:rPr>
        <w:t>Untitled (</w:t>
      </w:r>
      <w:r w:rsidRPr="00440D60">
        <w:rPr>
          <w:color w:val="auto"/>
        </w:rPr>
        <w:t xml:space="preserve">#6 from the series </w:t>
      </w:r>
      <w:r w:rsidRPr="00440D60">
        <w:rPr>
          <w:i/>
          <w:iCs/>
          <w:color w:val="auto"/>
        </w:rPr>
        <w:t>Deep South), 1</w:t>
      </w:r>
      <w:r w:rsidRPr="00440D60">
        <w:rPr>
          <w:color w:val="auto"/>
        </w:rPr>
        <w:t xml:space="preserve">998, Gelatin silver enlargement print, toned with tea, printed from the original wet-plate collodian negative, Sheet: 39 1/8 × 48 1/2 in. (99.38 × 123.19 cm); Framed: 44 ½ × 53 7/8 × 1 ½ (113.03 × 136.84 × 3.81 cm), Gift of The Massey Charitable Trust and National Endowment for the Arts Fund for American Art, 99.212 </w:t>
      </w:r>
    </w:p>
    <w:p w14:paraId="3356FE0D" w14:textId="77777777" w:rsidR="00757E9A" w:rsidRPr="00440D60" w:rsidRDefault="00757E9A" w:rsidP="00757E9A">
      <w:pPr>
        <w:pStyle w:val="Default"/>
        <w:rPr>
          <w:color w:val="auto"/>
        </w:rPr>
      </w:pPr>
    </w:p>
    <w:p w14:paraId="2B5D01EE" w14:textId="77777777" w:rsidR="00757E9A" w:rsidRDefault="00757E9A" w:rsidP="00757E9A">
      <w:pPr>
        <w:pStyle w:val="Default"/>
        <w:rPr>
          <w:color w:val="auto"/>
        </w:rPr>
      </w:pPr>
      <w:r w:rsidRPr="00440D60">
        <w:rPr>
          <w:color w:val="auto"/>
        </w:rPr>
        <w:t xml:space="preserve">Sally Mann, </w:t>
      </w:r>
      <w:r w:rsidRPr="00440D60">
        <w:rPr>
          <w:i/>
          <w:iCs/>
          <w:color w:val="auto"/>
        </w:rPr>
        <w:t xml:space="preserve">Jessie #34, </w:t>
      </w:r>
      <w:r w:rsidRPr="00440D60">
        <w:rPr>
          <w:color w:val="auto"/>
        </w:rPr>
        <w:t xml:space="preserve">2004, Gelatin silver print, Unframed: 48 5/8 × 38 1/2 in. (123.51 × 97.79 cm); Framed: 50 3/16 × 40 1/8 × 2 1/2 in. (127.48 × 101.92 × 6.35 cm); Arthur and Margaret Glasgow Fund, 2006.13 </w:t>
      </w:r>
    </w:p>
    <w:p w14:paraId="2A1FCCB2" w14:textId="77777777" w:rsidR="00757E9A" w:rsidRPr="00440D60" w:rsidRDefault="00757E9A" w:rsidP="00757E9A">
      <w:pPr>
        <w:pStyle w:val="Default"/>
        <w:rPr>
          <w:color w:val="auto"/>
        </w:rPr>
      </w:pPr>
    </w:p>
    <w:p w14:paraId="20FC9C36" w14:textId="77777777" w:rsidR="00757E9A" w:rsidRDefault="00757E9A" w:rsidP="00757E9A">
      <w:pPr>
        <w:pStyle w:val="Default"/>
        <w:rPr>
          <w:color w:val="auto"/>
        </w:rPr>
      </w:pPr>
      <w:r w:rsidRPr="00440D60">
        <w:rPr>
          <w:color w:val="auto"/>
        </w:rPr>
        <w:t xml:space="preserve">Cy Twombly, </w:t>
      </w:r>
      <w:r w:rsidRPr="00440D60">
        <w:rPr>
          <w:i/>
          <w:iCs/>
          <w:color w:val="auto"/>
        </w:rPr>
        <w:t xml:space="preserve">Still Life, Black Mountain College, </w:t>
      </w:r>
      <w:r w:rsidRPr="00440D60">
        <w:rPr>
          <w:color w:val="auto"/>
        </w:rPr>
        <w:t xml:space="preserve">1951, Gelatin silver print, Image: 7 3/8 × 7 1/4 in. (18.73 × 18.42 cm); Mount: 14 × 11 in. (35.56 × 27.94 cm); Framed: 20 5/8 × 16 5/8 in. (52.39 × 42.23 cm), Kathleen Boone Samuels Memorial Fund, 2013.198 </w:t>
      </w:r>
    </w:p>
    <w:p w14:paraId="16018B67" w14:textId="77777777" w:rsidR="00757E9A" w:rsidRPr="00440D60" w:rsidRDefault="00757E9A" w:rsidP="00757E9A">
      <w:pPr>
        <w:pStyle w:val="Default"/>
        <w:rPr>
          <w:color w:val="auto"/>
        </w:rPr>
      </w:pPr>
    </w:p>
    <w:p w14:paraId="544DA258" w14:textId="77777777" w:rsidR="00757E9A" w:rsidRDefault="00757E9A" w:rsidP="00757E9A">
      <w:pPr>
        <w:pStyle w:val="Default"/>
        <w:rPr>
          <w:color w:val="auto"/>
        </w:rPr>
      </w:pPr>
      <w:r w:rsidRPr="00440D60">
        <w:rPr>
          <w:color w:val="auto"/>
        </w:rPr>
        <w:t xml:space="preserve">Cy Twombly, </w:t>
      </w:r>
      <w:r w:rsidRPr="00440D60">
        <w:rPr>
          <w:i/>
          <w:iCs/>
          <w:color w:val="auto"/>
        </w:rPr>
        <w:t xml:space="preserve">Still Life, Black Mountain College, </w:t>
      </w:r>
      <w:r w:rsidRPr="00440D60">
        <w:rPr>
          <w:color w:val="auto"/>
        </w:rPr>
        <w:t xml:space="preserve">1951, Gelatin silver print, Image: 6 1/8 × 6 in. (15.56 × 15.24 cm); Mount: 14 × 11 in. (35.56 × 27.94 cm); Kathleen Boone Samuels Memorial Fund, 2013.199 </w:t>
      </w:r>
    </w:p>
    <w:p w14:paraId="4159DF16" w14:textId="77777777" w:rsidR="00757E9A" w:rsidRPr="00440D60" w:rsidRDefault="00757E9A" w:rsidP="00757E9A">
      <w:pPr>
        <w:pStyle w:val="Default"/>
        <w:rPr>
          <w:color w:val="auto"/>
        </w:rPr>
      </w:pPr>
    </w:p>
    <w:p w14:paraId="2FD03605" w14:textId="77777777" w:rsidR="00757E9A" w:rsidRDefault="00757E9A" w:rsidP="00757E9A">
      <w:pPr>
        <w:pStyle w:val="Default"/>
        <w:rPr>
          <w:rFonts w:cstheme="minorBidi"/>
          <w:color w:val="auto"/>
        </w:rPr>
      </w:pPr>
      <w:r w:rsidRPr="00440D60">
        <w:rPr>
          <w:color w:val="auto"/>
        </w:rPr>
        <w:t xml:space="preserve">Cy Twombly, </w:t>
      </w:r>
      <w:r w:rsidRPr="00440D60">
        <w:rPr>
          <w:i/>
          <w:iCs/>
          <w:color w:val="auto"/>
        </w:rPr>
        <w:t xml:space="preserve">Still Life, Black Mountain College, </w:t>
      </w:r>
      <w:r w:rsidRPr="00440D60">
        <w:rPr>
          <w:color w:val="auto"/>
        </w:rPr>
        <w:t xml:space="preserve">1951, Gelatin silver print, Image: 7 1/2 × 7 1/4 in. </w:t>
      </w:r>
      <w:r w:rsidRPr="00440D60">
        <w:rPr>
          <w:rFonts w:cs="Calibri"/>
          <w:color w:val="auto"/>
        </w:rPr>
        <w:t xml:space="preserve">31 </w:t>
      </w:r>
      <w:r w:rsidRPr="00440D60">
        <w:rPr>
          <w:rFonts w:cstheme="minorBidi"/>
          <w:color w:val="auto"/>
        </w:rPr>
        <w:t xml:space="preserve">(19.05 × 18.42 cm); Mount: 14 × 11 in. (35.56 × 27.94 cm), Kathleen Boone Samuels Memorial Fund, 2013.200 </w:t>
      </w:r>
    </w:p>
    <w:p w14:paraId="61B52E4A" w14:textId="77777777" w:rsidR="00757E9A" w:rsidRPr="00440D60" w:rsidRDefault="00757E9A" w:rsidP="00757E9A">
      <w:pPr>
        <w:pStyle w:val="Default"/>
        <w:rPr>
          <w:rFonts w:cstheme="minorBidi"/>
          <w:color w:val="auto"/>
        </w:rPr>
      </w:pPr>
    </w:p>
    <w:p w14:paraId="7EBDA9DE" w14:textId="77777777" w:rsidR="00757E9A" w:rsidRDefault="00757E9A" w:rsidP="00757E9A">
      <w:pPr>
        <w:pStyle w:val="Default"/>
        <w:rPr>
          <w:color w:val="auto"/>
        </w:rPr>
      </w:pPr>
      <w:r w:rsidRPr="00440D60">
        <w:rPr>
          <w:rFonts w:cstheme="minorBidi"/>
          <w:color w:val="auto"/>
        </w:rPr>
        <w:t xml:space="preserve">Deborah Turbeville, </w:t>
      </w:r>
      <w:r w:rsidRPr="00440D60">
        <w:rPr>
          <w:i/>
          <w:iCs/>
          <w:color w:val="auto"/>
        </w:rPr>
        <w:t>Untitled (Cy Twombly facing right in his studio)</w:t>
      </w:r>
      <w:r w:rsidRPr="00440D60">
        <w:rPr>
          <w:color w:val="auto"/>
        </w:rPr>
        <w:t xml:space="preserve">, Photograph, Sheet: 8 × 10 in. (20.32 × 25.4 cm); Image: 6 3/8 × 9 7/16 in. (16.19 × 23.97 cm), Gift of the Deborah Turbeville Foundation, 2016.507 </w:t>
      </w:r>
    </w:p>
    <w:p w14:paraId="4D2A9372" w14:textId="77777777" w:rsidR="00757E9A" w:rsidRPr="00440D60" w:rsidRDefault="00757E9A" w:rsidP="00757E9A">
      <w:pPr>
        <w:pStyle w:val="Default"/>
        <w:rPr>
          <w:color w:val="auto"/>
        </w:rPr>
      </w:pPr>
    </w:p>
    <w:p w14:paraId="75676888" w14:textId="77777777" w:rsidR="00757E9A" w:rsidRPr="00440D60" w:rsidRDefault="00757E9A" w:rsidP="00757E9A">
      <w:pPr>
        <w:pStyle w:val="Default"/>
        <w:rPr>
          <w:color w:val="auto"/>
        </w:rPr>
      </w:pPr>
      <w:r w:rsidRPr="00440D60">
        <w:rPr>
          <w:color w:val="auto"/>
        </w:rPr>
        <w:t xml:space="preserve">Sally Mann, </w:t>
      </w:r>
      <w:r w:rsidRPr="00440D60">
        <w:rPr>
          <w:i/>
          <w:iCs/>
          <w:color w:val="auto"/>
        </w:rPr>
        <w:t xml:space="preserve">Remembered Light, Untitled (Open Book), </w:t>
      </w:r>
      <w:r w:rsidRPr="00440D60">
        <w:rPr>
          <w:color w:val="auto"/>
        </w:rPr>
        <w:t xml:space="preserve">2012, Gelatin silver print, tea toned, Framed: 15 × 13 1/16 × 1 1/4 in. (38.1 × 33.18 × 3.18 cm); Sheet: 9 15/16 × 8 in. (25.24 × 20.32 cm); Image: 9 5/8 × 7 11/16 in. (24.45 × 19.53 cm), Adolph D. and Wilkins C. Williams Fund, 2016.424 </w:t>
      </w:r>
    </w:p>
    <w:p w14:paraId="1B222DBB" w14:textId="77777777" w:rsidR="00757E9A" w:rsidRPr="00440D60" w:rsidRDefault="00757E9A" w:rsidP="00757E9A">
      <w:pPr>
        <w:pStyle w:val="Default"/>
        <w:rPr>
          <w:color w:val="auto"/>
        </w:rPr>
      </w:pPr>
      <w:r w:rsidRPr="00440D60">
        <w:rPr>
          <w:color w:val="auto"/>
        </w:rPr>
        <w:t xml:space="preserve">Exhibition: </w:t>
      </w:r>
      <w:r w:rsidRPr="00440D60">
        <w:rPr>
          <w:i/>
          <w:iCs/>
          <w:color w:val="auto"/>
        </w:rPr>
        <w:t>The Rockbridge Group: Masters Along the Maury, Pierre Daura, Jena Hélion, Cy Twombly, Sally Mann</w:t>
      </w:r>
      <w:r w:rsidRPr="00440D60">
        <w:rPr>
          <w:color w:val="auto"/>
        </w:rPr>
        <w:t xml:space="preserve">, Daura Gallery, University of Lynchburg, Lynchburg, VA, April 22 - June 10, 2019. </w:t>
      </w:r>
    </w:p>
    <w:p w14:paraId="09413062" w14:textId="77777777" w:rsidR="00757E9A" w:rsidRDefault="00757E9A" w:rsidP="00757E9A">
      <w:pPr>
        <w:pStyle w:val="Default"/>
        <w:rPr>
          <w:color w:val="auto"/>
        </w:rPr>
      </w:pPr>
      <w:r w:rsidRPr="00440D60">
        <w:rPr>
          <w:color w:val="auto"/>
        </w:rPr>
        <w:t xml:space="preserve">Reason for denial: VMFA only received notice of this exhibition request, which is for a student thesis, in early February, 2019, less than two months before the show was scheduled to open. Many of these works are travelling in other exhibitions, including </w:t>
      </w:r>
      <w:r w:rsidRPr="00440D60">
        <w:rPr>
          <w:i/>
          <w:iCs/>
          <w:color w:val="auto"/>
        </w:rPr>
        <w:t>VMFA on the Road</w:t>
      </w:r>
      <w:r w:rsidRPr="00440D60">
        <w:rPr>
          <w:color w:val="auto"/>
        </w:rPr>
        <w:t xml:space="preserve">, or are needed for upcoming displays at the museum. </w:t>
      </w:r>
    </w:p>
    <w:p w14:paraId="24E9E417" w14:textId="77777777" w:rsidR="00757E9A" w:rsidRPr="00440D60" w:rsidRDefault="00757E9A" w:rsidP="00757E9A">
      <w:pPr>
        <w:pStyle w:val="Default"/>
        <w:rPr>
          <w:color w:val="auto"/>
        </w:rPr>
      </w:pPr>
    </w:p>
    <w:p w14:paraId="3BDFFA95" w14:textId="77777777" w:rsidR="00757E9A" w:rsidRPr="00440D60" w:rsidRDefault="00757E9A" w:rsidP="00757E9A">
      <w:pPr>
        <w:pStyle w:val="Default"/>
        <w:rPr>
          <w:color w:val="auto"/>
        </w:rPr>
      </w:pPr>
      <w:r w:rsidRPr="00440D60">
        <w:rPr>
          <w:color w:val="auto"/>
        </w:rPr>
        <w:t xml:space="preserve">2. Julie Mehretu, </w:t>
      </w:r>
      <w:r w:rsidRPr="00440D60">
        <w:rPr>
          <w:i/>
          <w:iCs/>
          <w:color w:val="auto"/>
        </w:rPr>
        <w:t>Stadia III</w:t>
      </w:r>
      <w:r w:rsidRPr="00440D60">
        <w:rPr>
          <w:color w:val="auto"/>
        </w:rPr>
        <w:t xml:space="preserve">, 2004, Ink and acrylic on canvas, 107 × 140 in. (21.78 × 355.6 cm), The National Endowment for the Arts Fund for American Art, and partial gift of Jeanne Greenberg Rohatyn, 2006.1 </w:t>
      </w:r>
    </w:p>
    <w:p w14:paraId="1A9CF0C3" w14:textId="77777777" w:rsidR="00757E9A" w:rsidRPr="00440D60" w:rsidRDefault="00757E9A" w:rsidP="00757E9A">
      <w:pPr>
        <w:pStyle w:val="Default"/>
        <w:rPr>
          <w:color w:val="auto"/>
        </w:rPr>
      </w:pPr>
    </w:p>
    <w:p w14:paraId="11CD1906" w14:textId="77777777" w:rsidR="00757E9A" w:rsidRDefault="00757E9A" w:rsidP="00757E9A">
      <w:pPr>
        <w:pStyle w:val="Default"/>
        <w:rPr>
          <w:color w:val="auto"/>
        </w:rPr>
      </w:pPr>
      <w:r w:rsidRPr="00440D60">
        <w:rPr>
          <w:color w:val="auto"/>
        </w:rPr>
        <w:t xml:space="preserve">Exhibition: </w:t>
      </w:r>
      <w:r w:rsidRPr="00440D60">
        <w:rPr>
          <w:i/>
          <w:iCs/>
          <w:color w:val="auto"/>
        </w:rPr>
        <w:t>Solidary &amp; Solitary: The Joyner/Giuffrida Collection</w:t>
      </w:r>
      <w:r w:rsidRPr="00440D60">
        <w:rPr>
          <w:color w:val="auto"/>
        </w:rPr>
        <w:t xml:space="preserve">, Baltimore Museum of Art, Baltimore, MD, September 29, 2019 – January 5, 2020 </w:t>
      </w:r>
    </w:p>
    <w:p w14:paraId="0445A6CB" w14:textId="77777777" w:rsidR="00757E9A" w:rsidRPr="00440D60" w:rsidRDefault="00757E9A" w:rsidP="00757E9A">
      <w:pPr>
        <w:pStyle w:val="Default"/>
        <w:rPr>
          <w:color w:val="auto"/>
        </w:rPr>
      </w:pPr>
    </w:p>
    <w:p w14:paraId="7F1C6247" w14:textId="77777777" w:rsidR="00757E9A" w:rsidRDefault="00757E9A" w:rsidP="00757E9A">
      <w:pPr>
        <w:pStyle w:val="Default"/>
        <w:rPr>
          <w:color w:val="auto"/>
        </w:rPr>
      </w:pPr>
      <w:r w:rsidRPr="00440D60">
        <w:rPr>
          <w:color w:val="auto"/>
        </w:rPr>
        <w:t xml:space="preserve">Reason for denial: The painting is needed for exhibition at VMFA. </w:t>
      </w:r>
    </w:p>
    <w:p w14:paraId="7EF34842" w14:textId="77777777" w:rsidR="00757E9A" w:rsidRPr="00440D60" w:rsidRDefault="00757E9A" w:rsidP="00757E9A">
      <w:pPr>
        <w:pStyle w:val="Default"/>
        <w:rPr>
          <w:color w:val="auto"/>
        </w:rPr>
      </w:pPr>
    </w:p>
    <w:p w14:paraId="5627FF97" w14:textId="77777777" w:rsidR="00757E9A" w:rsidRPr="00440D60" w:rsidRDefault="00757E9A" w:rsidP="00757E9A">
      <w:pPr>
        <w:pStyle w:val="Default"/>
        <w:rPr>
          <w:color w:val="auto"/>
        </w:rPr>
      </w:pPr>
      <w:r w:rsidRPr="00440D60">
        <w:rPr>
          <w:color w:val="auto"/>
        </w:rPr>
        <w:t xml:space="preserve">3. Aaron Douglas, </w:t>
      </w:r>
      <w:r w:rsidRPr="00440D60">
        <w:rPr>
          <w:i/>
          <w:iCs/>
          <w:color w:val="auto"/>
        </w:rPr>
        <w:t>The Prodigal Son</w:t>
      </w:r>
      <w:r w:rsidRPr="00440D60">
        <w:rPr>
          <w:color w:val="auto"/>
        </w:rPr>
        <w:t xml:space="preserve">, after 1927, Oil on canvas, Unframed: 26 × 18 ½ in. (66.04 × 46.99 cm); Framed: 32 × 24 11/16 in. (81.28 × 62.71 cm), J. Harwood and Louise B. Cochrane Fund for American Art, 2012.278 </w:t>
      </w:r>
    </w:p>
    <w:p w14:paraId="5785282F" w14:textId="77777777" w:rsidR="00757E9A" w:rsidRDefault="00757E9A" w:rsidP="00757E9A">
      <w:pPr>
        <w:pStyle w:val="Default"/>
        <w:rPr>
          <w:color w:val="auto"/>
        </w:rPr>
      </w:pPr>
      <w:r w:rsidRPr="00440D60">
        <w:rPr>
          <w:color w:val="auto"/>
        </w:rPr>
        <w:lastRenderedPageBreak/>
        <w:t xml:space="preserve">Exhibition: </w:t>
      </w:r>
      <w:r w:rsidRPr="00440D60">
        <w:rPr>
          <w:i/>
          <w:iCs/>
          <w:color w:val="auto"/>
        </w:rPr>
        <w:t>Cabarets and Clubs in Modern Art</w:t>
      </w:r>
      <w:r w:rsidRPr="00440D60">
        <w:rPr>
          <w:color w:val="auto"/>
        </w:rPr>
        <w:t xml:space="preserve">, Barbican Centre, London, England, October 1, 2019 – January 19, 2020; Österreichische Galerie Belvedere, Vienna, Austria, February 13 – June 1, 2020. </w:t>
      </w:r>
    </w:p>
    <w:p w14:paraId="2A63753B" w14:textId="77777777" w:rsidR="00757E9A" w:rsidRPr="00440D60" w:rsidRDefault="00757E9A" w:rsidP="00757E9A">
      <w:pPr>
        <w:pStyle w:val="Default"/>
        <w:rPr>
          <w:color w:val="auto"/>
        </w:rPr>
      </w:pPr>
    </w:p>
    <w:p w14:paraId="44953053" w14:textId="77777777" w:rsidR="00757E9A" w:rsidRDefault="00757E9A" w:rsidP="00757E9A">
      <w:pPr>
        <w:pStyle w:val="Default"/>
        <w:rPr>
          <w:color w:val="auto"/>
        </w:rPr>
      </w:pPr>
      <w:r w:rsidRPr="00440D60">
        <w:rPr>
          <w:color w:val="auto"/>
        </w:rPr>
        <w:t xml:space="preserve">Recommendation: The painting is needed for exhibition at VMFA. </w:t>
      </w:r>
    </w:p>
    <w:p w14:paraId="2A6BBC77" w14:textId="77777777" w:rsidR="00757E9A" w:rsidRPr="00440D60" w:rsidRDefault="00757E9A" w:rsidP="00757E9A">
      <w:pPr>
        <w:pStyle w:val="Default"/>
        <w:rPr>
          <w:color w:val="auto"/>
        </w:rPr>
      </w:pPr>
    </w:p>
    <w:p w14:paraId="0229F2AE" w14:textId="77777777" w:rsidR="00757E9A" w:rsidRPr="00440D60" w:rsidRDefault="00757E9A" w:rsidP="00757E9A">
      <w:pPr>
        <w:pStyle w:val="Default"/>
        <w:rPr>
          <w:color w:val="auto"/>
        </w:rPr>
      </w:pPr>
      <w:r w:rsidRPr="00440D60">
        <w:rPr>
          <w:color w:val="auto"/>
        </w:rPr>
        <w:t xml:space="preserve">4. Edward Hopper, </w:t>
      </w:r>
      <w:r w:rsidRPr="00440D60">
        <w:rPr>
          <w:i/>
          <w:iCs/>
          <w:color w:val="auto"/>
        </w:rPr>
        <w:t>House at Dusk</w:t>
      </w:r>
      <w:r w:rsidRPr="00440D60">
        <w:rPr>
          <w:color w:val="auto"/>
        </w:rPr>
        <w:t xml:space="preserve">, Oil on canvas, Unframed: 36 ¼ × 50 in. (92.08 × 127 cm); Framed: 45 ¼ × 59 in. (114.94 × 149.86 cm), John Barton Payne Fund, 53.8 </w:t>
      </w:r>
    </w:p>
    <w:p w14:paraId="1E4FC1B3" w14:textId="77777777" w:rsidR="00757E9A" w:rsidRPr="00440D60" w:rsidRDefault="00757E9A" w:rsidP="00757E9A">
      <w:pPr>
        <w:pStyle w:val="Default"/>
        <w:rPr>
          <w:color w:val="auto"/>
        </w:rPr>
      </w:pPr>
    </w:p>
    <w:p w14:paraId="74C6A440" w14:textId="77777777" w:rsidR="00757E9A" w:rsidRDefault="00757E9A" w:rsidP="00757E9A">
      <w:pPr>
        <w:pStyle w:val="Default"/>
        <w:rPr>
          <w:color w:val="auto"/>
        </w:rPr>
      </w:pPr>
      <w:r w:rsidRPr="00440D60">
        <w:rPr>
          <w:color w:val="auto"/>
        </w:rPr>
        <w:t xml:space="preserve">Exhibition: </w:t>
      </w:r>
      <w:r w:rsidRPr="00440D60">
        <w:rPr>
          <w:i/>
          <w:iCs/>
          <w:color w:val="auto"/>
        </w:rPr>
        <w:t>Edward Hopper: A New Look on Landscape</w:t>
      </w:r>
      <w:r w:rsidRPr="00440D60">
        <w:rPr>
          <w:color w:val="auto"/>
        </w:rPr>
        <w:t>, Beyeler Museum AG, Basel, Switzerland, January 26 – May 17, 2020.</w:t>
      </w:r>
    </w:p>
    <w:p w14:paraId="03983340" w14:textId="77777777" w:rsidR="00757E9A" w:rsidRPr="00440D60" w:rsidRDefault="00757E9A" w:rsidP="00757E9A">
      <w:pPr>
        <w:pStyle w:val="Default"/>
        <w:rPr>
          <w:color w:val="auto"/>
        </w:rPr>
      </w:pPr>
      <w:r w:rsidRPr="00440D60">
        <w:rPr>
          <w:color w:val="auto"/>
        </w:rPr>
        <w:t xml:space="preserve"> </w:t>
      </w:r>
    </w:p>
    <w:p w14:paraId="00F2C571" w14:textId="77777777" w:rsidR="00757E9A" w:rsidRDefault="00757E9A" w:rsidP="00757E9A">
      <w:pPr>
        <w:widowControl w:val="0"/>
        <w:tabs>
          <w:tab w:val="right" w:pos="1800"/>
          <w:tab w:val="left" w:pos="2085"/>
        </w:tabs>
        <w:ind w:left="360" w:hanging="360"/>
        <w:rPr>
          <w:rFonts w:ascii="Garamond" w:hAnsi="Garamond"/>
        </w:rPr>
      </w:pPr>
      <w:r w:rsidRPr="00440D60">
        <w:rPr>
          <w:rFonts w:ascii="Garamond" w:hAnsi="Garamond"/>
        </w:rPr>
        <w:t>Reason for denial: The painting is promised to VMFA’s Hopper exhib</w:t>
      </w:r>
      <w:r>
        <w:rPr>
          <w:rFonts w:ascii="Garamond" w:hAnsi="Garamond"/>
        </w:rPr>
        <w:t>ition with subsequent travel to</w:t>
      </w:r>
    </w:p>
    <w:p w14:paraId="7C8D3373" w14:textId="77777777" w:rsidR="00757E9A" w:rsidRPr="00440D60" w:rsidRDefault="00757E9A" w:rsidP="00757E9A">
      <w:pPr>
        <w:widowControl w:val="0"/>
        <w:tabs>
          <w:tab w:val="right" w:pos="1800"/>
          <w:tab w:val="left" w:pos="2085"/>
        </w:tabs>
        <w:ind w:left="360" w:hanging="360"/>
        <w:rPr>
          <w:rFonts w:ascii="Garamond" w:hAnsi="Garamond"/>
          <w:color w:val="000000"/>
        </w:rPr>
      </w:pPr>
      <w:r w:rsidRPr="00440D60">
        <w:rPr>
          <w:rFonts w:ascii="Garamond" w:hAnsi="Garamond"/>
        </w:rPr>
        <w:t xml:space="preserve">a second venue at the same </w:t>
      </w:r>
      <w:r>
        <w:rPr>
          <w:rFonts w:ascii="Garamond" w:hAnsi="Garamond"/>
        </w:rPr>
        <w:t xml:space="preserve">time as this loan exhibition. </w:t>
      </w:r>
    </w:p>
    <w:p w14:paraId="4FFBB3D8" w14:textId="77777777" w:rsidR="00757E9A" w:rsidRPr="00440D60" w:rsidRDefault="00757E9A" w:rsidP="00757E9A">
      <w:pPr>
        <w:widowControl w:val="0"/>
        <w:tabs>
          <w:tab w:val="right" w:pos="1800"/>
          <w:tab w:val="left" w:pos="2085"/>
        </w:tabs>
        <w:ind w:left="360" w:hanging="360"/>
        <w:rPr>
          <w:rFonts w:ascii="Garamond" w:hAnsi="Garamond"/>
          <w:color w:val="000000"/>
        </w:rPr>
      </w:pPr>
    </w:p>
    <w:p w14:paraId="062F4E99" w14:textId="77777777" w:rsidR="00757E9A" w:rsidRPr="00440D60" w:rsidRDefault="00757E9A" w:rsidP="00757E9A">
      <w:pPr>
        <w:widowControl w:val="0"/>
        <w:tabs>
          <w:tab w:val="right" w:pos="1800"/>
          <w:tab w:val="left" w:pos="2085"/>
        </w:tabs>
        <w:ind w:left="360" w:hanging="360"/>
        <w:rPr>
          <w:rFonts w:ascii="Garamond" w:hAnsi="Garamond"/>
          <w:color w:val="000000"/>
        </w:rPr>
      </w:pPr>
    </w:p>
    <w:p w14:paraId="5FE6F0FD" w14:textId="77777777" w:rsidR="00757E9A" w:rsidRDefault="00757E9A" w:rsidP="00757E9A">
      <w:pPr>
        <w:widowControl w:val="0"/>
        <w:tabs>
          <w:tab w:val="right" w:pos="1800"/>
          <w:tab w:val="left" w:pos="2085"/>
        </w:tabs>
        <w:ind w:left="360" w:hanging="360"/>
        <w:rPr>
          <w:rFonts w:ascii="Garamond" w:hAnsi="Garamond"/>
          <w:color w:val="000000"/>
        </w:rPr>
      </w:pPr>
    </w:p>
    <w:p w14:paraId="39B7F699" w14:textId="77777777" w:rsidR="00757E9A" w:rsidRDefault="00757E9A" w:rsidP="00757E9A">
      <w:pPr>
        <w:widowControl w:val="0"/>
        <w:tabs>
          <w:tab w:val="right" w:pos="1800"/>
          <w:tab w:val="left" w:pos="2085"/>
        </w:tabs>
        <w:ind w:left="360" w:hanging="360"/>
        <w:rPr>
          <w:rFonts w:ascii="Garamond" w:hAnsi="Garamond"/>
          <w:color w:val="000000"/>
        </w:rPr>
      </w:pPr>
    </w:p>
    <w:p w14:paraId="617C1981" w14:textId="77777777" w:rsidR="00757E9A" w:rsidRDefault="00757E9A" w:rsidP="00757E9A">
      <w:pPr>
        <w:widowControl w:val="0"/>
        <w:tabs>
          <w:tab w:val="right" w:pos="1800"/>
          <w:tab w:val="left" w:pos="2085"/>
        </w:tabs>
        <w:ind w:left="360" w:hanging="360"/>
        <w:rPr>
          <w:rFonts w:ascii="Garamond" w:hAnsi="Garamond"/>
          <w:color w:val="000000"/>
        </w:rPr>
      </w:pPr>
    </w:p>
    <w:p w14:paraId="70EB6677" w14:textId="77777777" w:rsidR="00757E9A" w:rsidRDefault="00757E9A" w:rsidP="00757E9A">
      <w:pPr>
        <w:widowControl w:val="0"/>
        <w:tabs>
          <w:tab w:val="right" w:pos="1800"/>
          <w:tab w:val="left" w:pos="2085"/>
        </w:tabs>
        <w:ind w:left="360" w:hanging="360"/>
        <w:rPr>
          <w:rFonts w:ascii="Garamond" w:hAnsi="Garamond"/>
          <w:color w:val="000000"/>
        </w:rPr>
      </w:pPr>
    </w:p>
    <w:p w14:paraId="11C6E60F" w14:textId="77777777" w:rsidR="00757E9A" w:rsidRDefault="00757E9A" w:rsidP="00757E9A">
      <w:pPr>
        <w:widowControl w:val="0"/>
        <w:tabs>
          <w:tab w:val="right" w:pos="1800"/>
          <w:tab w:val="left" w:pos="2085"/>
        </w:tabs>
        <w:ind w:left="360" w:hanging="360"/>
        <w:rPr>
          <w:rFonts w:ascii="Garamond" w:hAnsi="Garamond"/>
          <w:color w:val="000000"/>
        </w:rPr>
      </w:pPr>
    </w:p>
    <w:p w14:paraId="1674869F" w14:textId="77777777" w:rsidR="00757E9A" w:rsidRDefault="00757E9A" w:rsidP="00757E9A">
      <w:pPr>
        <w:widowControl w:val="0"/>
        <w:tabs>
          <w:tab w:val="right" w:pos="1800"/>
          <w:tab w:val="left" w:pos="2085"/>
        </w:tabs>
        <w:ind w:left="360" w:hanging="360"/>
        <w:rPr>
          <w:rFonts w:ascii="Garamond" w:hAnsi="Garamond"/>
          <w:color w:val="000000"/>
        </w:rPr>
      </w:pPr>
    </w:p>
    <w:p w14:paraId="0F5D4BF2" w14:textId="77777777" w:rsidR="00757E9A" w:rsidRDefault="00757E9A" w:rsidP="00757E9A">
      <w:pPr>
        <w:widowControl w:val="0"/>
        <w:tabs>
          <w:tab w:val="right" w:pos="1800"/>
          <w:tab w:val="left" w:pos="2085"/>
        </w:tabs>
        <w:ind w:left="360" w:hanging="360"/>
        <w:rPr>
          <w:rFonts w:ascii="Garamond" w:hAnsi="Garamond"/>
          <w:color w:val="000000"/>
        </w:rPr>
      </w:pPr>
    </w:p>
    <w:p w14:paraId="09372FA6" w14:textId="77777777" w:rsidR="00757E9A" w:rsidRDefault="00757E9A" w:rsidP="00757E9A">
      <w:pPr>
        <w:widowControl w:val="0"/>
        <w:tabs>
          <w:tab w:val="right" w:pos="1800"/>
          <w:tab w:val="left" w:pos="2085"/>
        </w:tabs>
        <w:ind w:left="360" w:hanging="360"/>
        <w:rPr>
          <w:rFonts w:ascii="Garamond" w:hAnsi="Garamond"/>
          <w:color w:val="000000"/>
        </w:rPr>
      </w:pPr>
    </w:p>
    <w:p w14:paraId="252BB7A4" w14:textId="77777777" w:rsidR="00757E9A" w:rsidRDefault="00757E9A" w:rsidP="00757E9A">
      <w:pPr>
        <w:widowControl w:val="0"/>
        <w:tabs>
          <w:tab w:val="right" w:pos="1800"/>
          <w:tab w:val="left" w:pos="2085"/>
        </w:tabs>
        <w:ind w:left="360" w:hanging="360"/>
        <w:rPr>
          <w:rFonts w:ascii="Garamond" w:hAnsi="Garamond"/>
          <w:color w:val="000000"/>
        </w:rPr>
      </w:pPr>
    </w:p>
    <w:p w14:paraId="1930DB3C" w14:textId="77777777" w:rsidR="00757E9A" w:rsidRDefault="00757E9A" w:rsidP="00757E9A">
      <w:pPr>
        <w:widowControl w:val="0"/>
        <w:tabs>
          <w:tab w:val="right" w:pos="1800"/>
          <w:tab w:val="left" w:pos="2085"/>
        </w:tabs>
        <w:ind w:left="360" w:hanging="360"/>
        <w:rPr>
          <w:rFonts w:ascii="Garamond" w:hAnsi="Garamond"/>
          <w:color w:val="000000"/>
        </w:rPr>
      </w:pPr>
    </w:p>
    <w:p w14:paraId="0257394F" w14:textId="77777777" w:rsidR="00757E9A" w:rsidRDefault="00757E9A" w:rsidP="00757E9A">
      <w:pPr>
        <w:widowControl w:val="0"/>
        <w:tabs>
          <w:tab w:val="right" w:pos="1800"/>
          <w:tab w:val="left" w:pos="2085"/>
        </w:tabs>
        <w:ind w:left="360" w:hanging="360"/>
        <w:rPr>
          <w:rFonts w:ascii="Garamond" w:hAnsi="Garamond"/>
          <w:color w:val="000000"/>
        </w:rPr>
      </w:pPr>
    </w:p>
    <w:p w14:paraId="673E3B20" w14:textId="77777777" w:rsidR="00757E9A" w:rsidRDefault="00757E9A" w:rsidP="00757E9A">
      <w:pPr>
        <w:widowControl w:val="0"/>
        <w:tabs>
          <w:tab w:val="right" w:pos="1800"/>
          <w:tab w:val="left" w:pos="2085"/>
        </w:tabs>
        <w:ind w:left="360" w:hanging="360"/>
        <w:rPr>
          <w:rFonts w:ascii="Garamond" w:hAnsi="Garamond"/>
          <w:color w:val="000000"/>
        </w:rPr>
      </w:pPr>
    </w:p>
    <w:p w14:paraId="596F3A01" w14:textId="77777777" w:rsidR="00757E9A" w:rsidRDefault="00757E9A" w:rsidP="00757E9A">
      <w:pPr>
        <w:widowControl w:val="0"/>
        <w:tabs>
          <w:tab w:val="right" w:pos="1800"/>
          <w:tab w:val="left" w:pos="2085"/>
        </w:tabs>
        <w:ind w:left="360" w:hanging="360"/>
        <w:rPr>
          <w:rFonts w:ascii="Garamond" w:hAnsi="Garamond"/>
          <w:color w:val="000000"/>
        </w:rPr>
      </w:pPr>
    </w:p>
    <w:p w14:paraId="1B11211E" w14:textId="77777777" w:rsidR="00757E9A" w:rsidRDefault="00757E9A" w:rsidP="00757E9A">
      <w:pPr>
        <w:widowControl w:val="0"/>
        <w:tabs>
          <w:tab w:val="right" w:pos="1800"/>
          <w:tab w:val="left" w:pos="2085"/>
        </w:tabs>
        <w:ind w:left="360" w:hanging="360"/>
        <w:rPr>
          <w:rFonts w:ascii="Garamond" w:hAnsi="Garamond"/>
          <w:color w:val="000000"/>
        </w:rPr>
      </w:pPr>
    </w:p>
    <w:p w14:paraId="7B302CD3" w14:textId="77777777" w:rsidR="00757E9A" w:rsidRDefault="00757E9A" w:rsidP="00757E9A">
      <w:pPr>
        <w:widowControl w:val="0"/>
        <w:tabs>
          <w:tab w:val="right" w:pos="1800"/>
          <w:tab w:val="left" w:pos="2085"/>
        </w:tabs>
        <w:ind w:left="360" w:hanging="360"/>
        <w:rPr>
          <w:rFonts w:ascii="Garamond" w:hAnsi="Garamond"/>
          <w:color w:val="000000"/>
        </w:rPr>
      </w:pPr>
    </w:p>
    <w:p w14:paraId="02348BF3" w14:textId="77777777" w:rsidR="00757E9A" w:rsidRDefault="00757E9A" w:rsidP="00757E9A">
      <w:pPr>
        <w:widowControl w:val="0"/>
        <w:tabs>
          <w:tab w:val="right" w:pos="1800"/>
          <w:tab w:val="left" w:pos="2085"/>
        </w:tabs>
        <w:ind w:left="360" w:hanging="360"/>
        <w:rPr>
          <w:rFonts w:ascii="Garamond" w:hAnsi="Garamond"/>
          <w:color w:val="000000"/>
        </w:rPr>
      </w:pPr>
    </w:p>
    <w:p w14:paraId="34E98EF8" w14:textId="77777777" w:rsidR="00757E9A" w:rsidRDefault="00757E9A" w:rsidP="00757E9A">
      <w:pPr>
        <w:widowControl w:val="0"/>
        <w:tabs>
          <w:tab w:val="right" w:pos="1800"/>
          <w:tab w:val="left" w:pos="2085"/>
        </w:tabs>
        <w:ind w:left="360" w:hanging="360"/>
        <w:rPr>
          <w:rFonts w:ascii="Garamond" w:hAnsi="Garamond"/>
          <w:color w:val="000000"/>
        </w:rPr>
      </w:pPr>
    </w:p>
    <w:p w14:paraId="7F1E8194" w14:textId="77777777" w:rsidR="00757E9A" w:rsidRDefault="00757E9A" w:rsidP="00757E9A">
      <w:pPr>
        <w:widowControl w:val="0"/>
        <w:tabs>
          <w:tab w:val="right" w:pos="1800"/>
          <w:tab w:val="left" w:pos="2085"/>
        </w:tabs>
        <w:ind w:left="360" w:hanging="360"/>
        <w:rPr>
          <w:rFonts w:ascii="Garamond" w:hAnsi="Garamond"/>
          <w:color w:val="000000"/>
        </w:rPr>
      </w:pPr>
    </w:p>
    <w:p w14:paraId="505E1887" w14:textId="77777777" w:rsidR="00757E9A" w:rsidRDefault="00757E9A" w:rsidP="00757E9A">
      <w:pPr>
        <w:widowControl w:val="0"/>
        <w:tabs>
          <w:tab w:val="right" w:pos="1800"/>
          <w:tab w:val="left" w:pos="2085"/>
        </w:tabs>
        <w:ind w:left="360" w:hanging="360"/>
        <w:rPr>
          <w:rFonts w:ascii="Garamond" w:hAnsi="Garamond"/>
          <w:color w:val="000000"/>
        </w:rPr>
      </w:pPr>
    </w:p>
    <w:p w14:paraId="44DFE65C" w14:textId="77777777" w:rsidR="00757E9A" w:rsidRDefault="00757E9A" w:rsidP="00757E9A">
      <w:pPr>
        <w:widowControl w:val="0"/>
        <w:tabs>
          <w:tab w:val="right" w:pos="1800"/>
          <w:tab w:val="left" w:pos="2085"/>
        </w:tabs>
        <w:ind w:left="360" w:hanging="360"/>
        <w:rPr>
          <w:rFonts w:ascii="Garamond" w:hAnsi="Garamond"/>
          <w:color w:val="000000"/>
        </w:rPr>
      </w:pPr>
    </w:p>
    <w:p w14:paraId="5C951FCD" w14:textId="77777777" w:rsidR="00757E9A" w:rsidRDefault="00757E9A" w:rsidP="00757E9A">
      <w:pPr>
        <w:widowControl w:val="0"/>
        <w:tabs>
          <w:tab w:val="right" w:pos="1800"/>
          <w:tab w:val="left" w:pos="2085"/>
        </w:tabs>
        <w:ind w:left="360" w:hanging="360"/>
        <w:rPr>
          <w:rFonts w:ascii="Garamond" w:hAnsi="Garamond"/>
          <w:color w:val="000000"/>
        </w:rPr>
      </w:pPr>
    </w:p>
    <w:p w14:paraId="5FF1E725" w14:textId="77777777" w:rsidR="00757E9A" w:rsidRDefault="00757E9A" w:rsidP="00757E9A">
      <w:pPr>
        <w:widowControl w:val="0"/>
        <w:tabs>
          <w:tab w:val="right" w:pos="1800"/>
          <w:tab w:val="left" w:pos="2085"/>
        </w:tabs>
        <w:ind w:left="360" w:hanging="360"/>
        <w:rPr>
          <w:rFonts w:ascii="Garamond" w:hAnsi="Garamond"/>
          <w:color w:val="000000"/>
        </w:rPr>
      </w:pPr>
    </w:p>
    <w:p w14:paraId="5E3D50F4" w14:textId="77777777" w:rsidR="00757E9A" w:rsidRDefault="00757E9A" w:rsidP="00757E9A">
      <w:pPr>
        <w:widowControl w:val="0"/>
        <w:tabs>
          <w:tab w:val="right" w:pos="1800"/>
          <w:tab w:val="left" w:pos="2085"/>
        </w:tabs>
        <w:ind w:left="360" w:hanging="360"/>
        <w:rPr>
          <w:rFonts w:ascii="Garamond" w:hAnsi="Garamond"/>
          <w:color w:val="000000"/>
        </w:rPr>
      </w:pPr>
    </w:p>
    <w:p w14:paraId="71578AA9" w14:textId="77777777" w:rsidR="00757E9A" w:rsidRDefault="00757E9A" w:rsidP="00757E9A">
      <w:pPr>
        <w:widowControl w:val="0"/>
        <w:tabs>
          <w:tab w:val="right" w:pos="1800"/>
          <w:tab w:val="left" w:pos="2085"/>
        </w:tabs>
        <w:ind w:left="360" w:hanging="360"/>
        <w:rPr>
          <w:rFonts w:ascii="Garamond" w:hAnsi="Garamond"/>
          <w:color w:val="000000"/>
        </w:rPr>
      </w:pPr>
    </w:p>
    <w:p w14:paraId="466F766C" w14:textId="77777777" w:rsidR="00757E9A" w:rsidRDefault="00757E9A" w:rsidP="00757E9A">
      <w:pPr>
        <w:widowControl w:val="0"/>
        <w:tabs>
          <w:tab w:val="right" w:pos="1800"/>
          <w:tab w:val="left" w:pos="2085"/>
        </w:tabs>
        <w:ind w:left="360" w:hanging="360"/>
        <w:rPr>
          <w:rFonts w:ascii="Garamond" w:hAnsi="Garamond"/>
          <w:color w:val="000000"/>
        </w:rPr>
      </w:pPr>
    </w:p>
    <w:p w14:paraId="3D1EDEFB" w14:textId="77777777" w:rsidR="00757E9A" w:rsidRDefault="00757E9A" w:rsidP="00757E9A">
      <w:pPr>
        <w:widowControl w:val="0"/>
        <w:tabs>
          <w:tab w:val="right" w:pos="1800"/>
          <w:tab w:val="left" w:pos="2085"/>
        </w:tabs>
        <w:ind w:left="360" w:hanging="360"/>
        <w:rPr>
          <w:rFonts w:ascii="Garamond" w:hAnsi="Garamond"/>
          <w:color w:val="000000"/>
        </w:rPr>
      </w:pPr>
    </w:p>
    <w:p w14:paraId="645D238A" w14:textId="77777777" w:rsidR="00757E9A" w:rsidRDefault="00757E9A" w:rsidP="00757E9A">
      <w:pPr>
        <w:widowControl w:val="0"/>
        <w:tabs>
          <w:tab w:val="right" w:pos="1800"/>
          <w:tab w:val="left" w:pos="2085"/>
        </w:tabs>
        <w:ind w:left="360" w:hanging="360"/>
        <w:rPr>
          <w:rFonts w:ascii="Garamond" w:hAnsi="Garamond"/>
          <w:color w:val="000000"/>
        </w:rPr>
      </w:pPr>
    </w:p>
    <w:p w14:paraId="64295599" w14:textId="77777777" w:rsidR="00757E9A" w:rsidRDefault="00757E9A" w:rsidP="00757E9A">
      <w:pPr>
        <w:widowControl w:val="0"/>
        <w:tabs>
          <w:tab w:val="right" w:pos="1800"/>
          <w:tab w:val="left" w:pos="2085"/>
        </w:tabs>
        <w:ind w:left="360" w:hanging="360"/>
        <w:rPr>
          <w:rFonts w:ascii="Garamond" w:hAnsi="Garamond"/>
          <w:color w:val="000000"/>
        </w:rPr>
      </w:pPr>
    </w:p>
    <w:p w14:paraId="20C5C113" w14:textId="77777777" w:rsidR="00757E9A" w:rsidRDefault="00757E9A" w:rsidP="00757E9A">
      <w:pPr>
        <w:widowControl w:val="0"/>
        <w:tabs>
          <w:tab w:val="right" w:pos="1800"/>
          <w:tab w:val="left" w:pos="2085"/>
        </w:tabs>
        <w:ind w:left="360" w:hanging="360"/>
        <w:rPr>
          <w:rFonts w:ascii="Garamond" w:hAnsi="Garamond"/>
          <w:color w:val="000000"/>
        </w:rPr>
      </w:pPr>
    </w:p>
    <w:p w14:paraId="5D8CBE5B" w14:textId="77777777" w:rsidR="00757E9A" w:rsidRDefault="00757E9A" w:rsidP="00757E9A">
      <w:pPr>
        <w:widowControl w:val="0"/>
        <w:tabs>
          <w:tab w:val="right" w:pos="1800"/>
          <w:tab w:val="left" w:pos="2085"/>
        </w:tabs>
        <w:ind w:left="360" w:hanging="360"/>
        <w:rPr>
          <w:rFonts w:ascii="Garamond" w:hAnsi="Garamond"/>
          <w:color w:val="000000"/>
        </w:rPr>
      </w:pPr>
    </w:p>
    <w:p w14:paraId="7B6F9BB2" w14:textId="77777777" w:rsidR="00757E9A" w:rsidRDefault="00757E9A" w:rsidP="00757E9A">
      <w:pPr>
        <w:widowControl w:val="0"/>
        <w:tabs>
          <w:tab w:val="right" w:pos="1800"/>
          <w:tab w:val="left" w:pos="2085"/>
        </w:tabs>
        <w:ind w:left="360" w:hanging="360"/>
        <w:rPr>
          <w:rFonts w:ascii="Garamond" w:hAnsi="Garamond"/>
          <w:color w:val="000000"/>
        </w:rPr>
      </w:pPr>
    </w:p>
    <w:p w14:paraId="03B4F86C" w14:textId="77777777" w:rsidR="00757E9A" w:rsidRDefault="00757E9A" w:rsidP="00757E9A">
      <w:pPr>
        <w:widowControl w:val="0"/>
        <w:tabs>
          <w:tab w:val="right" w:pos="1800"/>
          <w:tab w:val="left" w:pos="2085"/>
        </w:tabs>
        <w:ind w:left="360" w:hanging="360"/>
        <w:rPr>
          <w:rFonts w:ascii="Garamond" w:hAnsi="Garamond"/>
          <w:color w:val="000000"/>
        </w:rPr>
      </w:pPr>
    </w:p>
    <w:p w14:paraId="50AB0B58" w14:textId="77777777" w:rsidR="00757E9A" w:rsidRPr="00440D60" w:rsidRDefault="00757E9A" w:rsidP="00757E9A">
      <w:pPr>
        <w:widowControl w:val="0"/>
        <w:tabs>
          <w:tab w:val="right" w:pos="1800"/>
          <w:tab w:val="left" w:pos="2085"/>
        </w:tabs>
        <w:ind w:left="360" w:hanging="360"/>
        <w:rPr>
          <w:rFonts w:ascii="Garamond" w:hAnsi="Garamond"/>
          <w:color w:val="000000"/>
        </w:rPr>
      </w:pPr>
    </w:p>
    <w:p w14:paraId="4CDF0D14" w14:textId="4F72C5CB" w:rsidR="00757E9A" w:rsidRPr="002A27B6" w:rsidRDefault="00757E9A" w:rsidP="00757E9A">
      <w:pPr>
        <w:rPr>
          <w:rFonts w:ascii="Garamond" w:hAnsi="Garamond"/>
        </w:rPr>
      </w:pPr>
      <w:r>
        <w:rPr>
          <w:rFonts w:ascii="Garamond" w:hAnsi="Garamond"/>
        </w:rPr>
        <w:lastRenderedPageBreak/>
        <w:t xml:space="preserve">MOTION: Mr. </w:t>
      </w:r>
      <w:r w:rsidR="00091066">
        <w:rPr>
          <w:rFonts w:ascii="Garamond" w:hAnsi="Garamond"/>
        </w:rPr>
        <w:t>Papa</w:t>
      </w:r>
      <w:r>
        <w:rPr>
          <w:rFonts w:ascii="Garamond" w:hAnsi="Garamond"/>
        </w:rPr>
        <w:tab/>
      </w:r>
      <w:r>
        <w:rPr>
          <w:rFonts w:ascii="Garamond" w:hAnsi="Garamond"/>
        </w:rPr>
        <w:tab/>
      </w:r>
      <w:r>
        <w:rPr>
          <w:rFonts w:ascii="Garamond" w:hAnsi="Garamond"/>
        </w:rPr>
        <w:tab/>
      </w:r>
      <w:r>
        <w:rPr>
          <w:rFonts w:ascii="Garamond" w:hAnsi="Garamond"/>
        </w:rPr>
        <w:tab/>
      </w:r>
      <w:r w:rsidRPr="002A27B6">
        <w:rPr>
          <w:rFonts w:ascii="Garamond" w:hAnsi="Garamond"/>
        </w:rPr>
        <w:t xml:space="preserve">MEETING: </w:t>
      </w:r>
      <w:r>
        <w:rPr>
          <w:rFonts w:ascii="Garamond" w:hAnsi="Garamond"/>
        </w:rPr>
        <w:t>Art Acquisitions Sub-Committee</w:t>
      </w:r>
    </w:p>
    <w:p w14:paraId="24059780" w14:textId="3899238A" w:rsidR="00757E9A" w:rsidRPr="002A27B6" w:rsidRDefault="00757E9A" w:rsidP="00757E9A">
      <w:pPr>
        <w:rPr>
          <w:rFonts w:ascii="Garamond" w:hAnsi="Garamond"/>
        </w:rPr>
      </w:pPr>
      <w:r>
        <w:rPr>
          <w:rFonts w:ascii="Garamond" w:hAnsi="Garamond"/>
        </w:rPr>
        <w:t xml:space="preserve">SECOND: </w:t>
      </w:r>
      <w:r w:rsidR="00091066">
        <w:rPr>
          <w:rFonts w:ascii="Garamond" w:hAnsi="Garamond"/>
        </w:rPr>
        <w:t>Dr. Harris</w:t>
      </w:r>
      <w:r w:rsidR="00091066">
        <w:rPr>
          <w:rFonts w:ascii="Garamond" w:hAnsi="Garamond"/>
        </w:rPr>
        <w:tab/>
      </w:r>
      <w:r w:rsidR="00091066">
        <w:rPr>
          <w:rFonts w:ascii="Garamond" w:hAnsi="Garamond"/>
        </w:rPr>
        <w:tab/>
      </w:r>
      <w:r w:rsidR="00091066">
        <w:rPr>
          <w:rFonts w:ascii="Garamond" w:hAnsi="Garamond"/>
        </w:rPr>
        <w:tab/>
      </w:r>
      <w:r w:rsidR="00091066">
        <w:rPr>
          <w:rFonts w:ascii="Garamond" w:hAnsi="Garamond"/>
        </w:rPr>
        <w:tab/>
      </w:r>
      <w:r>
        <w:rPr>
          <w:rFonts w:ascii="Garamond" w:hAnsi="Garamond"/>
        </w:rPr>
        <w:t>DATE: March 26</w:t>
      </w:r>
      <w:r w:rsidRPr="002A27B6">
        <w:rPr>
          <w:rFonts w:ascii="Garamond" w:hAnsi="Garamond"/>
        </w:rPr>
        <w:t>, 2019</w:t>
      </w:r>
    </w:p>
    <w:p w14:paraId="0591DE2C" w14:textId="77777777" w:rsidR="00757E9A" w:rsidRPr="002A27B6" w:rsidRDefault="00757E9A" w:rsidP="00757E9A">
      <w:pPr>
        <w:rPr>
          <w:rFonts w:ascii="Garamond" w:hAnsi="Garamond"/>
        </w:rPr>
      </w:pPr>
      <w:r w:rsidRPr="002A27B6">
        <w:rPr>
          <w:rFonts w:ascii="Garamond" w:hAnsi="Garamond"/>
        </w:rPr>
        <w:tab/>
      </w:r>
      <w:r w:rsidRPr="002A27B6">
        <w:rPr>
          <w:rFonts w:ascii="Garamond" w:hAnsi="Garamond"/>
        </w:rPr>
        <w:tab/>
      </w:r>
      <w:r w:rsidRPr="002A27B6">
        <w:rPr>
          <w:rFonts w:ascii="Garamond" w:hAnsi="Garamond"/>
        </w:rPr>
        <w:tab/>
      </w:r>
    </w:p>
    <w:p w14:paraId="4804FB33" w14:textId="77777777" w:rsidR="00757E9A" w:rsidRPr="002A27B6" w:rsidRDefault="00757E9A" w:rsidP="00757E9A">
      <w:pPr>
        <w:tabs>
          <w:tab w:val="left" w:pos="360"/>
        </w:tabs>
        <w:spacing w:line="240" w:lineRule="atLeast"/>
        <w:jc w:val="center"/>
        <w:rPr>
          <w:rFonts w:ascii="Garamond" w:hAnsi="Garamond"/>
        </w:rPr>
      </w:pPr>
      <w:r w:rsidRPr="002A27B6">
        <w:rPr>
          <w:rFonts w:ascii="Garamond" w:hAnsi="Garamond"/>
          <w:b/>
          <w:u w:val="single"/>
        </w:rPr>
        <w:t>CERTIFICATION OF CLOSED MEETING</w:t>
      </w:r>
    </w:p>
    <w:p w14:paraId="0225BCBB" w14:textId="77777777" w:rsidR="00757E9A" w:rsidRPr="002A27B6" w:rsidRDefault="00757E9A" w:rsidP="00757E9A">
      <w:pPr>
        <w:spacing w:line="240" w:lineRule="atLeast"/>
        <w:jc w:val="center"/>
        <w:rPr>
          <w:rFonts w:ascii="Garamond" w:hAnsi="Garamond"/>
        </w:rPr>
      </w:pPr>
    </w:p>
    <w:p w14:paraId="7CC6064E" w14:textId="77777777" w:rsidR="00757E9A" w:rsidRPr="002A27B6" w:rsidRDefault="00757E9A" w:rsidP="00757E9A">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the Board of Trustees has convened a closed meeting on this date pursuant to an affirmative recorded vote and in accordance with the provisions of The Virginia Freedom of Information Act; and</w:t>
      </w:r>
    </w:p>
    <w:p w14:paraId="53ECDD44" w14:textId="77777777" w:rsidR="00757E9A" w:rsidRPr="002A27B6" w:rsidRDefault="00757E9A" w:rsidP="00757E9A">
      <w:pPr>
        <w:spacing w:line="240" w:lineRule="atLeast"/>
        <w:rPr>
          <w:rFonts w:ascii="Garamond" w:hAnsi="Garamond"/>
        </w:rPr>
      </w:pPr>
    </w:p>
    <w:p w14:paraId="40F15F15" w14:textId="77777777" w:rsidR="00757E9A" w:rsidRPr="002A27B6" w:rsidRDefault="00757E9A" w:rsidP="00757E9A">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Section 2.2-3712 (A) of the Code of Virginia requires a certification by this Board that such closed meeting was conducted in conformity with Virginia law;</w:t>
      </w:r>
    </w:p>
    <w:p w14:paraId="06D97941" w14:textId="77777777" w:rsidR="00757E9A" w:rsidRPr="002A27B6" w:rsidRDefault="00757E9A" w:rsidP="00757E9A">
      <w:pPr>
        <w:spacing w:line="240" w:lineRule="atLeast"/>
        <w:rPr>
          <w:rFonts w:ascii="Garamond" w:hAnsi="Garamond"/>
        </w:rPr>
      </w:pPr>
    </w:p>
    <w:p w14:paraId="600D772C" w14:textId="77777777" w:rsidR="00757E9A" w:rsidRPr="002A27B6" w:rsidRDefault="00757E9A" w:rsidP="00757E9A">
      <w:pPr>
        <w:spacing w:line="240" w:lineRule="atLeast"/>
        <w:rPr>
          <w:rFonts w:ascii="Garamond" w:hAnsi="Garamond"/>
          <w:u w:val="single"/>
        </w:rPr>
      </w:pPr>
      <w:r w:rsidRPr="002A27B6">
        <w:rPr>
          <w:rFonts w:ascii="Garamond" w:hAnsi="Garamond"/>
        </w:rPr>
        <w:tab/>
      </w:r>
      <w:r w:rsidRPr="002A27B6">
        <w:rPr>
          <w:rFonts w:ascii="Garamond" w:hAnsi="Garamond"/>
          <w:b/>
        </w:rPr>
        <w:t>NOW, THEREFORE, BE IT RESOLVED</w:t>
      </w:r>
      <w:r w:rsidRPr="002A27B6">
        <w:rPr>
          <w:rFonts w:ascii="Garamond" w:hAnsi="Garamond"/>
        </w:rPr>
        <w:t xml:space="preserve"> that the Board of Trustees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Trustees.</w:t>
      </w:r>
    </w:p>
    <w:p w14:paraId="7FA1B48A" w14:textId="77777777" w:rsidR="00757E9A" w:rsidRPr="002A27B6" w:rsidRDefault="00757E9A" w:rsidP="00757E9A">
      <w:pPr>
        <w:spacing w:line="240" w:lineRule="atLeast"/>
        <w:rPr>
          <w:rFonts w:ascii="Garamond" w:hAnsi="Garamond"/>
          <w:u w:val="single"/>
        </w:rPr>
      </w:pPr>
    </w:p>
    <w:p w14:paraId="7997FF00" w14:textId="77777777" w:rsidR="00757E9A" w:rsidRPr="002A27B6" w:rsidRDefault="00757E9A" w:rsidP="00757E9A">
      <w:pPr>
        <w:spacing w:line="240" w:lineRule="atLeast"/>
        <w:rPr>
          <w:rFonts w:ascii="Garamond" w:hAnsi="Garamond"/>
        </w:rPr>
      </w:pPr>
      <w:r w:rsidRPr="002A27B6">
        <w:rPr>
          <w:rFonts w:ascii="Garamond" w:hAnsi="Garamond"/>
          <w:u w:val="single"/>
        </w:rPr>
        <w:t>VOTE</w:t>
      </w:r>
    </w:p>
    <w:p w14:paraId="571EA05B" w14:textId="77777777" w:rsidR="00757E9A" w:rsidRPr="002A27B6" w:rsidRDefault="00757E9A" w:rsidP="00757E9A">
      <w:pPr>
        <w:spacing w:line="240" w:lineRule="atLeast"/>
        <w:rPr>
          <w:rFonts w:ascii="Garamond" w:hAnsi="Garamond"/>
        </w:rPr>
      </w:pPr>
    </w:p>
    <w:p w14:paraId="4CFA988D" w14:textId="6721EE23" w:rsidR="00757E9A" w:rsidRPr="002A27B6" w:rsidRDefault="00757E9A" w:rsidP="00757E9A">
      <w:pPr>
        <w:spacing w:line="240" w:lineRule="atLeast"/>
        <w:rPr>
          <w:rFonts w:ascii="Garamond" w:hAnsi="Garamond"/>
        </w:rPr>
      </w:pPr>
      <w:r w:rsidRPr="002A27B6">
        <w:rPr>
          <w:rFonts w:ascii="Garamond" w:hAnsi="Garamond"/>
        </w:rPr>
        <w:t>AYES:</w:t>
      </w:r>
      <w:r w:rsidRPr="002A27B6">
        <w:rPr>
          <w:rFonts w:ascii="Garamond" w:hAnsi="Garamond"/>
        </w:rPr>
        <w:tab/>
      </w:r>
      <w:r>
        <w:rPr>
          <w:rFonts w:ascii="Garamond" w:hAnsi="Garamond"/>
        </w:rPr>
        <w:t xml:space="preserve">M. Harris / </w:t>
      </w:r>
      <w:r w:rsidR="009C3CB8">
        <w:rPr>
          <w:rFonts w:ascii="Garamond" w:hAnsi="Garamond"/>
        </w:rPr>
        <w:t xml:space="preserve">Papa / </w:t>
      </w:r>
      <w:r>
        <w:rPr>
          <w:rFonts w:ascii="Garamond" w:hAnsi="Garamond"/>
        </w:rPr>
        <w:t>Abramson /</w:t>
      </w:r>
      <w:r w:rsidR="009C3CB8">
        <w:rPr>
          <w:rFonts w:ascii="Garamond" w:hAnsi="Garamond"/>
        </w:rPr>
        <w:t xml:space="preserve"> Goode / Gottwald / Petersen / Royall</w:t>
      </w:r>
      <w:r w:rsidRPr="002A27B6">
        <w:rPr>
          <w:rFonts w:ascii="Garamond" w:hAnsi="Garamond"/>
        </w:rPr>
        <w:tab/>
      </w:r>
      <w:r w:rsidRPr="002A27B6">
        <w:rPr>
          <w:rFonts w:ascii="Garamond" w:hAnsi="Garamond"/>
        </w:rPr>
        <w:tab/>
      </w:r>
      <w:r w:rsidRPr="002A27B6">
        <w:rPr>
          <w:rFonts w:ascii="Garamond" w:hAnsi="Garamond"/>
        </w:rPr>
        <w:tab/>
      </w:r>
    </w:p>
    <w:p w14:paraId="44BB3CBA" w14:textId="77777777" w:rsidR="00757E9A" w:rsidRPr="002A27B6" w:rsidRDefault="00757E9A" w:rsidP="00757E9A">
      <w:pPr>
        <w:spacing w:line="240" w:lineRule="atLeast"/>
        <w:rPr>
          <w:rFonts w:ascii="Garamond" w:hAnsi="Garamond"/>
        </w:rPr>
      </w:pPr>
    </w:p>
    <w:p w14:paraId="5E158DCD" w14:textId="77777777" w:rsidR="00757E9A" w:rsidRPr="00440D60" w:rsidRDefault="00757E9A" w:rsidP="00757E9A">
      <w:pPr>
        <w:rPr>
          <w:rFonts w:ascii="Garamond" w:hAnsi="Garamond"/>
        </w:rPr>
      </w:pPr>
      <w:r w:rsidRPr="00440D60">
        <w:rPr>
          <w:rFonts w:ascii="Garamond" w:hAnsi="Garamond"/>
        </w:rPr>
        <w:t>NAYS:</w:t>
      </w:r>
      <w:r w:rsidRPr="00440D60">
        <w:rPr>
          <w:rFonts w:ascii="Garamond" w:hAnsi="Garamond"/>
        </w:rPr>
        <w:tab/>
      </w:r>
      <w:r>
        <w:rPr>
          <w:rFonts w:ascii="Garamond" w:hAnsi="Garamond"/>
        </w:rPr>
        <w:t>NONE</w:t>
      </w:r>
      <w:r w:rsidRPr="00440D60">
        <w:rPr>
          <w:rFonts w:ascii="Garamond" w:hAnsi="Garamond"/>
        </w:rPr>
        <w:tab/>
      </w:r>
    </w:p>
    <w:p w14:paraId="7BEDD054" w14:textId="77777777" w:rsidR="00757E9A" w:rsidRPr="00440D60" w:rsidRDefault="00757E9A" w:rsidP="00757E9A">
      <w:pPr>
        <w:rPr>
          <w:rFonts w:ascii="Garamond" w:hAnsi="Garamond"/>
        </w:rPr>
      </w:pPr>
    </w:p>
    <w:p w14:paraId="5ABB9EE7" w14:textId="77777777" w:rsidR="009C3CB8" w:rsidRDefault="00757E9A" w:rsidP="00757E9A">
      <w:pPr>
        <w:rPr>
          <w:rFonts w:ascii="Garamond" w:hAnsi="Garamond"/>
        </w:rPr>
      </w:pPr>
      <w:r w:rsidRPr="00440D60">
        <w:rPr>
          <w:rFonts w:ascii="Garamond" w:hAnsi="Garamond"/>
        </w:rPr>
        <w:t>ABSENT DURING VOTE:</w:t>
      </w:r>
      <w:r w:rsidR="009C3CB8">
        <w:rPr>
          <w:rFonts w:ascii="Garamond" w:hAnsi="Garamond"/>
        </w:rPr>
        <w:t xml:space="preserve"> NONE</w:t>
      </w:r>
    </w:p>
    <w:p w14:paraId="6D5E2511" w14:textId="3F3476BA" w:rsidR="00757E9A" w:rsidRPr="00440D60" w:rsidRDefault="00757E9A" w:rsidP="00757E9A">
      <w:pPr>
        <w:rPr>
          <w:rFonts w:ascii="Garamond" w:hAnsi="Garamond"/>
        </w:rPr>
      </w:pP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p>
    <w:p w14:paraId="4FC0F56F" w14:textId="5113AD3B" w:rsidR="00757E9A" w:rsidRPr="00440D60" w:rsidRDefault="00757E9A" w:rsidP="00757E9A">
      <w:pPr>
        <w:ind w:left="3600" w:hanging="3600"/>
        <w:rPr>
          <w:rFonts w:ascii="Garamond" w:hAnsi="Garamond"/>
        </w:rPr>
      </w:pPr>
      <w:r>
        <w:rPr>
          <w:rFonts w:ascii="Garamond" w:hAnsi="Garamond"/>
        </w:rPr>
        <w:t xml:space="preserve">ABSENT DURING MEETING: </w:t>
      </w:r>
      <w:r w:rsidR="009C3CB8">
        <w:rPr>
          <w:rFonts w:ascii="Garamond" w:hAnsi="Garamond"/>
        </w:rPr>
        <w:t>Jecklin / Geldzahler / Markel</w:t>
      </w:r>
      <w:r w:rsidR="009C3CB8" w:rsidRPr="00440D60">
        <w:rPr>
          <w:rFonts w:ascii="Garamond" w:hAnsi="Garamond"/>
        </w:rPr>
        <w:tab/>
      </w:r>
    </w:p>
    <w:p w14:paraId="389491B2" w14:textId="77777777" w:rsidR="00757E9A" w:rsidRDefault="00757E9A" w:rsidP="00757E9A"/>
    <w:p w14:paraId="3CB2C9E7" w14:textId="77777777" w:rsidR="005D30AC" w:rsidRPr="00757E9A" w:rsidRDefault="005D30AC" w:rsidP="007A3514">
      <w:pPr>
        <w:rPr>
          <w:rFonts w:ascii="Garamond" w:hAnsi="Garamond"/>
          <w:iCs/>
        </w:rPr>
      </w:pPr>
    </w:p>
    <w:sectPr w:rsidR="005D30AC" w:rsidRPr="00757E9A" w:rsidSect="003870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DAF4" w14:textId="77777777" w:rsidR="00565166" w:rsidRDefault="00565166" w:rsidP="00565166">
      <w:r>
        <w:separator/>
      </w:r>
    </w:p>
  </w:endnote>
  <w:endnote w:type="continuationSeparator" w:id="0">
    <w:p w14:paraId="5390E38D" w14:textId="77777777" w:rsidR="00565166" w:rsidRDefault="00565166" w:rsidP="005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MS Gothic"/>
    <w:panose1 w:val="020B0609070205080204"/>
    <w:charset w:val="80"/>
    <w:family w:val="moder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47739"/>
      <w:docPartObj>
        <w:docPartGallery w:val="Page Numbers (Bottom of Page)"/>
        <w:docPartUnique/>
      </w:docPartObj>
    </w:sdtPr>
    <w:sdtEndPr>
      <w:rPr>
        <w:noProof/>
      </w:rPr>
    </w:sdtEndPr>
    <w:sdtContent>
      <w:p w14:paraId="0BEB419F" w14:textId="6FE3C13E" w:rsidR="00565166" w:rsidRDefault="005651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5576997" w14:textId="77777777" w:rsidR="00565166" w:rsidRDefault="0056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D424" w14:textId="77777777" w:rsidR="00565166" w:rsidRDefault="00565166" w:rsidP="00565166">
      <w:r>
        <w:separator/>
      </w:r>
    </w:p>
  </w:footnote>
  <w:footnote w:type="continuationSeparator" w:id="0">
    <w:p w14:paraId="24301D70" w14:textId="77777777" w:rsidR="00565166" w:rsidRDefault="00565166" w:rsidP="0056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953"/>
    <w:multiLevelType w:val="hybridMultilevel"/>
    <w:tmpl w:val="FE82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C7090"/>
    <w:multiLevelType w:val="hybridMultilevel"/>
    <w:tmpl w:val="F522C13A"/>
    <w:lvl w:ilvl="0" w:tplc="E93A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3AAB"/>
    <w:multiLevelType w:val="hybridMultilevel"/>
    <w:tmpl w:val="2ED2AB56"/>
    <w:lvl w:ilvl="0" w:tplc="B406EEE8">
      <w:start w:val="6"/>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C8C"/>
    <w:multiLevelType w:val="hybridMultilevel"/>
    <w:tmpl w:val="E94815C2"/>
    <w:lvl w:ilvl="0" w:tplc="9A74BC66">
      <w:start w:val="1"/>
      <w:numFmt w:val="upperRoman"/>
      <w:lvlText w:val="%1."/>
      <w:lvlJc w:val="left"/>
      <w:pPr>
        <w:ind w:left="540" w:hanging="360"/>
      </w:pPr>
      <w:rPr>
        <w:rFonts w:hint="default"/>
      </w:rPr>
    </w:lvl>
    <w:lvl w:ilvl="1" w:tplc="FD28AB7C">
      <w:numFmt w:val="bullet"/>
      <w:lvlText w:val=""/>
      <w:lvlJc w:val="left"/>
      <w:pPr>
        <w:ind w:left="1812" w:hanging="912"/>
      </w:pPr>
      <w:rPr>
        <w:rFonts w:ascii="Garamond" w:eastAsia="Times New Roman" w:hAnsi="Garamond"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CD289D"/>
    <w:multiLevelType w:val="hybridMultilevel"/>
    <w:tmpl w:val="6ACA4B62"/>
    <w:lvl w:ilvl="0" w:tplc="65E2E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90BA0"/>
    <w:multiLevelType w:val="hybridMultilevel"/>
    <w:tmpl w:val="806E60FE"/>
    <w:lvl w:ilvl="0" w:tplc="43E8B1A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FF8"/>
    <w:multiLevelType w:val="hybridMultilevel"/>
    <w:tmpl w:val="9BBE7770"/>
    <w:lvl w:ilvl="0" w:tplc="781676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B522A"/>
    <w:multiLevelType w:val="hybridMultilevel"/>
    <w:tmpl w:val="6ECA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13503"/>
    <w:multiLevelType w:val="hybridMultilevel"/>
    <w:tmpl w:val="3B5ED344"/>
    <w:lvl w:ilvl="0" w:tplc="60725ED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CA0B52"/>
    <w:multiLevelType w:val="hybridMultilevel"/>
    <w:tmpl w:val="758AC170"/>
    <w:lvl w:ilvl="0" w:tplc="CD5E0DAA">
      <w:start w:val="4"/>
      <w:numFmt w:val="upperRoman"/>
      <w:lvlText w:val="%1."/>
      <w:lvlJc w:val="left"/>
      <w:pPr>
        <w:tabs>
          <w:tab w:val="num" w:pos="1440"/>
        </w:tabs>
        <w:ind w:left="1440" w:hanging="1455"/>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12" w15:restartNumberingAfterBreak="0">
    <w:nsid w:val="414829CB"/>
    <w:multiLevelType w:val="hybridMultilevel"/>
    <w:tmpl w:val="ABCC43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3F24"/>
    <w:multiLevelType w:val="hybridMultilevel"/>
    <w:tmpl w:val="A87C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7DCE"/>
    <w:multiLevelType w:val="hybridMultilevel"/>
    <w:tmpl w:val="9BBE7770"/>
    <w:lvl w:ilvl="0" w:tplc="781676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15292"/>
    <w:multiLevelType w:val="hybridMultilevel"/>
    <w:tmpl w:val="B5DE7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C3C1D"/>
    <w:multiLevelType w:val="hybridMultilevel"/>
    <w:tmpl w:val="138A0FC4"/>
    <w:lvl w:ilvl="0" w:tplc="1A46613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06FBE"/>
    <w:multiLevelType w:val="hybridMultilevel"/>
    <w:tmpl w:val="22D4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9184A"/>
    <w:multiLevelType w:val="hybridMultilevel"/>
    <w:tmpl w:val="336A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F02ED"/>
    <w:multiLevelType w:val="hybridMultilevel"/>
    <w:tmpl w:val="9210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C5E06"/>
    <w:multiLevelType w:val="hybridMultilevel"/>
    <w:tmpl w:val="DC28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10FA1"/>
    <w:multiLevelType w:val="hybridMultilevel"/>
    <w:tmpl w:val="72EE7326"/>
    <w:lvl w:ilvl="0" w:tplc="EC90E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23" w15:restartNumberingAfterBreak="0">
    <w:nsid w:val="6A6D12AD"/>
    <w:multiLevelType w:val="hybridMultilevel"/>
    <w:tmpl w:val="944A76E0"/>
    <w:lvl w:ilvl="0" w:tplc="E932BB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43C73"/>
    <w:multiLevelType w:val="hybridMultilevel"/>
    <w:tmpl w:val="EC0C4360"/>
    <w:lvl w:ilvl="0" w:tplc="7FF42F6E">
      <w:start w:val="6"/>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0B618C"/>
    <w:multiLevelType w:val="hybridMultilevel"/>
    <w:tmpl w:val="0ADE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15375"/>
    <w:multiLevelType w:val="hybridMultilevel"/>
    <w:tmpl w:val="3160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603AA"/>
    <w:multiLevelType w:val="hybridMultilevel"/>
    <w:tmpl w:val="D740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3"/>
  </w:num>
  <w:num w:numId="5">
    <w:abstractNumId w:val="24"/>
  </w:num>
  <w:num w:numId="6">
    <w:abstractNumId w:val="2"/>
  </w:num>
  <w:num w:numId="7">
    <w:abstractNumId w:val="9"/>
  </w:num>
  <w:num w:numId="8">
    <w:abstractNumId w:val="0"/>
  </w:num>
  <w:num w:numId="9">
    <w:abstractNumId w:val="17"/>
  </w:num>
  <w:num w:numId="10">
    <w:abstractNumId w:val="4"/>
  </w:num>
  <w:num w:numId="11">
    <w:abstractNumId w:val="3"/>
  </w:num>
  <w:num w:numId="12">
    <w:abstractNumId w:val="19"/>
  </w:num>
  <w:num w:numId="13">
    <w:abstractNumId w:val="1"/>
  </w:num>
  <w:num w:numId="14">
    <w:abstractNumId w:val="25"/>
  </w:num>
  <w:num w:numId="15">
    <w:abstractNumId w:val="21"/>
  </w:num>
  <w:num w:numId="16">
    <w:abstractNumId w:val="7"/>
  </w:num>
  <w:num w:numId="17">
    <w:abstractNumId w:val="18"/>
  </w:num>
  <w:num w:numId="18">
    <w:abstractNumId w:val="26"/>
  </w:num>
  <w:num w:numId="19">
    <w:abstractNumId w:val="16"/>
  </w:num>
  <w:num w:numId="20">
    <w:abstractNumId w:val="6"/>
  </w:num>
  <w:num w:numId="21">
    <w:abstractNumId w:val="5"/>
  </w:num>
  <w:num w:numId="22">
    <w:abstractNumId w:val="27"/>
  </w:num>
  <w:num w:numId="23">
    <w:abstractNumId w:val="23"/>
  </w:num>
  <w:num w:numId="24">
    <w:abstractNumId w:val="14"/>
  </w:num>
  <w:num w:numId="25">
    <w:abstractNumId w:val="20"/>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AC"/>
    <w:rsid w:val="00061481"/>
    <w:rsid w:val="00091066"/>
    <w:rsid w:val="000B3C53"/>
    <w:rsid w:val="00126032"/>
    <w:rsid w:val="00132D38"/>
    <w:rsid w:val="00185FE2"/>
    <w:rsid w:val="00224FD9"/>
    <w:rsid w:val="00260FFB"/>
    <w:rsid w:val="002673AF"/>
    <w:rsid w:val="00276511"/>
    <w:rsid w:val="002A1DB1"/>
    <w:rsid w:val="002B4000"/>
    <w:rsid w:val="002D3B72"/>
    <w:rsid w:val="002E3F88"/>
    <w:rsid w:val="002F6938"/>
    <w:rsid w:val="00323514"/>
    <w:rsid w:val="0033551D"/>
    <w:rsid w:val="003870E5"/>
    <w:rsid w:val="003C4F23"/>
    <w:rsid w:val="003E0B61"/>
    <w:rsid w:val="0041394E"/>
    <w:rsid w:val="00441607"/>
    <w:rsid w:val="0046734A"/>
    <w:rsid w:val="005323D4"/>
    <w:rsid w:val="00562BD1"/>
    <w:rsid w:val="00565166"/>
    <w:rsid w:val="005B79D7"/>
    <w:rsid w:val="005D30AC"/>
    <w:rsid w:val="006652EE"/>
    <w:rsid w:val="00677BEF"/>
    <w:rsid w:val="00691D8B"/>
    <w:rsid w:val="006924B4"/>
    <w:rsid w:val="006A2E42"/>
    <w:rsid w:val="007175FD"/>
    <w:rsid w:val="00757E9A"/>
    <w:rsid w:val="00774FC5"/>
    <w:rsid w:val="007A3514"/>
    <w:rsid w:val="007D3FCC"/>
    <w:rsid w:val="007D4207"/>
    <w:rsid w:val="007E113E"/>
    <w:rsid w:val="00804155"/>
    <w:rsid w:val="00812030"/>
    <w:rsid w:val="0083296B"/>
    <w:rsid w:val="00833839"/>
    <w:rsid w:val="00834310"/>
    <w:rsid w:val="008375E1"/>
    <w:rsid w:val="008B1646"/>
    <w:rsid w:val="008E191C"/>
    <w:rsid w:val="009259A8"/>
    <w:rsid w:val="00932CF0"/>
    <w:rsid w:val="009B44D1"/>
    <w:rsid w:val="009C3CB8"/>
    <w:rsid w:val="009F198C"/>
    <w:rsid w:val="00A258A1"/>
    <w:rsid w:val="00AB7871"/>
    <w:rsid w:val="00AE7F08"/>
    <w:rsid w:val="00AF4814"/>
    <w:rsid w:val="00B46FD7"/>
    <w:rsid w:val="00BB0DB9"/>
    <w:rsid w:val="00BB73D5"/>
    <w:rsid w:val="00BF7DAE"/>
    <w:rsid w:val="00C17DA1"/>
    <w:rsid w:val="00C46E6B"/>
    <w:rsid w:val="00C854F4"/>
    <w:rsid w:val="00C86A64"/>
    <w:rsid w:val="00CA0AA3"/>
    <w:rsid w:val="00CB083E"/>
    <w:rsid w:val="00CC4C98"/>
    <w:rsid w:val="00CC524B"/>
    <w:rsid w:val="00D41A30"/>
    <w:rsid w:val="00D53F4B"/>
    <w:rsid w:val="00D9334C"/>
    <w:rsid w:val="00DE4C52"/>
    <w:rsid w:val="00E1754F"/>
    <w:rsid w:val="00E72056"/>
    <w:rsid w:val="00EA0D42"/>
    <w:rsid w:val="00EA5764"/>
    <w:rsid w:val="00F24870"/>
    <w:rsid w:val="00F5393E"/>
    <w:rsid w:val="00FC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037A7"/>
  <w15:docId w15:val="{F94B7290-E882-41E8-82A5-0FB2BDB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7E9A"/>
    <w:pPr>
      <w:keepNext/>
      <w:jc w:val="center"/>
      <w:outlineLvl w:val="0"/>
    </w:pPr>
    <w:rPr>
      <w:rFonts w:ascii="Garamond" w:eastAsiaTheme="minorHAnsi" w:hAnsi="Garamond" w:cs="Calibri"/>
      <w:b/>
      <w:bCs/>
      <w:szCs w:val="22"/>
    </w:rPr>
  </w:style>
  <w:style w:type="paragraph" w:styleId="Heading4">
    <w:name w:val="heading 4"/>
    <w:basedOn w:val="Normal"/>
    <w:next w:val="Normal"/>
    <w:link w:val="Heading4Char"/>
    <w:qFormat/>
    <w:rsid w:val="00757E9A"/>
    <w:pPr>
      <w:keepNext/>
      <w:numPr>
        <w:numId w:val="27"/>
      </w:numPr>
      <w:outlineLvl w:val="3"/>
    </w:pPr>
    <w:rPr>
      <w:rFonts w:ascii="Garamond" w:hAnsi="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30AC"/>
    <w:pPr>
      <w:tabs>
        <w:tab w:val="center" w:pos="4320"/>
        <w:tab w:val="right" w:pos="8640"/>
      </w:tabs>
    </w:pPr>
    <w:rPr>
      <w:rFonts w:ascii="Courier New" w:hAnsi="Courier New"/>
      <w:szCs w:val="20"/>
    </w:rPr>
  </w:style>
  <w:style w:type="character" w:customStyle="1" w:styleId="HeaderChar">
    <w:name w:val="Header Char"/>
    <w:basedOn w:val="DefaultParagraphFont"/>
    <w:link w:val="Header"/>
    <w:uiPriority w:val="99"/>
    <w:rsid w:val="005D30AC"/>
    <w:rPr>
      <w:rFonts w:ascii="Courier New" w:eastAsia="Times New Roman" w:hAnsi="Courier New" w:cs="Times New Roman"/>
      <w:sz w:val="24"/>
      <w:szCs w:val="20"/>
    </w:rPr>
  </w:style>
  <w:style w:type="paragraph" w:styleId="Footer">
    <w:name w:val="footer"/>
    <w:basedOn w:val="Normal"/>
    <w:link w:val="FooterChar"/>
    <w:uiPriority w:val="99"/>
    <w:rsid w:val="005D30AC"/>
    <w:pPr>
      <w:tabs>
        <w:tab w:val="center" w:pos="4320"/>
        <w:tab w:val="right" w:pos="8640"/>
      </w:tabs>
    </w:pPr>
    <w:rPr>
      <w:rFonts w:ascii="Courier New" w:hAnsi="Courier New"/>
      <w:szCs w:val="20"/>
    </w:rPr>
  </w:style>
  <w:style w:type="character" w:customStyle="1" w:styleId="FooterChar">
    <w:name w:val="Footer Char"/>
    <w:basedOn w:val="DefaultParagraphFont"/>
    <w:link w:val="Footer"/>
    <w:uiPriority w:val="99"/>
    <w:rsid w:val="005D30AC"/>
    <w:rPr>
      <w:rFonts w:ascii="Courier New" w:eastAsia="Times New Roman" w:hAnsi="Courier New" w:cs="Times New Roman"/>
      <w:sz w:val="24"/>
      <w:szCs w:val="20"/>
    </w:rPr>
  </w:style>
  <w:style w:type="paragraph" w:styleId="Title">
    <w:name w:val="Title"/>
    <w:basedOn w:val="Normal"/>
    <w:link w:val="TitleChar"/>
    <w:uiPriority w:val="10"/>
    <w:qFormat/>
    <w:rsid w:val="005D30AC"/>
    <w:pPr>
      <w:jc w:val="center"/>
    </w:pPr>
    <w:rPr>
      <w:rFonts w:ascii="Garamond" w:hAnsi="Garamond"/>
      <w:sz w:val="28"/>
    </w:rPr>
  </w:style>
  <w:style w:type="character" w:customStyle="1" w:styleId="TitleChar">
    <w:name w:val="Title Char"/>
    <w:basedOn w:val="DefaultParagraphFont"/>
    <w:link w:val="Title"/>
    <w:uiPriority w:val="10"/>
    <w:rsid w:val="005D30AC"/>
    <w:rPr>
      <w:rFonts w:ascii="Garamond" w:eastAsia="Times New Roman" w:hAnsi="Garamond" w:cs="Times New Roman"/>
      <w:sz w:val="28"/>
      <w:szCs w:val="24"/>
    </w:rPr>
  </w:style>
  <w:style w:type="paragraph" w:styleId="Subtitle">
    <w:name w:val="Subtitle"/>
    <w:basedOn w:val="Normal"/>
    <w:link w:val="SubtitleChar"/>
    <w:qFormat/>
    <w:rsid w:val="005D30AC"/>
    <w:pPr>
      <w:jc w:val="center"/>
      <w:outlineLvl w:val="0"/>
    </w:pPr>
    <w:rPr>
      <w:rFonts w:ascii="Garamond" w:hAnsi="Garamond"/>
      <w:sz w:val="28"/>
    </w:rPr>
  </w:style>
  <w:style w:type="character" w:customStyle="1" w:styleId="SubtitleChar">
    <w:name w:val="Subtitle Char"/>
    <w:basedOn w:val="DefaultParagraphFont"/>
    <w:link w:val="Subtitle"/>
    <w:rsid w:val="005D30AC"/>
    <w:rPr>
      <w:rFonts w:ascii="Garamond" w:eastAsia="Times New Roman" w:hAnsi="Garamond" w:cs="Times New Roman"/>
      <w:sz w:val="28"/>
      <w:szCs w:val="24"/>
    </w:rPr>
  </w:style>
  <w:style w:type="paragraph" w:styleId="ListParagraph">
    <w:name w:val="List Paragraph"/>
    <w:basedOn w:val="Normal"/>
    <w:uiPriority w:val="34"/>
    <w:qFormat/>
    <w:rsid w:val="005D30AC"/>
    <w:pPr>
      <w:ind w:left="720"/>
      <w:contextualSpacing/>
    </w:pPr>
    <w:rPr>
      <w:rFonts w:eastAsia="Batang"/>
      <w:lang w:eastAsia="ko-KR"/>
    </w:rPr>
  </w:style>
  <w:style w:type="paragraph" w:styleId="BodyText2">
    <w:name w:val="Body Text 2"/>
    <w:basedOn w:val="Normal"/>
    <w:link w:val="BodyText2Char"/>
    <w:rsid w:val="005D30AC"/>
    <w:pPr>
      <w:spacing w:after="120" w:line="480" w:lineRule="auto"/>
    </w:pPr>
  </w:style>
  <w:style w:type="character" w:customStyle="1" w:styleId="BodyText2Char">
    <w:name w:val="Body Text 2 Char"/>
    <w:basedOn w:val="DefaultParagraphFont"/>
    <w:link w:val="BodyText2"/>
    <w:rsid w:val="005D30AC"/>
    <w:rPr>
      <w:rFonts w:ascii="Times New Roman" w:eastAsia="Times New Roman" w:hAnsi="Times New Roman" w:cs="Times New Roman"/>
      <w:sz w:val="24"/>
      <w:szCs w:val="24"/>
    </w:rPr>
  </w:style>
  <w:style w:type="paragraph" w:styleId="PlainText">
    <w:name w:val="Plain Text"/>
    <w:basedOn w:val="Normal"/>
    <w:link w:val="PlainTextChar"/>
    <w:uiPriority w:val="99"/>
    <w:rsid w:val="005D30AC"/>
    <w:rPr>
      <w:rFonts w:ascii="Courier New" w:hAnsi="Courier New" w:cs="Courier New"/>
      <w:sz w:val="20"/>
      <w:szCs w:val="20"/>
    </w:rPr>
  </w:style>
  <w:style w:type="character" w:customStyle="1" w:styleId="PlainTextChar">
    <w:name w:val="Plain Text Char"/>
    <w:basedOn w:val="DefaultParagraphFont"/>
    <w:link w:val="PlainText"/>
    <w:uiPriority w:val="99"/>
    <w:rsid w:val="005D30AC"/>
    <w:rPr>
      <w:rFonts w:ascii="Courier New" w:eastAsia="Times New Roman" w:hAnsi="Courier New" w:cs="Courier New"/>
      <w:sz w:val="20"/>
      <w:szCs w:val="20"/>
    </w:rPr>
  </w:style>
  <w:style w:type="character" w:customStyle="1" w:styleId="st1">
    <w:name w:val="st1"/>
    <w:basedOn w:val="DefaultParagraphFont"/>
    <w:rsid w:val="005D30AC"/>
  </w:style>
  <w:style w:type="paragraph" w:styleId="NoSpacing">
    <w:name w:val="No Spacing"/>
    <w:link w:val="NoSpacingChar"/>
    <w:uiPriority w:val="1"/>
    <w:qFormat/>
    <w:rsid w:val="005D30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D30AC"/>
    <w:rPr>
      <w:rFonts w:ascii="Calibri" w:eastAsia="Calibri" w:hAnsi="Calibri" w:cs="Times New Roman"/>
    </w:rPr>
  </w:style>
  <w:style w:type="character" w:customStyle="1" w:styleId="normaltxtaddress">
    <w:name w:val="normal_txt_address"/>
    <w:basedOn w:val="DefaultParagraphFont"/>
    <w:rsid w:val="00276511"/>
  </w:style>
  <w:style w:type="paragraph" w:customStyle="1" w:styleId="caption-para">
    <w:name w:val="caption-para"/>
    <w:basedOn w:val="Normal"/>
    <w:uiPriority w:val="99"/>
    <w:rsid w:val="00FC6114"/>
    <w:pPr>
      <w:spacing w:before="100" w:beforeAutospacing="1" w:after="144"/>
    </w:pPr>
    <w:rPr>
      <w:rFonts w:eastAsiaTheme="minorHAnsi"/>
    </w:rPr>
  </w:style>
  <w:style w:type="character" w:customStyle="1" w:styleId="apple-style-span">
    <w:name w:val="apple-style-span"/>
    <w:basedOn w:val="DefaultParagraphFont"/>
    <w:rsid w:val="00833839"/>
  </w:style>
  <w:style w:type="character" w:styleId="Emphasis">
    <w:name w:val="Emphasis"/>
    <w:basedOn w:val="DefaultParagraphFont"/>
    <w:uiPriority w:val="20"/>
    <w:qFormat/>
    <w:rsid w:val="00833839"/>
    <w:rPr>
      <w:i/>
      <w:iCs/>
    </w:rPr>
  </w:style>
  <w:style w:type="paragraph" w:styleId="BalloonText">
    <w:name w:val="Balloon Text"/>
    <w:basedOn w:val="Normal"/>
    <w:link w:val="BalloonTextChar"/>
    <w:uiPriority w:val="99"/>
    <w:semiHidden/>
    <w:unhideWhenUsed/>
    <w:rsid w:val="0018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E2"/>
    <w:rPr>
      <w:rFonts w:ascii="Segoe UI" w:eastAsia="Times New Roman" w:hAnsi="Segoe UI" w:cs="Segoe UI"/>
      <w:sz w:val="18"/>
      <w:szCs w:val="18"/>
    </w:rPr>
  </w:style>
  <w:style w:type="paragraph" w:customStyle="1" w:styleId="Default">
    <w:name w:val="Default"/>
    <w:rsid w:val="00C854F4"/>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uiPriority w:val="1"/>
    <w:unhideWhenUsed/>
    <w:qFormat/>
    <w:rsid w:val="006924B4"/>
    <w:pPr>
      <w:spacing w:after="120"/>
    </w:pPr>
  </w:style>
  <w:style w:type="character" w:customStyle="1" w:styleId="BodyTextChar">
    <w:name w:val="Body Text Char"/>
    <w:basedOn w:val="DefaultParagraphFont"/>
    <w:link w:val="BodyText"/>
    <w:uiPriority w:val="1"/>
    <w:rsid w:val="006924B4"/>
    <w:rPr>
      <w:rFonts w:ascii="Times New Roman" w:eastAsia="Times New Roman" w:hAnsi="Times New Roman" w:cs="Times New Roman"/>
      <w:sz w:val="24"/>
      <w:szCs w:val="24"/>
    </w:rPr>
  </w:style>
  <w:style w:type="paragraph" w:customStyle="1" w:styleId="Style15">
    <w:name w:val="Style15"/>
    <w:basedOn w:val="Normal"/>
    <w:uiPriority w:val="99"/>
    <w:rsid w:val="006924B4"/>
    <w:pPr>
      <w:widowControl w:val="0"/>
      <w:tabs>
        <w:tab w:val="right" w:pos="9331"/>
      </w:tabs>
      <w:autoSpaceDE w:val="0"/>
      <w:autoSpaceDN w:val="0"/>
      <w:adjustRightInd w:val="0"/>
    </w:pPr>
    <w:rPr>
      <w:rFonts w:ascii="Arial" w:eastAsiaTheme="minorEastAsia" w:hAnsi="Arial" w:cs="Arial"/>
      <w:sz w:val="20"/>
      <w:szCs w:val="20"/>
    </w:rPr>
  </w:style>
  <w:style w:type="paragraph" w:styleId="EndnoteText">
    <w:name w:val="endnote text"/>
    <w:basedOn w:val="Normal"/>
    <w:link w:val="EndnoteTextChar"/>
    <w:uiPriority w:val="99"/>
    <w:unhideWhenUsed/>
    <w:rsid w:val="006924B4"/>
    <w:rPr>
      <w:rFonts w:eastAsiaTheme="minorHAnsi"/>
    </w:rPr>
  </w:style>
  <w:style w:type="character" w:customStyle="1" w:styleId="EndnoteTextChar">
    <w:name w:val="Endnote Text Char"/>
    <w:basedOn w:val="DefaultParagraphFont"/>
    <w:link w:val="EndnoteText"/>
    <w:uiPriority w:val="99"/>
    <w:rsid w:val="006924B4"/>
    <w:rPr>
      <w:rFonts w:ascii="Times New Roman" w:hAnsi="Times New Roman" w:cs="Times New Roman"/>
      <w:sz w:val="24"/>
      <w:szCs w:val="24"/>
    </w:rPr>
  </w:style>
  <w:style w:type="character" w:styleId="EndnoteReference">
    <w:name w:val="endnote reference"/>
    <w:basedOn w:val="DefaultParagraphFont"/>
    <w:uiPriority w:val="99"/>
    <w:unhideWhenUsed/>
    <w:rsid w:val="006924B4"/>
    <w:rPr>
      <w:vertAlign w:val="superscript"/>
    </w:rPr>
  </w:style>
  <w:style w:type="character" w:customStyle="1" w:styleId="FootnoteTextChar">
    <w:name w:val="Footnote Text Char"/>
    <w:basedOn w:val="DefaultParagraphFont"/>
    <w:link w:val="FootnoteText"/>
    <w:uiPriority w:val="99"/>
    <w:semiHidden/>
    <w:rsid w:val="006924B4"/>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6924B4"/>
    <w:rPr>
      <w:rFonts w:ascii="Calibri" w:hAnsi="Calibri"/>
      <w:sz w:val="20"/>
      <w:szCs w:val="20"/>
    </w:rPr>
  </w:style>
  <w:style w:type="paragraph" w:customStyle="1" w:styleId="Body">
    <w:name w:val="Body"/>
    <w:rsid w:val="006924B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757E9A"/>
    <w:rPr>
      <w:rFonts w:ascii="Garamond" w:hAnsi="Garamond" w:cs="Calibri"/>
      <w:b/>
      <w:bCs/>
      <w:sz w:val="24"/>
    </w:rPr>
  </w:style>
  <w:style w:type="character" w:customStyle="1" w:styleId="Heading4Char">
    <w:name w:val="Heading 4 Char"/>
    <w:basedOn w:val="DefaultParagraphFont"/>
    <w:link w:val="Heading4"/>
    <w:rsid w:val="00757E9A"/>
    <w:rPr>
      <w:rFonts w:ascii="Garamond" w:eastAsia="Times New Roman" w:hAnsi="Garamond" w:cs="Times New Roman"/>
      <w:sz w:val="28"/>
      <w:szCs w:val="20"/>
    </w:rPr>
  </w:style>
  <w:style w:type="numbering" w:customStyle="1" w:styleId="NoList1">
    <w:name w:val="No List1"/>
    <w:next w:val="NoList"/>
    <w:uiPriority w:val="99"/>
    <w:semiHidden/>
    <w:unhideWhenUsed/>
    <w:rsid w:val="00757E9A"/>
  </w:style>
  <w:style w:type="paragraph" w:customStyle="1" w:styleId="EndnoteText1">
    <w:name w:val="Endnote Text1"/>
    <w:basedOn w:val="Normal"/>
    <w:next w:val="EndnoteText"/>
    <w:uiPriority w:val="99"/>
    <w:unhideWhenUsed/>
    <w:rsid w:val="00757E9A"/>
    <w:rPr>
      <w:rFonts w:eastAsiaTheme="minorHAnsi"/>
    </w:rPr>
  </w:style>
  <w:style w:type="character" w:customStyle="1" w:styleId="FootnoteTextChar1">
    <w:name w:val="Footnote Text Char1"/>
    <w:basedOn w:val="DefaultParagraphFont"/>
    <w:uiPriority w:val="99"/>
    <w:semiHidden/>
    <w:rsid w:val="00757E9A"/>
    <w:rPr>
      <w:rFonts w:ascii="Calibri" w:hAnsi="Calibri" w:cs="Calibri"/>
      <w:sz w:val="20"/>
      <w:szCs w:val="20"/>
    </w:rPr>
  </w:style>
  <w:style w:type="character" w:customStyle="1" w:styleId="EndnoteTextChar1">
    <w:name w:val="Endnote Text Char1"/>
    <w:basedOn w:val="DefaultParagraphFont"/>
    <w:uiPriority w:val="99"/>
    <w:semiHidden/>
    <w:rsid w:val="00757E9A"/>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11326</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Louise Morrison</dc:creator>
  <cp:lastModifiedBy>Green, Jody (VMFA)</cp:lastModifiedBy>
  <cp:revision>2</cp:revision>
  <cp:lastPrinted>2019-04-02T20:52:00Z</cp:lastPrinted>
  <dcterms:created xsi:type="dcterms:W3CDTF">2019-04-03T21:11:00Z</dcterms:created>
  <dcterms:modified xsi:type="dcterms:W3CDTF">2019-04-03T21:11:00Z</dcterms:modified>
</cp:coreProperties>
</file>