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22B0C" w14:textId="77777777" w:rsidR="00C4208B" w:rsidRPr="00C4208B" w:rsidRDefault="00C4208B" w:rsidP="00C4208B">
      <w:pPr>
        <w:shd w:val="clear" w:color="auto" w:fill="FFFFFF"/>
        <w:jc w:val="center"/>
        <w:rPr>
          <w:rFonts w:eastAsia="Times New Roman" w:cs="Arial"/>
          <w:bCs/>
          <w:color w:val="222222"/>
        </w:rPr>
      </w:pPr>
      <w:r w:rsidRPr="00C4208B">
        <w:rPr>
          <w:rFonts w:eastAsia="Times New Roman" w:cs="Arial"/>
          <w:bCs/>
          <w:color w:val="222222"/>
        </w:rPr>
        <w:t>Virginia Museum of Fine Arts</w:t>
      </w:r>
    </w:p>
    <w:p w14:paraId="233A3457" w14:textId="77777777" w:rsidR="00C4208B" w:rsidRPr="00C4208B" w:rsidRDefault="00552CB9" w:rsidP="00C4208B">
      <w:pPr>
        <w:shd w:val="clear" w:color="auto" w:fill="FFFFFF"/>
        <w:jc w:val="center"/>
        <w:rPr>
          <w:rFonts w:eastAsia="Times New Roman" w:cs="Arial"/>
          <w:bCs/>
          <w:color w:val="222222"/>
        </w:rPr>
      </w:pPr>
      <w:r>
        <w:rPr>
          <w:rFonts w:eastAsia="Times New Roman" w:cs="Arial"/>
          <w:bCs/>
          <w:color w:val="222222"/>
        </w:rPr>
        <w:t xml:space="preserve">Minutes </w:t>
      </w:r>
      <w:r w:rsidR="00C4208B" w:rsidRPr="00C4208B">
        <w:rPr>
          <w:rFonts w:eastAsia="Times New Roman" w:cs="Arial"/>
          <w:bCs/>
          <w:color w:val="222222"/>
        </w:rPr>
        <w:t>of the External Affairs Committee</w:t>
      </w:r>
      <w:r w:rsidRPr="00552CB9">
        <w:rPr>
          <w:rFonts w:eastAsia="Times New Roman" w:cs="Arial"/>
          <w:bCs/>
          <w:color w:val="222222"/>
        </w:rPr>
        <w:t xml:space="preserve"> </w:t>
      </w:r>
      <w:r w:rsidRPr="00C4208B">
        <w:rPr>
          <w:rFonts w:eastAsia="Times New Roman" w:cs="Arial"/>
          <w:bCs/>
          <w:color w:val="222222"/>
        </w:rPr>
        <w:t>Meeting</w:t>
      </w:r>
    </w:p>
    <w:p w14:paraId="0AF6C44D" w14:textId="77777777" w:rsidR="00C4208B" w:rsidRDefault="00C4208B" w:rsidP="00C4208B">
      <w:pPr>
        <w:shd w:val="clear" w:color="auto" w:fill="FFFFFF"/>
        <w:jc w:val="center"/>
        <w:rPr>
          <w:rFonts w:eastAsia="Times New Roman" w:cs="Arial"/>
          <w:bCs/>
          <w:color w:val="222222"/>
        </w:rPr>
      </w:pPr>
      <w:r w:rsidRPr="00C4208B">
        <w:rPr>
          <w:rFonts w:eastAsia="Times New Roman" w:cs="Arial"/>
          <w:bCs/>
          <w:color w:val="222222"/>
        </w:rPr>
        <w:t xml:space="preserve">Wednesday, </w:t>
      </w:r>
      <w:r w:rsidR="00010E5E">
        <w:rPr>
          <w:rFonts w:eastAsia="Times New Roman" w:cs="Arial"/>
          <w:bCs/>
          <w:color w:val="222222"/>
        </w:rPr>
        <w:t>12 December</w:t>
      </w:r>
      <w:r w:rsidRPr="00C4208B">
        <w:rPr>
          <w:rFonts w:eastAsia="Times New Roman" w:cs="Arial"/>
          <w:bCs/>
          <w:color w:val="222222"/>
        </w:rPr>
        <w:t xml:space="preserve"> 2018, </w:t>
      </w:r>
      <w:r w:rsidR="00010E5E">
        <w:rPr>
          <w:rFonts w:eastAsia="Times New Roman" w:cs="Arial"/>
          <w:bCs/>
          <w:color w:val="222222"/>
        </w:rPr>
        <w:t>9</w:t>
      </w:r>
      <w:r w:rsidRPr="00C4208B">
        <w:rPr>
          <w:rFonts w:eastAsia="Times New Roman" w:cs="Arial"/>
          <w:bCs/>
          <w:color w:val="222222"/>
        </w:rPr>
        <w:t>:30am</w:t>
      </w:r>
    </w:p>
    <w:p w14:paraId="37D57785" w14:textId="77777777" w:rsidR="00C4208B" w:rsidRDefault="00C4208B" w:rsidP="00C4208B">
      <w:pPr>
        <w:shd w:val="clear" w:color="auto" w:fill="FFFFFF"/>
        <w:jc w:val="center"/>
        <w:rPr>
          <w:rFonts w:eastAsia="Times New Roman" w:cs="Arial"/>
          <w:bCs/>
          <w:color w:val="222222"/>
        </w:rPr>
      </w:pPr>
      <w:r>
        <w:rPr>
          <w:rFonts w:eastAsia="Times New Roman" w:cs="Arial"/>
          <w:bCs/>
          <w:color w:val="222222"/>
        </w:rPr>
        <w:t>Theater Level Conference Room #1</w:t>
      </w:r>
    </w:p>
    <w:p w14:paraId="1356EFFA" w14:textId="77777777" w:rsidR="00552CB9" w:rsidRDefault="00552CB9" w:rsidP="00552CB9">
      <w:pPr>
        <w:shd w:val="clear" w:color="auto" w:fill="FFFFFF"/>
        <w:rPr>
          <w:rFonts w:eastAsia="Times New Roman" w:cs="Arial"/>
          <w:bCs/>
          <w:color w:val="222222"/>
        </w:rPr>
      </w:pPr>
    </w:p>
    <w:p w14:paraId="09410850" w14:textId="77777777" w:rsidR="00C4208B" w:rsidRDefault="00552CB9" w:rsidP="00552CB9">
      <w:pPr>
        <w:shd w:val="clear" w:color="auto" w:fill="FFFFFF"/>
        <w:rPr>
          <w:rFonts w:eastAsia="Times New Roman" w:cs="Arial"/>
          <w:bCs/>
          <w:color w:val="222222"/>
        </w:rPr>
      </w:pPr>
      <w:r>
        <w:rPr>
          <w:rFonts w:eastAsia="Times New Roman" w:cs="Arial"/>
          <w:bCs/>
          <w:color w:val="222222"/>
        </w:rPr>
        <w:t>There were present:</w:t>
      </w:r>
    </w:p>
    <w:p w14:paraId="1EE8AB46" w14:textId="77777777" w:rsidR="00552CB9" w:rsidRPr="00552CB9" w:rsidRDefault="00552CB9" w:rsidP="00552CB9">
      <w:pPr>
        <w:shd w:val="clear" w:color="auto" w:fill="FFFFFF"/>
        <w:ind w:left="720"/>
        <w:rPr>
          <w:rFonts w:eastAsia="Times New Roman" w:cs="Arial"/>
          <w:bCs/>
          <w:color w:val="222222"/>
        </w:rPr>
      </w:pPr>
      <w:r w:rsidRPr="00552CB9">
        <w:rPr>
          <w:rFonts w:eastAsia="Times New Roman" w:cs="Arial"/>
          <w:bCs/>
          <w:color w:val="222222"/>
        </w:rPr>
        <w:t>Kenneth Johnson, Chair</w:t>
      </w:r>
    </w:p>
    <w:p w14:paraId="04CB9BE5" w14:textId="77777777" w:rsidR="00552CB9" w:rsidRPr="00552CB9" w:rsidRDefault="00552CB9" w:rsidP="00552CB9">
      <w:pPr>
        <w:shd w:val="clear" w:color="auto" w:fill="FFFFFF"/>
        <w:ind w:left="720"/>
        <w:rPr>
          <w:rFonts w:eastAsia="Times New Roman" w:cs="Arial"/>
          <w:bCs/>
          <w:color w:val="222222"/>
        </w:rPr>
      </w:pPr>
      <w:r w:rsidRPr="00552CB9">
        <w:rPr>
          <w:rFonts w:eastAsia="Times New Roman" w:cs="Arial"/>
          <w:bCs/>
          <w:color w:val="222222"/>
        </w:rPr>
        <w:t>Karen C. Abramson</w:t>
      </w:r>
    </w:p>
    <w:p w14:paraId="30EAAF9D" w14:textId="77777777" w:rsidR="00552CB9" w:rsidRPr="00552CB9" w:rsidRDefault="00552CB9" w:rsidP="00552CB9">
      <w:pPr>
        <w:shd w:val="clear" w:color="auto" w:fill="FFFFFF"/>
        <w:ind w:left="720"/>
        <w:rPr>
          <w:rFonts w:eastAsia="Times New Roman" w:cs="Arial"/>
          <w:bCs/>
          <w:color w:val="222222"/>
        </w:rPr>
      </w:pPr>
      <w:r w:rsidRPr="00552CB9">
        <w:rPr>
          <w:rFonts w:eastAsia="Times New Roman" w:cs="Arial"/>
          <w:bCs/>
          <w:color w:val="222222"/>
        </w:rPr>
        <w:t>Cindy Conner</w:t>
      </w:r>
    </w:p>
    <w:p w14:paraId="56662580" w14:textId="77777777" w:rsidR="00552CB9" w:rsidRPr="00552CB9" w:rsidRDefault="00552CB9" w:rsidP="00552CB9">
      <w:pPr>
        <w:shd w:val="clear" w:color="auto" w:fill="FFFFFF"/>
        <w:ind w:left="720"/>
        <w:rPr>
          <w:rFonts w:eastAsia="Times New Roman" w:cs="Arial"/>
          <w:bCs/>
          <w:color w:val="222222"/>
        </w:rPr>
      </w:pPr>
      <w:r w:rsidRPr="00552CB9">
        <w:rPr>
          <w:rFonts w:eastAsia="Times New Roman" w:cs="Arial"/>
          <w:bCs/>
          <w:color w:val="222222"/>
        </w:rPr>
        <w:t xml:space="preserve">Margaret N. </w:t>
      </w:r>
      <w:proofErr w:type="spellStart"/>
      <w:r w:rsidRPr="00552CB9">
        <w:rPr>
          <w:rFonts w:eastAsia="Times New Roman" w:cs="Arial"/>
          <w:bCs/>
          <w:color w:val="222222"/>
        </w:rPr>
        <w:t>Gottwald</w:t>
      </w:r>
      <w:proofErr w:type="spellEnd"/>
    </w:p>
    <w:p w14:paraId="27B98CAC" w14:textId="77777777" w:rsidR="00552CB9" w:rsidRPr="00552CB9" w:rsidRDefault="00552CB9" w:rsidP="00552CB9">
      <w:pPr>
        <w:shd w:val="clear" w:color="auto" w:fill="FFFFFF"/>
        <w:ind w:left="720"/>
        <w:rPr>
          <w:rFonts w:eastAsia="Times New Roman" w:cs="Arial"/>
          <w:bCs/>
          <w:color w:val="222222"/>
        </w:rPr>
      </w:pPr>
      <w:proofErr w:type="spellStart"/>
      <w:r w:rsidRPr="00552CB9">
        <w:rPr>
          <w:rFonts w:eastAsia="Times New Roman" w:cs="Arial"/>
          <w:bCs/>
          <w:color w:val="222222"/>
        </w:rPr>
        <w:t>Ukay</w:t>
      </w:r>
      <w:proofErr w:type="spellEnd"/>
      <w:r w:rsidRPr="00552CB9">
        <w:rPr>
          <w:rFonts w:eastAsia="Times New Roman" w:cs="Arial"/>
          <w:bCs/>
          <w:color w:val="222222"/>
        </w:rPr>
        <w:t xml:space="preserve"> Jackson</w:t>
      </w:r>
    </w:p>
    <w:p w14:paraId="52E9C4F9" w14:textId="77777777" w:rsidR="00552CB9" w:rsidRPr="00552CB9" w:rsidRDefault="00552CB9" w:rsidP="00552CB9">
      <w:pPr>
        <w:shd w:val="clear" w:color="auto" w:fill="FFFFFF"/>
        <w:ind w:left="720"/>
        <w:rPr>
          <w:rFonts w:eastAsia="Times New Roman" w:cs="Arial"/>
          <w:bCs/>
          <w:color w:val="222222"/>
        </w:rPr>
      </w:pPr>
      <w:r w:rsidRPr="00552CB9">
        <w:rPr>
          <w:rFonts w:eastAsia="Times New Roman" w:cs="Arial"/>
          <w:bCs/>
          <w:color w:val="222222"/>
        </w:rPr>
        <w:t>Michele Petersen</w:t>
      </w:r>
    </w:p>
    <w:p w14:paraId="6D36669C" w14:textId="77777777" w:rsidR="00552CB9" w:rsidRPr="00552CB9" w:rsidRDefault="00552CB9" w:rsidP="00552CB9">
      <w:pPr>
        <w:shd w:val="clear" w:color="auto" w:fill="FFFFFF"/>
        <w:ind w:left="720"/>
        <w:rPr>
          <w:rFonts w:eastAsia="Times New Roman" w:cs="Arial"/>
          <w:bCs/>
          <w:color w:val="222222"/>
        </w:rPr>
      </w:pPr>
      <w:r w:rsidRPr="00552CB9">
        <w:rPr>
          <w:rFonts w:eastAsia="Times New Roman" w:cs="Arial"/>
          <w:bCs/>
          <w:color w:val="222222"/>
        </w:rPr>
        <w:t>Pamela C. Reynolds</w:t>
      </w:r>
    </w:p>
    <w:p w14:paraId="5B0B6CED" w14:textId="77777777" w:rsidR="00552CB9" w:rsidRDefault="00552CB9" w:rsidP="00552CB9">
      <w:pPr>
        <w:shd w:val="clear" w:color="auto" w:fill="FFFFFF"/>
        <w:ind w:left="720"/>
        <w:rPr>
          <w:rFonts w:eastAsia="Times New Roman" w:cs="Arial"/>
          <w:bCs/>
          <w:color w:val="222222"/>
        </w:rPr>
      </w:pPr>
      <w:r w:rsidRPr="00552CB9">
        <w:rPr>
          <w:rFonts w:eastAsia="Times New Roman" w:cs="Arial"/>
          <w:bCs/>
          <w:color w:val="222222"/>
        </w:rPr>
        <w:t>William A. Royall, Jr.</w:t>
      </w:r>
    </w:p>
    <w:p w14:paraId="72341E18" w14:textId="54736080" w:rsidR="00324AB5" w:rsidRPr="00552CB9" w:rsidRDefault="00324AB5" w:rsidP="00324AB5">
      <w:pPr>
        <w:shd w:val="clear" w:color="auto" w:fill="FFFFFF"/>
        <w:rPr>
          <w:rFonts w:eastAsia="Times New Roman" w:cs="Arial"/>
          <w:bCs/>
          <w:color w:val="222222"/>
        </w:rPr>
      </w:pPr>
      <w:r>
        <w:rPr>
          <w:rFonts w:eastAsia="Times New Roman" w:cs="Arial"/>
          <w:bCs/>
          <w:color w:val="222222"/>
        </w:rPr>
        <w:br/>
        <w:t>Absent:</w:t>
      </w:r>
    </w:p>
    <w:p w14:paraId="5DE593A2" w14:textId="77777777" w:rsidR="00324AB5" w:rsidRPr="00552CB9" w:rsidRDefault="00324AB5" w:rsidP="00324AB5">
      <w:pPr>
        <w:shd w:val="clear" w:color="auto" w:fill="FFFFFF"/>
        <w:ind w:left="720"/>
        <w:rPr>
          <w:rFonts w:eastAsia="Times New Roman" w:cs="Arial"/>
          <w:bCs/>
          <w:color w:val="222222"/>
        </w:rPr>
      </w:pPr>
      <w:r w:rsidRPr="00552CB9">
        <w:rPr>
          <w:rFonts w:eastAsia="Times New Roman" w:cs="Arial"/>
          <w:bCs/>
          <w:color w:val="222222"/>
        </w:rPr>
        <w:t>Tyler Bishop, Vice Chair</w:t>
      </w:r>
    </w:p>
    <w:p w14:paraId="0466289C" w14:textId="77777777" w:rsidR="00324AB5" w:rsidRPr="00552CB9" w:rsidRDefault="00324AB5" w:rsidP="00324AB5">
      <w:pPr>
        <w:shd w:val="clear" w:color="auto" w:fill="FFFFFF"/>
        <w:ind w:left="720"/>
        <w:rPr>
          <w:rFonts w:eastAsia="Times New Roman" w:cs="Arial"/>
          <w:bCs/>
          <w:color w:val="222222"/>
        </w:rPr>
      </w:pPr>
      <w:r w:rsidRPr="00552CB9">
        <w:rPr>
          <w:rFonts w:eastAsia="Times New Roman" w:cs="Arial"/>
          <w:bCs/>
          <w:color w:val="222222"/>
        </w:rPr>
        <w:t>Martin J. Barrington</w:t>
      </w:r>
    </w:p>
    <w:p w14:paraId="097DC616" w14:textId="77777777" w:rsidR="00324AB5" w:rsidRPr="00552CB9" w:rsidRDefault="00324AB5" w:rsidP="00324AB5">
      <w:pPr>
        <w:shd w:val="clear" w:color="auto" w:fill="FFFFFF"/>
        <w:ind w:left="720"/>
        <w:rPr>
          <w:rFonts w:eastAsia="Times New Roman" w:cs="Arial"/>
          <w:bCs/>
          <w:color w:val="222222"/>
        </w:rPr>
      </w:pPr>
      <w:proofErr w:type="spellStart"/>
      <w:r w:rsidRPr="00552CB9">
        <w:rPr>
          <w:rFonts w:eastAsia="Times New Roman" w:cs="Arial"/>
          <w:bCs/>
          <w:color w:val="222222"/>
        </w:rPr>
        <w:t>Ankit</w:t>
      </w:r>
      <w:proofErr w:type="spellEnd"/>
      <w:r w:rsidRPr="00552CB9">
        <w:rPr>
          <w:rFonts w:eastAsia="Times New Roman" w:cs="Arial"/>
          <w:bCs/>
          <w:color w:val="222222"/>
        </w:rPr>
        <w:t xml:space="preserve"> Desai</w:t>
      </w:r>
    </w:p>
    <w:p w14:paraId="3924FF9A" w14:textId="77777777" w:rsidR="00324AB5" w:rsidRPr="00552CB9" w:rsidRDefault="00324AB5" w:rsidP="00324AB5">
      <w:pPr>
        <w:shd w:val="clear" w:color="auto" w:fill="FFFFFF"/>
        <w:ind w:left="720"/>
        <w:rPr>
          <w:rFonts w:eastAsia="Times New Roman" w:cs="Arial"/>
          <w:bCs/>
          <w:color w:val="222222"/>
        </w:rPr>
      </w:pPr>
      <w:r w:rsidRPr="00552CB9">
        <w:rPr>
          <w:rFonts w:eastAsia="Times New Roman" w:cs="Arial"/>
          <w:bCs/>
          <w:color w:val="222222"/>
        </w:rPr>
        <w:t>Kenneth M. Dye</w:t>
      </w:r>
    </w:p>
    <w:p w14:paraId="252A97F8" w14:textId="77777777" w:rsidR="00324AB5" w:rsidRPr="00552CB9" w:rsidRDefault="00324AB5" w:rsidP="00324AB5">
      <w:pPr>
        <w:shd w:val="clear" w:color="auto" w:fill="FFFFFF"/>
        <w:ind w:left="720"/>
        <w:rPr>
          <w:rFonts w:eastAsia="Times New Roman" w:cs="Arial"/>
          <w:bCs/>
          <w:color w:val="222222"/>
        </w:rPr>
      </w:pPr>
      <w:r w:rsidRPr="00552CB9">
        <w:rPr>
          <w:rFonts w:eastAsia="Times New Roman" w:cs="Arial"/>
          <w:bCs/>
          <w:color w:val="222222"/>
        </w:rPr>
        <w:t>Sara O'Keefe</w:t>
      </w:r>
    </w:p>
    <w:p w14:paraId="66DAC7E9" w14:textId="77777777" w:rsidR="00324AB5" w:rsidRPr="00552CB9" w:rsidRDefault="00324AB5" w:rsidP="00324AB5">
      <w:pPr>
        <w:shd w:val="clear" w:color="auto" w:fill="FFFFFF"/>
        <w:ind w:left="720"/>
        <w:rPr>
          <w:rFonts w:eastAsia="Times New Roman" w:cs="Arial"/>
          <w:bCs/>
          <w:color w:val="222222"/>
        </w:rPr>
      </w:pPr>
      <w:r w:rsidRPr="00552CB9">
        <w:rPr>
          <w:rFonts w:eastAsia="Times New Roman" w:cs="Arial"/>
          <w:bCs/>
          <w:color w:val="222222"/>
        </w:rPr>
        <w:t>Monroe E. Harris, Jr., Ex-officio</w:t>
      </w:r>
    </w:p>
    <w:p w14:paraId="28A61977" w14:textId="77777777" w:rsidR="00552CB9" w:rsidRPr="00552CB9" w:rsidRDefault="00552CB9" w:rsidP="00552CB9">
      <w:pPr>
        <w:shd w:val="clear" w:color="auto" w:fill="FFFFFF"/>
        <w:rPr>
          <w:rFonts w:eastAsia="Times New Roman" w:cs="Arial"/>
          <w:bCs/>
          <w:color w:val="222222"/>
        </w:rPr>
      </w:pPr>
    </w:p>
    <w:p w14:paraId="072BAA99" w14:textId="77777777" w:rsidR="00552CB9" w:rsidRPr="00552CB9" w:rsidRDefault="00552CB9" w:rsidP="00552CB9">
      <w:pPr>
        <w:shd w:val="clear" w:color="auto" w:fill="FFFFFF"/>
        <w:rPr>
          <w:rFonts w:eastAsia="Times New Roman" w:cs="Arial"/>
          <w:bCs/>
          <w:color w:val="222222"/>
        </w:rPr>
      </w:pPr>
      <w:r w:rsidRPr="00552CB9">
        <w:rPr>
          <w:rFonts w:eastAsia="Times New Roman" w:cs="Arial"/>
          <w:bCs/>
          <w:color w:val="222222"/>
        </w:rPr>
        <w:t>By invitation</w:t>
      </w:r>
    </w:p>
    <w:p w14:paraId="313C642F" w14:textId="77777777" w:rsidR="00552CB9" w:rsidRPr="00552CB9" w:rsidRDefault="00552CB9" w:rsidP="00552CB9">
      <w:pPr>
        <w:shd w:val="clear" w:color="auto" w:fill="FFFFFF"/>
        <w:ind w:left="720"/>
        <w:rPr>
          <w:rFonts w:eastAsia="Times New Roman" w:cs="Arial"/>
          <w:bCs/>
          <w:color w:val="222222"/>
        </w:rPr>
      </w:pPr>
      <w:r w:rsidRPr="00552CB9">
        <w:rPr>
          <w:rFonts w:eastAsia="Times New Roman" w:cs="Arial"/>
          <w:bCs/>
          <w:color w:val="222222"/>
        </w:rPr>
        <w:t xml:space="preserve">Alex </w:t>
      </w:r>
      <w:proofErr w:type="spellStart"/>
      <w:r w:rsidRPr="00552CB9">
        <w:rPr>
          <w:rFonts w:eastAsia="Times New Roman" w:cs="Arial"/>
          <w:bCs/>
          <w:color w:val="222222"/>
        </w:rPr>
        <w:t>Nyerges</w:t>
      </w:r>
      <w:proofErr w:type="spellEnd"/>
      <w:r w:rsidRPr="00552CB9">
        <w:rPr>
          <w:rFonts w:eastAsia="Times New Roman" w:cs="Arial"/>
          <w:bCs/>
          <w:color w:val="222222"/>
        </w:rPr>
        <w:t>, Director</w:t>
      </w:r>
    </w:p>
    <w:p w14:paraId="74DC262E" w14:textId="77777777" w:rsidR="00552CB9" w:rsidRPr="00552CB9" w:rsidRDefault="00552CB9" w:rsidP="00552CB9">
      <w:pPr>
        <w:shd w:val="clear" w:color="auto" w:fill="FFFFFF"/>
        <w:ind w:left="720"/>
        <w:rPr>
          <w:rFonts w:eastAsia="Times New Roman" w:cs="Arial"/>
          <w:bCs/>
          <w:color w:val="222222"/>
        </w:rPr>
      </w:pPr>
      <w:r w:rsidRPr="00552CB9">
        <w:rPr>
          <w:rFonts w:eastAsia="Times New Roman" w:cs="Arial"/>
          <w:bCs/>
          <w:color w:val="222222"/>
        </w:rPr>
        <w:t>Caprice Bragg</w:t>
      </w:r>
    </w:p>
    <w:p w14:paraId="3CB19B03" w14:textId="77777777" w:rsidR="00552CB9" w:rsidRPr="00552CB9" w:rsidRDefault="00552CB9" w:rsidP="00552CB9">
      <w:pPr>
        <w:shd w:val="clear" w:color="auto" w:fill="FFFFFF"/>
        <w:ind w:left="720"/>
        <w:rPr>
          <w:rFonts w:eastAsia="Times New Roman" w:cs="Arial"/>
          <w:bCs/>
          <w:color w:val="222222"/>
        </w:rPr>
      </w:pPr>
      <w:r w:rsidRPr="00552CB9">
        <w:rPr>
          <w:rFonts w:eastAsia="Times New Roman" w:cs="Arial"/>
          <w:bCs/>
          <w:color w:val="222222"/>
        </w:rPr>
        <w:t>Kristine Craig</w:t>
      </w:r>
    </w:p>
    <w:p w14:paraId="5348D57A" w14:textId="77777777" w:rsidR="00552CB9" w:rsidRPr="00552CB9" w:rsidRDefault="00552CB9" w:rsidP="00552CB9">
      <w:pPr>
        <w:shd w:val="clear" w:color="auto" w:fill="FFFFFF"/>
        <w:ind w:left="720"/>
        <w:rPr>
          <w:rFonts w:eastAsia="Times New Roman" w:cs="Arial"/>
          <w:bCs/>
          <w:color w:val="222222"/>
        </w:rPr>
      </w:pPr>
      <w:r w:rsidRPr="00552CB9">
        <w:rPr>
          <w:rFonts w:eastAsia="Times New Roman" w:cs="Arial"/>
          <w:bCs/>
          <w:color w:val="222222"/>
        </w:rPr>
        <w:t xml:space="preserve">Jan </w:t>
      </w:r>
      <w:proofErr w:type="spellStart"/>
      <w:r w:rsidRPr="00552CB9">
        <w:rPr>
          <w:rFonts w:eastAsia="Times New Roman" w:cs="Arial"/>
          <w:bCs/>
          <w:color w:val="222222"/>
        </w:rPr>
        <w:t>Hatchette</w:t>
      </w:r>
      <w:proofErr w:type="spellEnd"/>
    </w:p>
    <w:p w14:paraId="2C32997D" w14:textId="77777777" w:rsidR="00552CB9" w:rsidRDefault="00552CB9" w:rsidP="00552CB9">
      <w:pPr>
        <w:shd w:val="clear" w:color="auto" w:fill="FFFFFF"/>
        <w:ind w:left="720"/>
        <w:rPr>
          <w:rFonts w:eastAsia="Times New Roman" w:cs="Arial"/>
          <w:bCs/>
          <w:color w:val="222222"/>
        </w:rPr>
      </w:pPr>
      <w:r w:rsidRPr="00552CB9">
        <w:rPr>
          <w:rFonts w:eastAsia="Times New Roman" w:cs="Arial"/>
          <w:bCs/>
          <w:color w:val="222222"/>
        </w:rPr>
        <w:t xml:space="preserve">Janet </w:t>
      </w:r>
      <w:proofErr w:type="spellStart"/>
      <w:r w:rsidRPr="00552CB9">
        <w:rPr>
          <w:rFonts w:eastAsia="Times New Roman" w:cs="Arial"/>
          <w:bCs/>
          <w:color w:val="222222"/>
        </w:rPr>
        <w:t>Geldzahler</w:t>
      </w:r>
      <w:proofErr w:type="spellEnd"/>
    </w:p>
    <w:p w14:paraId="175A4DC8" w14:textId="7E66A1C2" w:rsidR="00324AB5" w:rsidRPr="00552CB9" w:rsidRDefault="00324AB5" w:rsidP="00552CB9">
      <w:pPr>
        <w:shd w:val="clear" w:color="auto" w:fill="FFFFFF"/>
        <w:ind w:left="720"/>
        <w:rPr>
          <w:rFonts w:eastAsia="Times New Roman" w:cs="Arial"/>
          <w:bCs/>
          <w:color w:val="222222"/>
        </w:rPr>
      </w:pPr>
      <w:r>
        <w:rPr>
          <w:rFonts w:eastAsia="Times New Roman" w:cs="Arial"/>
          <w:bCs/>
          <w:color w:val="222222"/>
        </w:rPr>
        <w:t>David Goode</w:t>
      </w:r>
    </w:p>
    <w:p w14:paraId="2C372707" w14:textId="77777777" w:rsidR="00552CB9" w:rsidRPr="00552CB9" w:rsidRDefault="00552CB9" w:rsidP="00552CB9">
      <w:pPr>
        <w:shd w:val="clear" w:color="auto" w:fill="FFFFFF"/>
        <w:ind w:left="720"/>
        <w:rPr>
          <w:rFonts w:eastAsia="Times New Roman" w:cs="Arial"/>
          <w:bCs/>
          <w:color w:val="222222"/>
        </w:rPr>
      </w:pPr>
      <w:r w:rsidRPr="00552CB9">
        <w:rPr>
          <w:rFonts w:eastAsia="Times New Roman" w:cs="Arial"/>
          <w:bCs/>
          <w:color w:val="222222"/>
        </w:rPr>
        <w:t xml:space="preserve">Tom </w:t>
      </w:r>
      <w:proofErr w:type="spellStart"/>
      <w:r w:rsidRPr="00552CB9">
        <w:rPr>
          <w:rFonts w:eastAsia="Times New Roman" w:cs="Arial"/>
          <w:bCs/>
          <w:color w:val="222222"/>
        </w:rPr>
        <w:t>Gutenberger</w:t>
      </w:r>
      <w:proofErr w:type="spellEnd"/>
    </w:p>
    <w:p w14:paraId="5AE1107B" w14:textId="77777777" w:rsidR="00552CB9" w:rsidRPr="00552CB9" w:rsidRDefault="00552CB9" w:rsidP="00552CB9">
      <w:pPr>
        <w:shd w:val="clear" w:color="auto" w:fill="FFFFFF"/>
        <w:ind w:left="720"/>
        <w:rPr>
          <w:rFonts w:eastAsia="Times New Roman" w:cs="Arial"/>
          <w:bCs/>
          <w:color w:val="222222"/>
        </w:rPr>
      </w:pPr>
      <w:r w:rsidRPr="00552CB9">
        <w:rPr>
          <w:rFonts w:eastAsia="Times New Roman" w:cs="Arial"/>
          <w:bCs/>
          <w:color w:val="222222"/>
        </w:rPr>
        <w:t>Laura Keller</w:t>
      </w:r>
    </w:p>
    <w:p w14:paraId="07422FD4" w14:textId="77777777" w:rsidR="00552CB9" w:rsidRDefault="00552CB9" w:rsidP="00552CB9">
      <w:pPr>
        <w:shd w:val="clear" w:color="auto" w:fill="FFFFFF"/>
        <w:ind w:left="720"/>
        <w:rPr>
          <w:rFonts w:eastAsia="Times New Roman" w:cs="Arial"/>
          <w:bCs/>
          <w:color w:val="222222"/>
        </w:rPr>
      </w:pPr>
      <w:r w:rsidRPr="00552CB9">
        <w:rPr>
          <w:rFonts w:eastAsia="Times New Roman" w:cs="Arial"/>
          <w:bCs/>
          <w:color w:val="222222"/>
        </w:rPr>
        <w:t>Cynthia Norwood</w:t>
      </w:r>
    </w:p>
    <w:p w14:paraId="6949E9FC" w14:textId="53A2606E" w:rsidR="00324AB5" w:rsidRPr="00552CB9" w:rsidRDefault="00324AB5" w:rsidP="00552CB9">
      <w:pPr>
        <w:shd w:val="clear" w:color="auto" w:fill="FFFFFF"/>
        <w:ind w:left="720"/>
        <w:rPr>
          <w:rFonts w:eastAsia="Times New Roman" w:cs="Arial"/>
          <w:bCs/>
          <w:color w:val="222222"/>
        </w:rPr>
      </w:pPr>
      <w:r>
        <w:rPr>
          <w:rFonts w:eastAsia="Times New Roman" w:cs="Arial"/>
          <w:bCs/>
          <w:color w:val="222222"/>
        </w:rPr>
        <w:t xml:space="preserve">Karen </w:t>
      </w:r>
      <w:proofErr w:type="spellStart"/>
      <w:r>
        <w:rPr>
          <w:rFonts w:eastAsia="Times New Roman" w:cs="Arial"/>
          <w:bCs/>
          <w:color w:val="222222"/>
        </w:rPr>
        <w:t>Palen</w:t>
      </w:r>
      <w:proofErr w:type="spellEnd"/>
    </w:p>
    <w:p w14:paraId="11319622" w14:textId="77777777" w:rsidR="00552CB9" w:rsidRPr="00552CB9" w:rsidRDefault="00552CB9" w:rsidP="00552CB9">
      <w:pPr>
        <w:shd w:val="clear" w:color="auto" w:fill="FFFFFF"/>
        <w:ind w:left="720"/>
        <w:rPr>
          <w:rFonts w:eastAsia="Times New Roman" w:cs="Arial"/>
          <w:bCs/>
          <w:color w:val="222222"/>
        </w:rPr>
      </w:pPr>
      <w:r w:rsidRPr="00552CB9">
        <w:rPr>
          <w:rFonts w:eastAsia="Times New Roman" w:cs="Arial"/>
          <w:bCs/>
          <w:color w:val="222222"/>
        </w:rPr>
        <w:t>Katie Payne</w:t>
      </w:r>
    </w:p>
    <w:p w14:paraId="36596015" w14:textId="77777777" w:rsidR="00552CB9" w:rsidRPr="00552CB9" w:rsidRDefault="00552CB9" w:rsidP="00552CB9">
      <w:pPr>
        <w:shd w:val="clear" w:color="auto" w:fill="FFFFFF"/>
        <w:ind w:left="720"/>
        <w:rPr>
          <w:rFonts w:eastAsia="Times New Roman" w:cs="Arial"/>
          <w:bCs/>
          <w:color w:val="222222"/>
        </w:rPr>
      </w:pPr>
      <w:proofErr w:type="spellStart"/>
      <w:r w:rsidRPr="00552CB9">
        <w:rPr>
          <w:rFonts w:eastAsia="Times New Roman" w:cs="Arial"/>
          <w:bCs/>
          <w:color w:val="222222"/>
        </w:rPr>
        <w:t>Hossein</w:t>
      </w:r>
      <w:proofErr w:type="spellEnd"/>
      <w:r w:rsidRPr="00552CB9">
        <w:rPr>
          <w:rFonts w:eastAsia="Times New Roman" w:cs="Arial"/>
          <w:bCs/>
          <w:color w:val="222222"/>
        </w:rPr>
        <w:t xml:space="preserve"> </w:t>
      </w:r>
      <w:proofErr w:type="spellStart"/>
      <w:r w:rsidRPr="00552CB9">
        <w:rPr>
          <w:rFonts w:eastAsia="Times New Roman" w:cs="Arial"/>
          <w:bCs/>
          <w:color w:val="222222"/>
        </w:rPr>
        <w:t>Sadid</w:t>
      </w:r>
      <w:proofErr w:type="spellEnd"/>
    </w:p>
    <w:p w14:paraId="1DC7D548" w14:textId="77777777" w:rsidR="00552CB9" w:rsidRPr="00552CB9" w:rsidRDefault="00552CB9" w:rsidP="00552CB9">
      <w:pPr>
        <w:shd w:val="clear" w:color="auto" w:fill="FFFFFF"/>
        <w:ind w:left="720"/>
        <w:rPr>
          <w:rFonts w:eastAsia="Times New Roman" w:cs="Arial"/>
          <w:bCs/>
          <w:color w:val="222222"/>
        </w:rPr>
      </w:pPr>
      <w:r w:rsidRPr="00552CB9">
        <w:rPr>
          <w:rFonts w:eastAsia="Times New Roman" w:cs="Arial"/>
          <w:bCs/>
          <w:color w:val="222222"/>
        </w:rPr>
        <w:t>Jayne Shaw</w:t>
      </w:r>
    </w:p>
    <w:p w14:paraId="164DE1DB" w14:textId="77777777" w:rsidR="00552CB9" w:rsidRPr="00552CB9" w:rsidRDefault="00552CB9" w:rsidP="00552CB9">
      <w:pPr>
        <w:shd w:val="clear" w:color="auto" w:fill="FFFFFF"/>
        <w:ind w:left="720"/>
        <w:rPr>
          <w:rFonts w:eastAsia="Times New Roman" w:cs="Arial"/>
          <w:bCs/>
          <w:color w:val="222222"/>
        </w:rPr>
      </w:pPr>
      <w:r w:rsidRPr="00552CB9">
        <w:rPr>
          <w:rFonts w:eastAsia="Times New Roman" w:cs="Arial"/>
          <w:bCs/>
          <w:color w:val="222222"/>
        </w:rPr>
        <w:t xml:space="preserve">Michael Taylor </w:t>
      </w:r>
    </w:p>
    <w:p w14:paraId="2107BD5F" w14:textId="77777777" w:rsidR="00552CB9" w:rsidRPr="00C4208B" w:rsidRDefault="00552CB9" w:rsidP="00552CB9">
      <w:pPr>
        <w:shd w:val="clear" w:color="auto" w:fill="FFFFFF"/>
        <w:rPr>
          <w:rFonts w:eastAsia="Times New Roman" w:cs="Arial"/>
          <w:bCs/>
          <w:color w:val="222222"/>
        </w:rPr>
      </w:pPr>
    </w:p>
    <w:p w14:paraId="40F89D7C" w14:textId="77EE0C94" w:rsidR="00C4208B" w:rsidRDefault="00C4208B" w:rsidP="00C4208B">
      <w:pPr>
        <w:pStyle w:val="ListParagraph"/>
        <w:numPr>
          <w:ilvl w:val="0"/>
          <w:numId w:val="2"/>
        </w:numPr>
        <w:shd w:val="clear" w:color="auto" w:fill="FFFFFF"/>
        <w:rPr>
          <w:rFonts w:eastAsia="Times New Roman" w:cs="Arial"/>
          <w:bCs/>
          <w:color w:val="222222"/>
        </w:rPr>
      </w:pPr>
      <w:r w:rsidRPr="00C4208B">
        <w:rPr>
          <w:rFonts w:eastAsia="Times New Roman" w:cs="Arial"/>
          <w:bCs/>
          <w:color w:val="222222"/>
        </w:rPr>
        <w:t xml:space="preserve">CALL TO ORDER </w:t>
      </w:r>
    </w:p>
    <w:p w14:paraId="1CBE6BD3" w14:textId="08E405D3" w:rsidR="00C23100" w:rsidRPr="00E859EA" w:rsidRDefault="00E859EA" w:rsidP="00E859EA">
      <w:pPr>
        <w:shd w:val="clear" w:color="auto" w:fill="FFFFFF"/>
        <w:ind w:left="360"/>
        <w:rPr>
          <w:rFonts w:eastAsia="Times New Roman" w:cs="Arial"/>
          <w:bCs/>
          <w:color w:val="222222"/>
        </w:rPr>
      </w:pPr>
      <w:r>
        <w:rPr>
          <w:rFonts w:eastAsia="Times New Roman" w:cs="Arial"/>
          <w:bCs/>
          <w:color w:val="222222"/>
        </w:rPr>
        <w:br/>
        <w:t>Chair Ken Johnson called the meeting to order and welcomed the committee. He i</w:t>
      </w:r>
      <w:r w:rsidR="00C23100">
        <w:t>ntroduce</w:t>
      </w:r>
      <w:r>
        <w:t>d</w:t>
      </w:r>
      <w:r w:rsidR="00C23100">
        <w:t xml:space="preserve"> Caprice Bragg, the new Vice President for Board Relations and Strategic Planning</w:t>
      </w:r>
      <w:r>
        <w:t xml:space="preserve">. </w:t>
      </w:r>
    </w:p>
    <w:p w14:paraId="0CF7ACB6" w14:textId="6CF9CBE1" w:rsidR="00C4208B" w:rsidRPr="00E859EA" w:rsidRDefault="00C4208B" w:rsidP="00E859EA">
      <w:pPr>
        <w:shd w:val="clear" w:color="auto" w:fill="FFFFFF"/>
        <w:rPr>
          <w:rFonts w:eastAsia="Times New Roman" w:cs="Arial"/>
          <w:bCs/>
          <w:color w:val="222222"/>
        </w:rPr>
      </w:pPr>
      <w:r w:rsidRPr="00E859EA">
        <w:rPr>
          <w:rFonts w:eastAsia="Times New Roman" w:cs="Arial"/>
          <w:bCs/>
          <w:color w:val="222222"/>
        </w:rPr>
        <w:tab/>
      </w:r>
      <w:r w:rsidRPr="00E859EA">
        <w:rPr>
          <w:rFonts w:eastAsia="Times New Roman" w:cs="Arial"/>
          <w:bCs/>
          <w:color w:val="222222"/>
        </w:rPr>
        <w:tab/>
      </w:r>
    </w:p>
    <w:p w14:paraId="14A97A64" w14:textId="154F2EB6" w:rsidR="00C4208B" w:rsidRDefault="00C4208B" w:rsidP="003E0791">
      <w:pPr>
        <w:shd w:val="clear" w:color="auto" w:fill="FFFFFF"/>
        <w:ind w:left="1080" w:hanging="1080"/>
        <w:rPr>
          <w:rFonts w:eastAsia="Times New Roman" w:cs="Arial"/>
          <w:bCs/>
          <w:color w:val="222222"/>
        </w:rPr>
      </w:pPr>
      <w:r w:rsidRPr="00045382">
        <w:rPr>
          <w:rFonts w:eastAsia="Times New Roman" w:cs="Arial"/>
          <w:b/>
          <w:bCs/>
          <w:color w:val="222222"/>
        </w:rPr>
        <w:t>Motion</w:t>
      </w:r>
      <w:r w:rsidRPr="00C4208B">
        <w:rPr>
          <w:rFonts w:eastAsia="Times New Roman" w:cs="Arial"/>
          <w:bCs/>
          <w:color w:val="222222"/>
        </w:rPr>
        <w:t xml:space="preserve">:   </w:t>
      </w:r>
      <w:r w:rsidRPr="00C4208B">
        <w:rPr>
          <w:rFonts w:eastAsia="Times New Roman" w:cs="Arial"/>
          <w:bCs/>
          <w:color w:val="222222"/>
        </w:rPr>
        <w:tab/>
      </w:r>
      <w:r w:rsidR="00E859EA">
        <w:rPr>
          <w:rFonts w:eastAsia="Times New Roman" w:cs="Arial"/>
          <w:bCs/>
          <w:color w:val="222222"/>
        </w:rPr>
        <w:t xml:space="preserve">proposed by Mr. Royall and seconded by Ms. </w:t>
      </w:r>
      <w:proofErr w:type="spellStart"/>
      <w:r w:rsidR="00E859EA">
        <w:rPr>
          <w:rFonts w:eastAsia="Times New Roman" w:cs="Arial"/>
          <w:bCs/>
          <w:color w:val="222222"/>
        </w:rPr>
        <w:t>Glasser</w:t>
      </w:r>
      <w:proofErr w:type="spellEnd"/>
      <w:r w:rsidR="00E859EA">
        <w:rPr>
          <w:rFonts w:eastAsia="Times New Roman" w:cs="Arial"/>
          <w:bCs/>
          <w:color w:val="222222"/>
        </w:rPr>
        <w:t xml:space="preserve"> </w:t>
      </w:r>
      <w:r w:rsidRPr="00C4208B">
        <w:rPr>
          <w:rFonts w:eastAsia="Times New Roman" w:cs="Arial"/>
          <w:bCs/>
          <w:color w:val="222222"/>
        </w:rPr>
        <w:t>to ap</w:t>
      </w:r>
      <w:r>
        <w:rPr>
          <w:rFonts w:eastAsia="Times New Roman" w:cs="Arial"/>
          <w:bCs/>
          <w:color w:val="222222"/>
        </w:rPr>
        <w:t xml:space="preserve">prove the Minutes of the </w:t>
      </w:r>
      <w:r w:rsidR="00010E5E">
        <w:rPr>
          <w:rFonts w:eastAsia="Times New Roman" w:cs="Arial"/>
          <w:bCs/>
          <w:color w:val="222222"/>
        </w:rPr>
        <w:t>September 26</w:t>
      </w:r>
      <w:r w:rsidRPr="00C4208B">
        <w:rPr>
          <w:rFonts w:eastAsia="Times New Roman" w:cs="Arial"/>
          <w:bCs/>
          <w:color w:val="222222"/>
        </w:rPr>
        <w:t xml:space="preserve">, 2018 meeting of the </w:t>
      </w:r>
      <w:r>
        <w:rPr>
          <w:rFonts w:eastAsia="Times New Roman" w:cs="Arial"/>
          <w:bCs/>
          <w:color w:val="222222"/>
        </w:rPr>
        <w:t xml:space="preserve">External Affairs </w:t>
      </w:r>
      <w:r w:rsidR="00E859EA">
        <w:rPr>
          <w:rFonts w:eastAsia="Times New Roman" w:cs="Arial"/>
          <w:bCs/>
          <w:color w:val="222222"/>
        </w:rPr>
        <w:t>Committee as distributed. Motion approved.</w:t>
      </w:r>
    </w:p>
    <w:p w14:paraId="773E6DEC" w14:textId="77777777" w:rsidR="00E859EA" w:rsidRPr="00C4208B" w:rsidRDefault="00E859EA" w:rsidP="003E0791">
      <w:pPr>
        <w:shd w:val="clear" w:color="auto" w:fill="FFFFFF"/>
        <w:ind w:left="1080" w:hanging="1080"/>
        <w:rPr>
          <w:rFonts w:eastAsia="Times New Roman" w:cs="Arial"/>
          <w:bCs/>
          <w:color w:val="222222"/>
        </w:rPr>
      </w:pPr>
    </w:p>
    <w:p w14:paraId="156F1ADE" w14:textId="310BEEFF" w:rsidR="00E859EA" w:rsidRDefault="00C4208B" w:rsidP="00E859EA">
      <w:pPr>
        <w:pStyle w:val="ListParagraph"/>
        <w:numPr>
          <w:ilvl w:val="0"/>
          <w:numId w:val="2"/>
        </w:numPr>
        <w:shd w:val="clear" w:color="auto" w:fill="FFFFFF"/>
        <w:rPr>
          <w:rFonts w:eastAsia="Times New Roman" w:cs="Arial"/>
          <w:bCs/>
          <w:color w:val="222222"/>
        </w:rPr>
      </w:pPr>
      <w:r w:rsidRPr="00C4208B">
        <w:rPr>
          <w:rFonts w:eastAsia="Times New Roman" w:cs="Arial"/>
          <w:bCs/>
          <w:color w:val="222222"/>
        </w:rPr>
        <w:lastRenderedPageBreak/>
        <w:tab/>
      </w:r>
      <w:r w:rsidR="00E859EA" w:rsidRPr="00C4208B">
        <w:rPr>
          <w:rFonts w:eastAsia="Times New Roman" w:cs="Arial"/>
          <w:bCs/>
          <w:color w:val="222222"/>
        </w:rPr>
        <w:t>ADVANCEMENT REPORT</w:t>
      </w:r>
      <w:r w:rsidR="00E859EA">
        <w:rPr>
          <w:rFonts w:eastAsia="Times New Roman" w:cs="Arial"/>
          <w:bCs/>
          <w:color w:val="222222"/>
        </w:rPr>
        <w:tab/>
      </w:r>
    </w:p>
    <w:p w14:paraId="31DC74A5" w14:textId="77777777" w:rsidR="00E859EA" w:rsidRDefault="00E859EA" w:rsidP="00E859EA">
      <w:pPr>
        <w:shd w:val="clear" w:color="auto" w:fill="FFFFFF"/>
        <w:rPr>
          <w:rFonts w:eastAsia="Times New Roman" w:cs="Arial"/>
          <w:bCs/>
          <w:color w:val="222222"/>
        </w:rPr>
      </w:pPr>
    </w:p>
    <w:p w14:paraId="7173A6C5" w14:textId="6B29C014" w:rsidR="00E859EA" w:rsidRDefault="00E859EA" w:rsidP="00E859EA">
      <w:pPr>
        <w:shd w:val="clear" w:color="auto" w:fill="FFFFFF"/>
        <w:rPr>
          <w:rFonts w:eastAsia="Times New Roman" w:cs="Arial"/>
          <w:bCs/>
          <w:color w:val="222222"/>
        </w:rPr>
      </w:pPr>
      <w:r>
        <w:rPr>
          <w:rFonts w:eastAsia="Times New Roman" w:cs="Arial"/>
          <w:bCs/>
          <w:color w:val="222222"/>
        </w:rPr>
        <w:t xml:space="preserve">Deputy Director for Advancement and Membership Tom </w:t>
      </w:r>
      <w:proofErr w:type="spellStart"/>
      <w:r>
        <w:rPr>
          <w:rFonts w:eastAsia="Times New Roman" w:cs="Arial"/>
          <w:bCs/>
          <w:color w:val="222222"/>
        </w:rPr>
        <w:t>Gutenberger</w:t>
      </w:r>
      <w:proofErr w:type="spellEnd"/>
      <w:r>
        <w:rPr>
          <w:rFonts w:eastAsia="Times New Roman" w:cs="Arial"/>
          <w:bCs/>
          <w:color w:val="222222"/>
        </w:rPr>
        <w:t xml:space="preserve"> reviewed the Advancement Report dated November 30, 2018. He explained that the Foundation is in a similar position to last year at the same point, with unrestricted giving up slightly and restricted giving down slightly from FY18. He reported that Toni </w:t>
      </w:r>
      <w:proofErr w:type="spellStart"/>
      <w:r>
        <w:rPr>
          <w:rFonts w:eastAsia="Times New Roman" w:cs="Arial"/>
          <w:bCs/>
          <w:color w:val="222222"/>
        </w:rPr>
        <w:t>Ritzenberg</w:t>
      </w:r>
      <w:proofErr w:type="spellEnd"/>
      <w:r>
        <w:rPr>
          <w:rFonts w:eastAsia="Times New Roman" w:cs="Arial"/>
          <w:bCs/>
          <w:color w:val="222222"/>
        </w:rPr>
        <w:t xml:space="preserve">, a longtime friend of the museum, </w:t>
      </w:r>
      <w:proofErr w:type="spellStart"/>
      <w:r>
        <w:rPr>
          <w:rFonts w:eastAsia="Times New Roman" w:cs="Arial"/>
          <w:bCs/>
          <w:color w:val="222222"/>
        </w:rPr>
        <w:t>bequested</w:t>
      </w:r>
      <w:proofErr w:type="spellEnd"/>
      <w:r>
        <w:rPr>
          <w:rFonts w:eastAsia="Times New Roman" w:cs="Arial"/>
          <w:bCs/>
          <w:color w:val="222222"/>
        </w:rPr>
        <w:t xml:space="preserve"> p</w:t>
      </w:r>
      <w:r w:rsidR="00B135BE">
        <w:rPr>
          <w:rFonts w:eastAsia="Times New Roman" w:cs="Arial"/>
          <w:bCs/>
          <w:color w:val="222222"/>
        </w:rPr>
        <w:t xml:space="preserve">art of her estate to the museum. </w:t>
      </w:r>
      <w:r>
        <w:rPr>
          <w:rFonts w:eastAsia="Times New Roman" w:cs="Arial"/>
          <w:bCs/>
          <w:color w:val="222222"/>
        </w:rPr>
        <w:t xml:space="preserve">Mr. </w:t>
      </w:r>
      <w:proofErr w:type="spellStart"/>
      <w:r>
        <w:rPr>
          <w:rFonts w:eastAsia="Times New Roman" w:cs="Arial"/>
          <w:bCs/>
          <w:color w:val="222222"/>
        </w:rPr>
        <w:t>Gutenberger</w:t>
      </w:r>
      <w:proofErr w:type="spellEnd"/>
      <w:r>
        <w:rPr>
          <w:rFonts w:eastAsia="Times New Roman" w:cs="Arial"/>
          <w:bCs/>
          <w:color w:val="222222"/>
        </w:rPr>
        <w:t xml:space="preserve"> touched on the recent Foundation Advancement Committee meeting, during which the committee divided into focus groups to discuss corporate giving, exhibition fundraising, and statewide/education fundraising.</w:t>
      </w:r>
    </w:p>
    <w:p w14:paraId="4384EFC8" w14:textId="77777777" w:rsidR="00E859EA" w:rsidRDefault="00E859EA" w:rsidP="00E859EA">
      <w:pPr>
        <w:shd w:val="clear" w:color="auto" w:fill="FFFFFF"/>
        <w:rPr>
          <w:rFonts w:eastAsia="Times New Roman" w:cs="Arial"/>
          <w:bCs/>
          <w:color w:val="222222"/>
        </w:rPr>
      </w:pPr>
    </w:p>
    <w:p w14:paraId="5DEFA4D2" w14:textId="7556FCF3" w:rsidR="00E859EA" w:rsidRDefault="00E859EA" w:rsidP="00E859EA">
      <w:pPr>
        <w:shd w:val="clear" w:color="auto" w:fill="FFFFFF"/>
        <w:rPr>
          <w:rFonts w:eastAsia="Times New Roman" w:cs="Arial"/>
          <w:bCs/>
          <w:color w:val="222222"/>
        </w:rPr>
      </w:pPr>
      <w:r w:rsidRPr="00E859EA">
        <w:rPr>
          <w:rFonts w:eastAsia="Times New Roman" w:cs="Arial"/>
          <w:bCs/>
          <w:color w:val="222222"/>
        </w:rPr>
        <w:t xml:space="preserve">Mr. </w:t>
      </w:r>
      <w:proofErr w:type="spellStart"/>
      <w:r w:rsidRPr="00E859EA">
        <w:rPr>
          <w:rFonts w:eastAsia="Times New Roman" w:cs="Arial"/>
          <w:bCs/>
          <w:color w:val="222222"/>
        </w:rPr>
        <w:t>Gutenberger</w:t>
      </w:r>
      <w:proofErr w:type="spellEnd"/>
      <w:r w:rsidRPr="00E859EA">
        <w:rPr>
          <w:rFonts w:eastAsia="Times New Roman" w:cs="Arial"/>
          <w:bCs/>
          <w:color w:val="222222"/>
        </w:rPr>
        <w:t xml:space="preserve"> reported that the Foundation has engaged a consultant to sharpen and refine the campaign case for support. He anticipates having a draft to the Campaign Planning Task Force in January. </w:t>
      </w:r>
      <w:r>
        <w:rPr>
          <w:rFonts w:eastAsia="Times New Roman" w:cs="Arial"/>
          <w:bCs/>
          <w:color w:val="222222"/>
        </w:rPr>
        <w:t>Rather than conducting a feasibility study externally, h</w:t>
      </w:r>
      <w:r w:rsidRPr="00E859EA">
        <w:rPr>
          <w:rFonts w:eastAsia="Times New Roman" w:cs="Arial"/>
          <w:bCs/>
          <w:color w:val="222222"/>
        </w:rPr>
        <w:t xml:space="preserve">e and Alex </w:t>
      </w:r>
      <w:proofErr w:type="spellStart"/>
      <w:r w:rsidRPr="00E859EA">
        <w:rPr>
          <w:rFonts w:eastAsia="Times New Roman" w:cs="Arial"/>
          <w:bCs/>
          <w:color w:val="222222"/>
        </w:rPr>
        <w:t>Nyerges</w:t>
      </w:r>
      <w:proofErr w:type="spellEnd"/>
      <w:r w:rsidRPr="00E859EA">
        <w:rPr>
          <w:rFonts w:eastAsia="Times New Roman" w:cs="Arial"/>
          <w:bCs/>
          <w:color w:val="222222"/>
        </w:rPr>
        <w:t xml:space="preserve"> will be meeting with donors </w:t>
      </w:r>
      <w:r w:rsidR="00B135BE">
        <w:rPr>
          <w:rFonts w:eastAsia="Times New Roman" w:cs="Arial"/>
          <w:bCs/>
          <w:color w:val="222222"/>
        </w:rPr>
        <w:t>personally</w:t>
      </w:r>
      <w:r w:rsidRPr="00E859EA">
        <w:rPr>
          <w:rFonts w:eastAsia="Times New Roman" w:cs="Arial"/>
          <w:bCs/>
          <w:color w:val="222222"/>
        </w:rPr>
        <w:t xml:space="preserve">. </w:t>
      </w:r>
      <w:r>
        <w:rPr>
          <w:rFonts w:eastAsia="Times New Roman" w:cs="Arial"/>
          <w:bCs/>
          <w:color w:val="222222"/>
        </w:rPr>
        <w:t xml:space="preserve">He also reported that the Foundation is in the process of hiring two new major gift officers. </w:t>
      </w:r>
    </w:p>
    <w:p w14:paraId="7364AEBA" w14:textId="77777777" w:rsidR="0069415B" w:rsidRDefault="0069415B" w:rsidP="00E859EA">
      <w:pPr>
        <w:shd w:val="clear" w:color="auto" w:fill="FFFFFF"/>
        <w:rPr>
          <w:rFonts w:eastAsia="Times New Roman" w:cs="Arial"/>
          <w:bCs/>
          <w:color w:val="222222"/>
        </w:rPr>
      </w:pPr>
    </w:p>
    <w:p w14:paraId="4A100047" w14:textId="77777777" w:rsidR="001A521E" w:rsidRDefault="0069415B" w:rsidP="00E859EA">
      <w:pPr>
        <w:shd w:val="clear" w:color="auto" w:fill="FFFFFF"/>
        <w:rPr>
          <w:rFonts w:eastAsia="Times New Roman" w:cs="Arial"/>
          <w:bCs/>
          <w:color w:val="222222"/>
        </w:rPr>
      </w:pPr>
      <w:r>
        <w:rPr>
          <w:rFonts w:eastAsia="Times New Roman" w:cs="Arial"/>
          <w:bCs/>
          <w:color w:val="222222"/>
        </w:rPr>
        <w:t xml:space="preserve">Director of Membership Kristine Craig updated the committee on membership. As of December 1, 2018, the museum has 40,562 members. This places VMFA in the top ten museums in the country for membership, and the museum is first in membership per capita. Overall member retention is 70% excluding students, 83% for customized memberships, and 92% for leadership giving. She showed yearly membership figures and share a graph demonstrating the fluctuation of membership levels due to exhibitions. </w:t>
      </w:r>
    </w:p>
    <w:p w14:paraId="66A8D790" w14:textId="77777777" w:rsidR="001A521E" w:rsidRDefault="001A521E" w:rsidP="00E859EA">
      <w:pPr>
        <w:shd w:val="clear" w:color="auto" w:fill="FFFFFF"/>
        <w:rPr>
          <w:rFonts w:eastAsia="Times New Roman" w:cs="Arial"/>
          <w:bCs/>
          <w:color w:val="222222"/>
        </w:rPr>
      </w:pPr>
    </w:p>
    <w:p w14:paraId="789005E2" w14:textId="40B5CCFA" w:rsidR="0069415B" w:rsidRDefault="0069415B" w:rsidP="00E859EA">
      <w:pPr>
        <w:shd w:val="clear" w:color="auto" w:fill="FFFFFF"/>
        <w:rPr>
          <w:rFonts w:eastAsia="Times New Roman" w:cs="Arial"/>
          <w:bCs/>
          <w:color w:val="222222"/>
        </w:rPr>
      </w:pPr>
      <w:r>
        <w:rPr>
          <w:rFonts w:eastAsia="Times New Roman" w:cs="Arial"/>
          <w:bCs/>
          <w:color w:val="222222"/>
        </w:rPr>
        <w:t xml:space="preserve">There was a discussion of recent improvements to the process for gift memberships. </w:t>
      </w:r>
      <w:r w:rsidR="001A521E">
        <w:rPr>
          <w:rFonts w:eastAsia="Times New Roman" w:cs="Arial"/>
          <w:bCs/>
          <w:color w:val="222222"/>
        </w:rPr>
        <w:t xml:space="preserve">Ms. Reynolds suggested considering the benefits for exhibition sponsorship versus the same level membership. Council President Karen </w:t>
      </w:r>
      <w:proofErr w:type="spellStart"/>
      <w:r w:rsidR="001A521E">
        <w:rPr>
          <w:rFonts w:eastAsia="Times New Roman" w:cs="Arial"/>
          <w:bCs/>
          <w:color w:val="222222"/>
        </w:rPr>
        <w:t>Palen</w:t>
      </w:r>
      <w:proofErr w:type="spellEnd"/>
      <w:r w:rsidR="001A521E">
        <w:rPr>
          <w:rFonts w:eastAsia="Times New Roman" w:cs="Arial"/>
          <w:bCs/>
          <w:color w:val="222222"/>
        </w:rPr>
        <w:t xml:space="preserve"> informed the committee that the Council </w:t>
      </w:r>
      <w:proofErr w:type="gramStart"/>
      <w:r w:rsidR="001A521E">
        <w:rPr>
          <w:rFonts w:eastAsia="Times New Roman" w:cs="Arial"/>
          <w:bCs/>
          <w:color w:val="222222"/>
        </w:rPr>
        <w:t>will</w:t>
      </w:r>
      <w:proofErr w:type="gramEnd"/>
      <w:r w:rsidR="001A521E">
        <w:rPr>
          <w:rFonts w:eastAsia="Times New Roman" w:cs="Arial"/>
          <w:bCs/>
          <w:color w:val="222222"/>
        </w:rPr>
        <w:t xml:space="preserve"> have volunteers at the Robinson House to answer VMFA-related questions from visitors to the Richmond Regional Tourism kiosk. Mr. Johnson recommended contacting universities to offer memberships for students, organize an ambassador program, or arrange memberships for faculty as a benefit. </w:t>
      </w:r>
    </w:p>
    <w:p w14:paraId="69F1A041" w14:textId="77777777" w:rsidR="00E859EA" w:rsidRPr="005E324C" w:rsidRDefault="00E859EA" w:rsidP="00E859EA">
      <w:pPr>
        <w:shd w:val="clear" w:color="auto" w:fill="FFFFFF"/>
        <w:rPr>
          <w:rFonts w:eastAsia="Times New Roman" w:cs="Arial"/>
          <w:bCs/>
          <w:color w:val="222222"/>
        </w:rPr>
      </w:pPr>
    </w:p>
    <w:p w14:paraId="44C9119D" w14:textId="146D75AE" w:rsidR="00C4208B" w:rsidRDefault="00E859EA" w:rsidP="00C4208B">
      <w:pPr>
        <w:pStyle w:val="ListParagraph"/>
        <w:numPr>
          <w:ilvl w:val="0"/>
          <w:numId w:val="2"/>
        </w:numPr>
        <w:shd w:val="clear" w:color="auto" w:fill="FFFFFF"/>
        <w:rPr>
          <w:rFonts w:eastAsia="Times New Roman" w:cs="Arial"/>
          <w:bCs/>
          <w:color w:val="222222"/>
        </w:rPr>
      </w:pPr>
      <w:r>
        <w:rPr>
          <w:rFonts w:eastAsia="Times New Roman" w:cs="Arial"/>
          <w:bCs/>
          <w:color w:val="222222"/>
        </w:rPr>
        <w:t>GOVERNMENT RELATIONS REPORT</w:t>
      </w:r>
    </w:p>
    <w:p w14:paraId="46484BE2" w14:textId="77777777" w:rsidR="001A521E" w:rsidRDefault="001A521E" w:rsidP="001A521E">
      <w:pPr>
        <w:shd w:val="clear" w:color="auto" w:fill="FFFFFF"/>
        <w:rPr>
          <w:rFonts w:eastAsia="Times New Roman" w:cs="Arial"/>
          <w:bCs/>
          <w:color w:val="222222"/>
        </w:rPr>
      </w:pPr>
    </w:p>
    <w:p w14:paraId="044930E3" w14:textId="06E51477" w:rsidR="00540E12" w:rsidRDefault="001A521E" w:rsidP="001A521E">
      <w:pPr>
        <w:shd w:val="clear" w:color="auto" w:fill="FFFFFF"/>
        <w:rPr>
          <w:rFonts w:eastAsia="Times New Roman" w:cs="Arial"/>
          <w:bCs/>
          <w:color w:val="222222"/>
        </w:rPr>
      </w:pPr>
      <w:r>
        <w:rPr>
          <w:rFonts w:eastAsia="Times New Roman" w:cs="Arial"/>
          <w:bCs/>
          <w:color w:val="222222"/>
        </w:rPr>
        <w:t xml:space="preserve">Director of Government Relations Katie Payne updated the committee on the biennium budget process. The governor has finalized a draft budget for review by the General Assembly. It will be distributed next week. She explained that the museum has submitted requests for additional capital outlay and maintenance reserve funding, and the government officials she has contacted have been receptive to the requests. She hopes the museum will receive funds for planning the expansion and possibly language committing to a match for public-private support. </w:t>
      </w:r>
      <w:r w:rsidR="00540E12">
        <w:rPr>
          <w:rFonts w:eastAsia="Times New Roman" w:cs="Arial"/>
          <w:bCs/>
          <w:color w:val="222222"/>
        </w:rPr>
        <w:t xml:space="preserve">Ms. Payne said that she would follow up with talking points and more details after the governor’s budget was published. She explained that operating support would be listed separately from capital outlay and maintenance reserve support. Ms. Payne also said that the museum hosted a ribbon-cutting and cocktail reception to celebrate the installation of </w:t>
      </w:r>
      <w:r w:rsidR="00540E12">
        <w:rPr>
          <w:rFonts w:eastAsia="Times New Roman" w:cs="Arial"/>
          <w:bCs/>
          <w:i/>
          <w:color w:val="222222"/>
        </w:rPr>
        <w:t>King Neptune</w:t>
      </w:r>
      <w:r w:rsidR="00540E12">
        <w:rPr>
          <w:rFonts w:eastAsia="Times New Roman" w:cs="Arial"/>
          <w:bCs/>
          <w:color w:val="222222"/>
        </w:rPr>
        <w:t xml:space="preserve"> by Paul </w:t>
      </w:r>
      <w:proofErr w:type="spellStart"/>
      <w:r w:rsidR="00540E12">
        <w:rPr>
          <w:rFonts w:eastAsia="Times New Roman" w:cs="Arial"/>
          <w:bCs/>
          <w:color w:val="222222"/>
        </w:rPr>
        <w:t>diPasquale</w:t>
      </w:r>
      <w:proofErr w:type="spellEnd"/>
      <w:r w:rsidR="00540E12">
        <w:rPr>
          <w:rFonts w:eastAsia="Times New Roman" w:cs="Arial"/>
          <w:bCs/>
          <w:color w:val="222222"/>
        </w:rPr>
        <w:t xml:space="preserve">, donated by Secretary and Mrs. Layne. </w:t>
      </w:r>
    </w:p>
    <w:p w14:paraId="40103A5E" w14:textId="77777777" w:rsidR="001A521E" w:rsidRPr="001A521E" w:rsidRDefault="001A521E" w:rsidP="001A521E">
      <w:pPr>
        <w:shd w:val="clear" w:color="auto" w:fill="FFFFFF"/>
        <w:rPr>
          <w:rFonts w:eastAsia="Times New Roman" w:cs="Arial"/>
          <w:bCs/>
          <w:color w:val="222222"/>
        </w:rPr>
      </w:pPr>
    </w:p>
    <w:p w14:paraId="5D131979" w14:textId="1D4EBBDA" w:rsidR="00010E5E" w:rsidRDefault="00010E5E" w:rsidP="00540E12">
      <w:pPr>
        <w:pStyle w:val="ListParagraph"/>
        <w:numPr>
          <w:ilvl w:val="0"/>
          <w:numId w:val="2"/>
        </w:numPr>
        <w:shd w:val="clear" w:color="auto" w:fill="FFFFFF"/>
        <w:rPr>
          <w:rFonts w:eastAsia="Times New Roman" w:cs="Arial"/>
          <w:bCs/>
          <w:color w:val="222222"/>
        </w:rPr>
      </w:pPr>
      <w:r>
        <w:rPr>
          <w:rFonts w:eastAsia="Times New Roman" w:cs="Arial"/>
          <w:bCs/>
          <w:color w:val="222222"/>
        </w:rPr>
        <w:t>MARKETING &amp; COMMU</w:t>
      </w:r>
      <w:r w:rsidR="00CC24EB">
        <w:rPr>
          <w:rFonts w:eastAsia="Times New Roman" w:cs="Arial"/>
          <w:bCs/>
          <w:color w:val="222222"/>
        </w:rPr>
        <w:t>NICATIONS REPORT</w:t>
      </w:r>
    </w:p>
    <w:p w14:paraId="70894A85" w14:textId="77777777" w:rsidR="00540E12" w:rsidRDefault="00540E12" w:rsidP="00540E12">
      <w:pPr>
        <w:shd w:val="clear" w:color="auto" w:fill="FFFFFF"/>
        <w:rPr>
          <w:rFonts w:eastAsia="Times New Roman" w:cs="Arial"/>
          <w:bCs/>
          <w:color w:val="222222"/>
        </w:rPr>
      </w:pPr>
    </w:p>
    <w:p w14:paraId="714BD78D" w14:textId="05C214AC" w:rsidR="00540E12" w:rsidRDefault="00540E12" w:rsidP="00540E12">
      <w:pPr>
        <w:shd w:val="clear" w:color="auto" w:fill="FFFFFF"/>
        <w:rPr>
          <w:rFonts w:eastAsia="Times New Roman" w:cs="Arial"/>
          <w:bCs/>
          <w:color w:val="222222"/>
        </w:rPr>
      </w:pPr>
      <w:r>
        <w:rPr>
          <w:rFonts w:eastAsia="Times New Roman" w:cs="Arial"/>
          <w:bCs/>
          <w:color w:val="222222"/>
        </w:rPr>
        <w:t xml:space="preserve">Deputy Director for Communications Jan </w:t>
      </w:r>
      <w:proofErr w:type="spellStart"/>
      <w:r>
        <w:rPr>
          <w:rFonts w:eastAsia="Times New Roman" w:cs="Arial"/>
          <w:bCs/>
          <w:color w:val="222222"/>
        </w:rPr>
        <w:t>Hatchette</w:t>
      </w:r>
      <w:proofErr w:type="spellEnd"/>
      <w:r>
        <w:rPr>
          <w:rFonts w:eastAsia="Times New Roman" w:cs="Arial"/>
          <w:bCs/>
          <w:color w:val="222222"/>
        </w:rPr>
        <w:t xml:space="preserve"> reported that there were 43,083 total visitors to </w:t>
      </w:r>
      <w:proofErr w:type="spellStart"/>
      <w:r>
        <w:rPr>
          <w:rFonts w:eastAsia="Times New Roman" w:cs="Arial"/>
          <w:bCs/>
          <w:i/>
          <w:color w:val="222222"/>
        </w:rPr>
        <w:t>Howardena</w:t>
      </w:r>
      <w:proofErr w:type="spellEnd"/>
      <w:r>
        <w:rPr>
          <w:rFonts w:eastAsia="Times New Roman" w:cs="Arial"/>
          <w:bCs/>
          <w:i/>
          <w:color w:val="222222"/>
        </w:rPr>
        <w:t xml:space="preserve"> </w:t>
      </w:r>
      <w:proofErr w:type="spellStart"/>
      <w:r>
        <w:rPr>
          <w:rFonts w:eastAsia="Times New Roman" w:cs="Arial"/>
          <w:bCs/>
          <w:i/>
          <w:color w:val="222222"/>
        </w:rPr>
        <w:t>Pindell</w:t>
      </w:r>
      <w:proofErr w:type="spellEnd"/>
      <w:r>
        <w:rPr>
          <w:rFonts w:eastAsia="Times New Roman" w:cs="Arial"/>
          <w:bCs/>
          <w:i/>
          <w:color w:val="222222"/>
        </w:rPr>
        <w:t>: What Remains to be Seen</w:t>
      </w:r>
      <w:r>
        <w:rPr>
          <w:rFonts w:eastAsia="Times New Roman" w:cs="Arial"/>
          <w:bCs/>
          <w:color w:val="222222"/>
        </w:rPr>
        <w:t xml:space="preserve">, with great coverage in the </w:t>
      </w:r>
      <w:r>
        <w:rPr>
          <w:rFonts w:eastAsia="Times New Roman" w:cs="Arial"/>
          <w:bCs/>
          <w:i/>
          <w:color w:val="222222"/>
        </w:rPr>
        <w:t>Wall Street Journal</w:t>
      </w:r>
      <w:r>
        <w:rPr>
          <w:rFonts w:eastAsia="Times New Roman" w:cs="Arial"/>
          <w:bCs/>
          <w:color w:val="222222"/>
        </w:rPr>
        <w:t xml:space="preserve">. The videography team produced videos for social media and the website, </w:t>
      </w:r>
      <w:r w:rsidR="00F050D4">
        <w:rPr>
          <w:rFonts w:eastAsia="Times New Roman" w:cs="Arial"/>
          <w:bCs/>
          <w:color w:val="222222"/>
        </w:rPr>
        <w:t>and</w:t>
      </w:r>
      <w:r>
        <w:rPr>
          <w:rFonts w:eastAsia="Times New Roman" w:cs="Arial"/>
          <w:bCs/>
          <w:color w:val="222222"/>
        </w:rPr>
        <w:t xml:space="preserve"> one video </w:t>
      </w:r>
      <w:r w:rsidR="00F050D4">
        <w:rPr>
          <w:rFonts w:eastAsia="Times New Roman" w:cs="Arial"/>
          <w:bCs/>
          <w:color w:val="222222"/>
        </w:rPr>
        <w:t xml:space="preserve">about the artist </w:t>
      </w:r>
      <w:r w:rsidR="00F050D4">
        <w:rPr>
          <w:rFonts w:eastAsia="Times New Roman" w:cs="Arial"/>
          <w:bCs/>
          <w:color w:val="222222"/>
        </w:rPr>
        <w:lastRenderedPageBreak/>
        <w:t>had</w:t>
      </w:r>
      <w:r>
        <w:rPr>
          <w:rFonts w:eastAsia="Times New Roman" w:cs="Arial"/>
          <w:bCs/>
          <w:color w:val="222222"/>
        </w:rPr>
        <w:t xml:space="preserve"> 923,000 impressions. </w:t>
      </w:r>
      <w:r w:rsidR="00F050D4">
        <w:rPr>
          <w:rFonts w:eastAsia="Times New Roman" w:cs="Arial"/>
          <w:bCs/>
          <w:color w:val="222222"/>
        </w:rPr>
        <w:t xml:space="preserve">Between digital and print media, exhibition advertising had 2.9 million impressions. </w:t>
      </w:r>
    </w:p>
    <w:p w14:paraId="51A40DF4" w14:textId="77777777" w:rsidR="00540E12" w:rsidRDefault="00540E12" w:rsidP="00540E12">
      <w:pPr>
        <w:shd w:val="clear" w:color="auto" w:fill="FFFFFF"/>
        <w:rPr>
          <w:rFonts w:eastAsia="Times New Roman" w:cs="Arial"/>
          <w:bCs/>
          <w:color w:val="222222"/>
        </w:rPr>
      </w:pPr>
    </w:p>
    <w:p w14:paraId="3D91C7B5" w14:textId="63BD6B2C" w:rsidR="00540E12" w:rsidRPr="00F90C95" w:rsidRDefault="00F050D4" w:rsidP="00540E12">
      <w:pPr>
        <w:shd w:val="clear" w:color="auto" w:fill="FFFFFF"/>
        <w:rPr>
          <w:rFonts w:eastAsia="Times New Roman" w:cs="Arial"/>
          <w:bCs/>
          <w:i/>
          <w:color w:val="222222"/>
        </w:rPr>
      </w:pPr>
      <w:r>
        <w:rPr>
          <w:rFonts w:eastAsia="Times New Roman" w:cs="Arial"/>
          <w:bCs/>
          <w:color w:val="222222"/>
        </w:rPr>
        <w:t xml:space="preserve">Ms. </w:t>
      </w:r>
      <w:proofErr w:type="spellStart"/>
      <w:r>
        <w:rPr>
          <w:rFonts w:eastAsia="Times New Roman" w:cs="Arial"/>
          <w:bCs/>
          <w:color w:val="222222"/>
        </w:rPr>
        <w:t>Hatchette</w:t>
      </w:r>
      <w:proofErr w:type="spellEnd"/>
      <w:r>
        <w:rPr>
          <w:rFonts w:eastAsia="Times New Roman" w:cs="Arial"/>
          <w:bCs/>
          <w:color w:val="222222"/>
        </w:rPr>
        <w:t xml:space="preserve"> </w:t>
      </w:r>
      <w:r w:rsidR="00540E12">
        <w:rPr>
          <w:rFonts w:eastAsia="Times New Roman" w:cs="Arial"/>
          <w:bCs/>
          <w:color w:val="222222"/>
        </w:rPr>
        <w:t xml:space="preserve">updated the committee on Audience Development events. </w:t>
      </w:r>
      <w:r>
        <w:rPr>
          <w:rFonts w:eastAsia="Times New Roman" w:cs="Arial"/>
          <w:bCs/>
          <w:color w:val="222222"/>
        </w:rPr>
        <w:t>On November 10</w:t>
      </w:r>
      <w:r w:rsidRPr="00F050D4">
        <w:rPr>
          <w:rFonts w:eastAsia="Times New Roman" w:cs="Arial"/>
          <w:bCs/>
          <w:color w:val="222222"/>
          <w:vertAlign w:val="superscript"/>
        </w:rPr>
        <w:t>th</w:t>
      </w:r>
      <w:r>
        <w:rPr>
          <w:rFonts w:eastAsia="Times New Roman" w:cs="Arial"/>
          <w:bCs/>
          <w:color w:val="222222"/>
        </w:rPr>
        <w:t xml:space="preserve">, the museum hosted VMFA After Hours: Love, Peace, and Soul Saturday. The event sold out and had 797 guests there to enjoy both </w:t>
      </w:r>
      <w:r>
        <w:rPr>
          <w:rFonts w:eastAsia="Times New Roman" w:cs="Arial"/>
          <w:bCs/>
          <w:i/>
          <w:color w:val="222222"/>
        </w:rPr>
        <w:t>Masks of Congo</w:t>
      </w:r>
      <w:r>
        <w:rPr>
          <w:rFonts w:eastAsia="Times New Roman" w:cs="Arial"/>
          <w:bCs/>
          <w:color w:val="222222"/>
        </w:rPr>
        <w:t xml:space="preserve"> and </w:t>
      </w:r>
      <w:proofErr w:type="spellStart"/>
      <w:r>
        <w:rPr>
          <w:rFonts w:eastAsia="Times New Roman" w:cs="Arial"/>
          <w:bCs/>
          <w:i/>
          <w:color w:val="222222"/>
        </w:rPr>
        <w:t>Howardena</w:t>
      </w:r>
      <w:proofErr w:type="spellEnd"/>
      <w:r>
        <w:rPr>
          <w:rFonts w:eastAsia="Times New Roman" w:cs="Arial"/>
          <w:bCs/>
          <w:i/>
          <w:color w:val="222222"/>
        </w:rPr>
        <w:t xml:space="preserve"> </w:t>
      </w:r>
      <w:proofErr w:type="spellStart"/>
      <w:r>
        <w:rPr>
          <w:rFonts w:eastAsia="Times New Roman" w:cs="Arial"/>
          <w:bCs/>
          <w:i/>
          <w:color w:val="222222"/>
        </w:rPr>
        <w:t>Pindell</w:t>
      </w:r>
      <w:proofErr w:type="spellEnd"/>
      <w:r>
        <w:rPr>
          <w:rFonts w:eastAsia="Times New Roman" w:cs="Arial"/>
          <w:bCs/>
          <w:color w:val="222222"/>
        </w:rPr>
        <w:t>. It featured host Kelli Lemon, DJ Lonnie B, and Legacy Band.</w:t>
      </w:r>
      <w:r w:rsidR="00F90C95">
        <w:rPr>
          <w:rFonts w:eastAsia="Times New Roman" w:cs="Arial"/>
          <w:bCs/>
          <w:color w:val="222222"/>
        </w:rPr>
        <w:t xml:space="preserve"> The communications staff has also hosted pop up events to create masks and advertise exhibitions at festivals, malls, and other locations. </w:t>
      </w:r>
    </w:p>
    <w:p w14:paraId="776DEB52" w14:textId="77777777" w:rsidR="00F050D4" w:rsidRDefault="00F050D4" w:rsidP="00540E12">
      <w:pPr>
        <w:shd w:val="clear" w:color="auto" w:fill="FFFFFF"/>
        <w:rPr>
          <w:rFonts w:eastAsia="Times New Roman" w:cs="Arial"/>
          <w:bCs/>
          <w:color w:val="222222"/>
        </w:rPr>
      </w:pPr>
    </w:p>
    <w:p w14:paraId="4EE99536" w14:textId="3C7C208F" w:rsidR="00F050D4" w:rsidRDefault="00F050D4" w:rsidP="00540E12">
      <w:pPr>
        <w:shd w:val="clear" w:color="auto" w:fill="FFFFFF"/>
        <w:rPr>
          <w:rFonts w:eastAsia="Times New Roman" w:cs="Arial"/>
          <w:bCs/>
          <w:color w:val="222222"/>
        </w:rPr>
      </w:pPr>
      <w:r>
        <w:rPr>
          <w:rFonts w:eastAsia="Times New Roman" w:cs="Arial"/>
          <w:bCs/>
          <w:color w:val="222222"/>
        </w:rPr>
        <w:t xml:space="preserve">Next, Ms. </w:t>
      </w:r>
      <w:proofErr w:type="spellStart"/>
      <w:r>
        <w:rPr>
          <w:rFonts w:eastAsia="Times New Roman" w:cs="Arial"/>
          <w:bCs/>
          <w:color w:val="222222"/>
        </w:rPr>
        <w:t>Hatchette</w:t>
      </w:r>
      <w:proofErr w:type="spellEnd"/>
      <w:r>
        <w:rPr>
          <w:rFonts w:eastAsia="Times New Roman" w:cs="Arial"/>
          <w:bCs/>
          <w:color w:val="222222"/>
        </w:rPr>
        <w:t xml:space="preserve"> reviewed marketing initiatives for </w:t>
      </w:r>
      <w:r>
        <w:rPr>
          <w:rFonts w:eastAsia="Times New Roman" w:cs="Arial"/>
          <w:bCs/>
          <w:i/>
          <w:color w:val="222222"/>
        </w:rPr>
        <w:t>Masks of Congo</w:t>
      </w:r>
      <w:r>
        <w:rPr>
          <w:rFonts w:eastAsia="Times New Roman" w:cs="Arial"/>
          <w:bCs/>
          <w:color w:val="222222"/>
        </w:rPr>
        <w:t>. Attendance as of December 9</w:t>
      </w:r>
      <w:r w:rsidRPr="00F050D4">
        <w:rPr>
          <w:rFonts w:eastAsia="Times New Roman" w:cs="Arial"/>
          <w:bCs/>
          <w:color w:val="222222"/>
          <w:vertAlign w:val="superscript"/>
        </w:rPr>
        <w:t>th</w:t>
      </w:r>
      <w:r>
        <w:rPr>
          <w:rFonts w:eastAsia="Times New Roman" w:cs="Arial"/>
          <w:bCs/>
          <w:color w:val="222222"/>
        </w:rPr>
        <w:t xml:space="preserve"> is 10,256. So far, the exhibition has been featured in </w:t>
      </w:r>
      <w:r>
        <w:rPr>
          <w:rFonts w:eastAsia="Times New Roman" w:cs="Arial"/>
          <w:bCs/>
          <w:i/>
          <w:color w:val="222222"/>
        </w:rPr>
        <w:t>Richmond Times-Dispatch</w:t>
      </w:r>
      <w:r w:rsidRPr="00F050D4">
        <w:rPr>
          <w:rFonts w:eastAsia="Times New Roman" w:cs="Arial"/>
          <w:bCs/>
          <w:color w:val="222222"/>
        </w:rPr>
        <w:t xml:space="preserve">, </w:t>
      </w:r>
      <w:r>
        <w:rPr>
          <w:rFonts w:eastAsia="Times New Roman" w:cs="Arial"/>
          <w:bCs/>
          <w:i/>
          <w:color w:val="222222"/>
        </w:rPr>
        <w:t>Style Weekly</w:t>
      </w:r>
      <w:r w:rsidRPr="00F050D4">
        <w:rPr>
          <w:rFonts w:eastAsia="Times New Roman" w:cs="Arial"/>
          <w:bCs/>
          <w:color w:val="222222"/>
        </w:rPr>
        <w:t xml:space="preserve">, and </w:t>
      </w:r>
      <w:r>
        <w:rPr>
          <w:rFonts w:eastAsia="Times New Roman" w:cs="Arial"/>
          <w:bCs/>
          <w:i/>
          <w:color w:val="222222"/>
        </w:rPr>
        <w:t>Virginia Living.</w:t>
      </w:r>
      <w:r>
        <w:rPr>
          <w:rFonts w:eastAsia="Times New Roman" w:cs="Arial"/>
          <w:bCs/>
          <w:color w:val="222222"/>
        </w:rPr>
        <w:t xml:space="preserve"> There were also segments on CBS 6 and NBC 12. Media impressions so far total 9.94 million, including out-of-home, digital, print, TV, and radio coverage.</w:t>
      </w:r>
    </w:p>
    <w:p w14:paraId="74C5668D" w14:textId="77777777" w:rsidR="00F90C95" w:rsidRDefault="00F90C95" w:rsidP="00540E12">
      <w:pPr>
        <w:shd w:val="clear" w:color="auto" w:fill="FFFFFF"/>
        <w:rPr>
          <w:rFonts w:eastAsia="Times New Roman" w:cs="Arial"/>
          <w:bCs/>
          <w:color w:val="222222"/>
        </w:rPr>
      </w:pPr>
    </w:p>
    <w:p w14:paraId="53FC1AD2" w14:textId="0BC87551" w:rsidR="00F90C95" w:rsidRPr="00F050D4" w:rsidRDefault="00F90C95" w:rsidP="00540E12">
      <w:pPr>
        <w:shd w:val="clear" w:color="auto" w:fill="FFFFFF"/>
        <w:rPr>
          <w:rFonts w:eastAsia="Times New Roman" w:cs="Arial"/>
          <w:bCs/>
          <w:color w:val="222222"/>
        </w:rPr>
      </w:pPr>
      <w:r>
        <w:rPr>
          <w:rFonts w:eastAsia="Times New Roman" w:cs="Arial"/>
          <w:bCs/>
          <w:color w:val="222222"/>
        </w:rPr>
        <w:t xml:space="preserve">Lastly, Ms. </w:t>
      </w:r>
      <w:proofErr w:type="spellStart"/>
      <w:r>
        <w:rPr>
          <w:rFonts w:eastAsia="Times New Roman" w:cs="Arial"/>
          <w:bCs/>
          <w:color w:val="222222"/>
        </w:rPr>
        <w:t>Hatchette</w:t>
      </w:r>
      <w:proofErr w:type="spellEnd"/>
      <w:r>
        <w:rPr>
          <w:rFonts w:eastAsia="Times New Roman" w:cs="Arial"/>
          <w:bCs/>
          <w:color w:val="222222"/>
        </w:rPr>
        <w:t xml:space="preserve"> informed the committee that muralist Hamilton Glass </w:t>
      </w:r>
      <w:proofErr w:type="gramStart"/>
      <w:r>
        <w:rPr>
          <w:rFonts w:eastAsia="Times New Roman" w:cs="Arial"/>
          <w:bCs/>
          <w:color w:val="222222"/>
        </w:rPr>
        <w:t>will</w:t>
      </w:r>
      <w:proofErr w:type="gramEnd"/>
      <w:r>
        <w:rPr>
          <w:rFonts w:eastAsia="Times New Roman" w:cs="Arial"/>
          <w:bCs/>
          <w:color w:val="222222"/>
        </w:rPr>
        <w:t xml:space="preserve"> create a portable mural at the museum in January and February to celebrate local African American community impact makers. The artwork will be unveiled at the African American read-in on February 21</w:t>
      </w:r>
      <w:r w:rsidRPr="00F90C95">
        <w:rPr>
          <w:rFonts w:eastAsia="Times New Roman" w:cs="Arial"/>
          <w:bCs/>
          <w:color w:val="222222"/>
          <w:vertAlign w:val="superscript"/>
        </w:rPr>
        <w:t>st</w:t>
      </w:r>
      <w:r>
        <w:rPr>
          <w:rFonts w:eastAsia="Times New Roman" w:cs="Arial"/>
          <w:bCs/>
          <w:color w:val="222222"/>
        </w:rPr>
        <w:t xml:space="preserve">.  Mr. Johnson thanked Ms. </w:t>
      </w:r>
      <w:proofErr w:type="spellStart"/>
      <w:r>
        <w:rPr>
          <w:rFonts w:eastAsia="Times New Roman" w:cs="Arial"/>
          <w:bCs/>
          <w:color w:val="222222"/>
        </w:rPr>
        <w:t>Hatchette</w:t>
      </w:r>
      <w:proofErr w:type="spellEnd"/>
      <w:r>
        <w:rPr>
          <w:rFonts w:eastAsia="Times New Roman" w:cs="Arial"/>
          <w:bCs/>
          <w:color w:val="222222"/>
        </w:rPr>
        <w:t xml:space="preserve"> for the incredible work she and her entire team have been doing. He suggested incorporating the narrative of the exhibition into the advertising. </w:t>
      </w:r>
    </w:p>
    <w:p w14:paraId="62DA7F57" w14:textId="77777777" w:rsidR="00C4208B" w:rsidRPr="00C4208B" w:rsidRDefault="00C4208B" w:rsidP="00C4208B">
      <w:pPr>
        <w:shd w:val="clear" w:color="auto" w:fill="FFFFFF"/>
        <w:rPr>
          <w:rFonts w:eastAsia="Times New Roman" w:cs="Arial"/>
          <w:bCs/>
          <w:color w:val="222222"/>
        </w:rPr>
      </w:pPr>
    </w:p>
    <w:p w14:paraId="73540877" w14:textId="0E52CF6B" w:rsidR="00C4208B" w:rsidRPr="00C4208B" w:rsidRDefault="00C4208B" w:rsidP="00010E5E">
      <w:pPr>
        <w:pStyle w:val="ListParagraph"/>
        <w:numPr>
          <w:ilvl w:val="0"/>
          <w:numId w:val="2"/>
        </w:numPr>
        <w:shd w:val="clear" w:color="auto" w:fill="FFFFFF"/>
        <w:rPr>
          <w:rFonts w:eastAsia="Times New Roman" w:cs="Arial"/>
          <w:bCs/>
          <w:color w:val="222222"/>
        </w:rPr>
      </w:pPr>
      <w:r w:rsidRPr="00C4208B">
        <w:rPr>
          <w:rFonts w:eastAsia="Times New Roman" w:cs="Arial"/>
          <w:bCs/>
          <w:color w:val="222222"/>
        </w:rPr>
        <w:t>OTHER BUSINESS/ADJOURNMENT</w:t>
      </w:r>
      <w:r w:rsidRPr="00C4208B">
        <w:rPr>
          <w:rFonts w:eastAsia="Times New Roman" w:cs="Arial"/>
          <w:bCs/>
          <w:color w:val="222222"/>
        </w:rPr>
        <w:tab/>
      </w:r>
      <w:r w:rsidRPr="00C4208B">
        <w:rPr>
          <w:rFonts w:eastAsia="Times New Roman" w:cs="Arial"/>
          <w:bCs/>
          <w:color w:val="222222"/>
        </w:rPr>
        <w:tab/>
        <w:t xml:space="preserve">    </w:t>
      </w:r>
    </w:p>
    <w:p w14:paraId="3CDFC13F" w14:textId="77777777" w:rsidR="00C4208B" w:rsidRDefault="00C4208B" w:rsidP="00C4208B">
      <w:pPr>
        <w:rPr>
          <w:rFonts w:eastAsia="Times New Roman" w:cs="Arial"/>
          <w:bCs/>
          <w:color w:val="222222"/>
        </w:rPr>
      </w:pPr>
    </w:p>
    <w:p w14:paraId="729802AA" w14:textId="0C8C1823" w:rsidR="00B135BE" w:rsidRDefault="00F90C95" w:rsidP="00C4208B">
      <w:pPr>
        <w:rPr>
          <w:rFonts w:eastAsia="Times New Roman" w:cs="Arial"/>
          <w:bCs/>
          <w:color w:val="222222"/>
        </w:rPr>
      </w:pPr>
      <w:r w:rsidRPr="00B135BE">
        <w:rPr>
          <w:rFonts w:eastAsia="Times New Roman" w:cs="Arial"/>
          <w:bCs/>
          <w:color w:val="222222"/>
        </w:rPr>
        <w:t>Chair Ken Johnson</w:t>
      </w:r>
      <w:r>
        <w:rPr>
          <w:rFonts w:eastAsia="Times New Roman" w:cs="Arial"/>
          <w:bCs/>
          <w:color w:val="222222"/>
        </w:rPr>
        <w:t xml:space="preserve"> </w:t>
      </w:r>
      <w:r w:rsidR="00B135BE">
        <w:rPr>
          <w:rFonts w:eastAsia="Times New Roman" w:cs="Arial"/>
          <w:bCs/>
          <w:color w:val="222222"/>
        </w:rPr>
        <w:t xml:space="preserve">wished the committee a wonderful holiday season and encouraged everyone to remember those in need. </w:t>
      </w:r>
      <w:proofErr w:type="gramStart"/>
      <w:r w:rsidR="00B135BE">
        <w:rPr>
          <w:rFonts w:eastAsia="Times New Roman" w:cs="Arial"/>
          <w:bCs/>
          <w:color w:val="222222"/>
        </w:rPr>
        <w:t>There</w:t>
      </w:r>
      <w:proofErr w:type="gramEnd"/>
      <w:r w:rsidR="00B135BE">
        <w:rPr>
          <w:rFonts w:eastAsia="Times New Roman" w:cs="Arial"/>
          <w:bCs/>
          <w:color w:val="222222"/>
        </w:rPr>
        <w:t xml:space="preserve"> being no further business, the meeting was adjourned at 10:59am</w:t>
      </w:r>
    </w:p>
    <w:p w14:paraId="5B8B5D6D" w14:textId="77777777" w:rsidR="00B135BE" w:rsidRDefault="00B135BE" w:rsidP="00C4208B">
      <w:pPr>
        <w:rPr>
          <w:rFonts w:eastAsia="Times New Roman" w:cs="Arial"/>
          <w:bCs/>
          <w:color w:val="222222"/>
        </w:rPr>
      </w:pPr>
    </w:p>
    <w:p w14:paraId="75869BA7" w14:textId="77777777" w:rsidR="00B135BE" w:rsidRDefault="00B135BE" w:rsidP="00C4208B">
      <w:pPr>
        <w:rPr>
          <w:rFonts w:eastAsia="Times New Roman" w:cs="Arial"/>
          <w:bCs/>
          <w:color w:val="222222"/>
        </w:rPr>
      </w:pPr>
    </w:p>
    <w:p w14:paraId="480E4490" w14:textId="77777777" w:rsidR="00B135BE" w:rsidRDefault="00B135BE" w:rsidP="00C4208B">
      <w:pPr>
        <w:rPr>
          <w:rFonts w:eastAsia="Times New Roman" w:cs="Arial"/>
          <w:bCs/>
          <w:color w:val="222222"/>
        </w:rPr>
      </w:pPr>
    </w:p>
    <w:p w14:paraId="66691B8E" w14:textId="77777777" w:rsidR="00B135BE" w:rsidRDefault="00B135BE" w:rsidP="00C4208B">
      <w:pPr>
        <w:rPr>
          <w:rFonts w:eastAsia="Times New Roman" w:cs="Arial"/>
          <w:bCs/>
          <w:color w:val="222222"/>
        </w:rPr>
      </w:pPr>
    </w:p>
    <w:p w14:paraId="69530F38" w14:textId="77777777" w:rsidR="00B135BE" w:rsidRDefault="00B135BE" w:rsidP="00C4208B">
      <w:pPr>
        <w:rPr>
          <w:rFonts w:eastAsia="Times New Roman" w:cs="Arial"/>
          <w:bCs/>
          <w:color w:val="222222"/>
        </w:rPr>
      </w:pPr>
    </w:p>
    <w:p w14:paraId="327BC21E" w14:textId="77777777" w:rsidR="00B135BE" w:rsidRDefault="00B135BE" w:rsidP="00C4208B">
      <w:pPr>
        <w:rPr>
          <w:rFonts w:eastAsia="Times New Roman" w:cs="Arial"/>
          <w:bCs/>
          <w:color w:val="222222"/>
        </w:rPr>
      </w:pPr>
    </w:p>
    <w:p w14:paraId="50D2CC85" w14:textId="77777777" w:rsidR="00B135BE" w:rsidRDefault="00B135BE" w:rsidP="00C4208B">
      <w:pPr>
        <w:rPr>
          <w:rFonts w:eastAsia="Times New Roman" w:cs="Arial"/>
          <w:bCs/>
          <w:color w:val="222222"/>
        </w:rPr>
      </w:pPr>
    </w:p>
    <w:p w14:paraId="41FCD911" w14:textId="77777777" w:rsidR="00B135BE" w:rsidRDefault="00B135BE" w:rsidP="00C4208B">
      <w:pPr>
        <w:rPr>
          <w:rFonts w:eastAsia="Times New Roman" w:cs="Arial"/>
          <w:bCs/>
          <w:color w:val="222222"/>
        </w:rPr>
      </w:pPr>
    </w:p>
    <w:p w14:paraId="1C203759" w14:textId="77777777" w:rsidR="00B135BE" w:rsidRDefault="00B135BE" w:rsidP="00C4208B">
      <w:pPr>
        <w:rPr>
          <w:rFonts w:eastAsia="Times New Roman" w:cs="Arial"/>
          <w:bCs/>
          <w:color w:val="222222"/>
        </w:rPr>
      </w:pPr>
    </w:p>
    <w:p w14:paraId="1AF80077" w14:textId="77777777" w:rsidR="00B135BE" w:rsidRDefault="00B135BE" w:rsidP="00C4208B">
      <w:pPr>
        <w:rPr>
          <w:rFonts w:eastAsia="Times New Roman" w:cs="Arial"/>
          <w:bCs/>
          <w:color w:val="222222"/>
        </w:rPr>
      </w:pPr>
    </w:p>
    <w:p w14:paraId="3736925F" w14:textId="77777777" w:rsidR="00B135BE" w:rsidRDefault="00B135BE" w:rsidP="00C4208B">
      <w:pPr>
        <w:rPr>
          <w:rFonts w:eastAsia="Times New Roman" w:cs="Arial"/>
          <w:bCs/>
          <w:color w:val="222222"/>
        </w:rPr>
      </w:pPr>
    </w:p>
    <w:p w14:paraId="439A28BE" w14:textId="77777777" w:rsidR="00B135BE" w:rsidRDefault="00B135BE" w:rsidP="00C4208B">
      <w:pPr>
        <w:rPr>
          <w:rFonts w:eastAsia="Times New Roman" w:cs="Arial"/>
          <w:bCs/>
          <w:color w:val="222222"/>
        </w:rPr>
      </w:pPr>
    </w:p>
    <w:p w14:paraId="0C19DFE3" w14:textId="77777777" w:rsidR="00B135BE" w:rsidRDefault="00B135BE" w:rsidP="00C4208B">
      <w:pPr>
        <w:rPr>
          <w:rFonts w:eastAsia="Times New Roman" w:cs="Arial"/>
          <w:bCs/>
          <w:color w:val="222222"/>
        </w:rPr>
      </w:pPr>
    </w:p>
    <w:p w14:paraId="57AEB94B" w14:textId="77777777" w:rsidR="00B135BE" w:rsidRDefault="00B135BE" w:rsidP="00C4208B">
      <w:pPr>
        <w:rPr>
          <w:rFonts w:eastAsia="Times New Roman" w:cs="Arial"/>
          <w:bCs/>
          <w:color w:val="222222"/>
        </w:rPr>
      </w:pPr>
    </w:p>
    <w:p w14:paraId="65074411" w14:textId="77777777" w:rsidR="00B135BE" w:rsidRDefault="00B135BE" w:rsidP="00C4208B">
      <w:pPr>
        <w:rPr>
          <w:rFonts w:eastAsia="Times New Roman" w:cs="Arial"/>
          <w:bCs/>
          <w:color w:val="222222"/>
        </w:rPr>
      </w:pPr>
    </w:p>
    <w:p w14:paraId="62CB2780" w14:textId="77777777" w:rsidR="00B135BE" w:rsidRDefault="00B135BE" w:rsidP="00C4208B">
      <w:pPr>
        <w:rPr>
          <w:rFonts w:eastAsia="Times New Roman" w:cs="Arial"/>
          <w:bCs/>
          <w:color w:val="222222"/>
        </w:rPr>
      </w:pPr>
    </w:p>
    <w:p w14:paraId="26B745D9" w14:textId="77777777" w:rsidR="00B135BE" w:rsidRDefault="00B135BE" w:rsidP="00C4208B">
      <w:pPr>
        <w:rPr>
          <w:rFonts w:eastAsia="Times New Roman" w:cs="Arial"/>
          <w:bCs/>
          <w:color w:val="222222"/>
        </w:rPr>
      </w:pPr>
    </w:p>
    <w:p w14:paraId="5FFF6255" w14:textId="77777777" w:rsidR="00B135BE" w:rsidRDefault="00B135BE" w:rsidP="00C4208B">
      <w:pPr>
        <w:rPr>
          <w:rFonts w:eastAsia="Times New Roman" w:cs="Arial"/>
          <w:bCs/>
          <w:color w:val="222222"/>
        </w:rPr>
      </w:pPr>
    </w:p>
    <w:p w14:paraId="636C422D" w14:textId="77777777" w:rsidR="00B135BE" w:rsidRDefault="00B135BE" w:rsidP="00C4208B">
      <w:pPr>
        <w:rPr>
          <w:rFonts w:eastAsia="Times New Roman" w:cs="Arial"/>
          <w:bCs/>
          <w:color w:val="222222"/>
        </w:rPr>
      </w:pPr>
    </w:p>
    <w:p w14:paraId="4B339662" w14:textId="1576EE71" w:rsidR="00B135BE" w:rsidRDefault="00B135BE" w:rsidP="00C4208B">
      <w:pPr>
        <w:rPr>
          <w:rFonts w:eastAsia="Times New Roman" w:cs="Arial"/>
          <w:bCs/>
          <w:color w:val="222222"/>
        </w:rPr>
      </w:pPr>
      <w:r>
        <w:rPr>
          <w:rFonts w:eastAsia="Times New Roman" w:cs="Arial"/>
          <w:bCs/>
          <w:color w:val="222222"/>
        </w:rPr>
        <w:t>Recorded by:</w:t>
      </w:r>
      <w:r>
        <w:rPr>
          <w:rFonts w:eastAsia="Times New Roman" w:cs="Arial"/>
          <w:bCs/>
          <w:color w:val="222222"/>
        </w:rPr>
        <w:tab/>
        <w:t>Laura Keller</w:t>
      </w:r>
    </w:p>
    <w:p w14:paraId="151D05DF" w14:textId="0EA621E5" w:rsidR="00B135BE" w:rsidRPr="00B135BE" w:rsidRDefault="00B135BE" w:rsidP="00C4208B">
      <w:pPr>
        <w:rPr>
          <w:rFonts w:eastAsia="Times New Roman" w:cs="Arial"/>
          <w:bCs/>
          <w:color w:val="222222"/>
        </w:rPr>
      </w:pPr>
      <w:r>
        <w:rPr>
          <w:rFonts w:eastAsia="Times New Roman" w:cs="Arial"/>
          <w:bCs/>
          <w:color w:val="222222"/>
        </w:rPr>
        <w:tab/>
      </w:r>
      <w:r>
        <w:rPr>
          <w:rFonts w:eastAsia="Times New Roman" w:cs="Arial"/>
          <w:bCs/>
          <w:color w:val="222222"/>
        </w:rPr>
        <w:tab/>
        <w:t>Assistant to the Secretary of the Foundation</w:t>
      </w:r>
      <w:bookmarkStart w:id="0" w:name="_GoBack"/>
      <w:bookmarkEnd w:id="0"/>
    </w:p>
    <w:sectPr w:rsidR="00B135BE" w:rsidRPr="00B13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181"/>
    <w:multiLevelType w:val="hybridMultilevel"/>
    <w:tmpl w:val="539636AE"/>
    <w:lvl w:ilvl="0" w:tplc="9A74BC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A76C31"/>
    <w:multiLevelType w:val="hybridMultilevel"/>
    <w:tmpl w:val="8DD814B8"/>
    <w:lvl w:ilvl="0" w:tplc="E2AA29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4C6507"/>
    <w:multiLevelType w:val="hybridMultilevel"/>
    <w:tmpl w:val="3404F166"/>
    <w:lvl w:ilvl="0" w:tplc="0409000F">
      <w:start w:val="1"/>
      <w:numFmt w:val="decimal"/>
      <w:lvlText w:val="%1."/>
      <w:lvlJc w:val="left"/>
      <w:pPr>
        <w:ind w:left="1139" w:hanging="360"/>
      </w:p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3">
    <w:nsid w:val="78DC6ADD"/>
    <w:multiLevelType w:val="hybridMultilevel"/>
    <w:tmpl w:val="B8EE0C4A"/>
    <w:lvl w:ilvl="0" w:tplc="E2AA29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E06"/>
    <w:rsid w:val="00010E5E"/>
    <w:rsid w:val="00045382"/>
    <w:rsid w:val="000B55AF"/>
    <w:rsid w:val="00131E06"/>
    <w:rsid w:val="001A521E"/>
    <w:rsid w:val="00324AB5"/>
    <w:rsid w:val="003A0968"/>
    <w:rsid w:val="003E0791"/>
    <w:rsid w:val="0043096C"/>
    <w:rsid w:val="00532552"/>
    <w:rsid w:val="00540E12"/>
    <w:rsid w:val="00552CB9"/>
    <w:rsid w:val="005758C1"/>
    <w:rsid w:val="005D5FC0"/>
    <w:rsid w:val="005E324C"/>
    <w:rsid w:val="0069415B"/>
    <w:rsid w:val="00737E42"/>
    <w:rsid w:val="00B135BE"/>
    <w:rsid w:val="00C23100"/>
    <w:rsid w:val="00C4208B"/>
    <w:rsid w:val="00CC24EB"/>
    <w:rsid w:val="00DC273B"/>
    <w:rsid w:val="00E859EA"/>
    <w:rsid w:val="00F050D4"/>
    <w:rsid w:val="00F90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B9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737E42"/>
  </w:style>
  <w:style w:type="paragraph" w:styleId="ListParagraph">
    <w:name w:val="List Paragraph"/>
    <w:basedOn w:val="Normal"/>
    <w:uiPriority w:val="34"/>
    <w:qFormat/>
    <w:rsid w:val="00C4208B"/>
    <w:pPr>
      <w:ind w:left="720"/>
      <w:contextualSpacing/>
    </w:pPr>
  </w:style>
  <w:style w:type="paragraph" w:styleId="BalloonText">
    <w:name w:val="Balloon Text"/>
    <w:basedOn w:val="Normal"/>
    <w:link w:val="BalloonTextChar"/>
    <w:uiPriority w:val="99"/>
    <w:semiHidden/>
    <w:unhideWhenUsed/>
    <w:rsid w:val="000453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382"/>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737E42"/>
  </w:style>
  <w:style w:type="paragraph" w:styleId="ListParagraph">
    <w:name w:val="List Paragraph"/>
    <w:basedOn w:val="Normal"/>
    <w:uiPriority w:val="34"/>
    <w:qFormat/>
    <w:rsid w:val="00C4208B"/>
    <w:pPr>
      <w:ind w:left="720"/>
      <w:contextualSpacing/>
    </w:pPr>
  </w:style>
  <w:style w:type="paragraph" w:styleId="BalloonText">
    <w:name w:val="Balloon Text"/>
    <w:basedOn w:val="Normal"/>
    <w:link w:val="BalloonTextChar"/>
    <w:uiPriority w:val="99"/>
    <w:semiHidden/>
    <w:unhideWhenUsed/>
    <w:rsid w:val="000453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3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004213">
      <w:bodyDiv w:val="1"/>
      <w:marLeft w:val="0"/>
      <w:marRight w:val="0"/>
      <w:marTop w:val="0"/>
      <w:marBottom w:val="0"/>
      <w:divBdr>
        <w:top w:val="none" w:sz="0" w:space="0" w:color="auto"/>
        <w:left w:val="none" w:sz="0" w:space="0" w:color="auto"/>
        <w:bottom w:val="none" w:sz="0" w:space="0" w:color="auto"/>
        <w:right w:val="none" w:sz="0" w:space="0" w:color="auto"/>
      </w:divBdr>
    </w:div>
    <w:div w:id="1439787375">
      <w:bodyDiv w:val="1"/>
      <w:marLeft w:val="0"/>
      <w:marRight w:val="0"/>
      <w:marTop w:val="0"/>
      <w:marBottom w:val="0"/>
      <w:divBdr>
        <w:top w:val="none" w:sz="0" w:space="0" w:color="auto"/>
        <w:left w:val="none" w:sz="0" w:space="0" w:color="auto"/>
        <w:bottom w:val="none" w:sz="0" w:space="0" w:color="auto"/>
        <w:right w:val="none" w:sz="0" w:space="0" w:color="auto"/>
      </w:divBdr>
    </w:div>
    <w:div w:id="1700471021">
      <w:bodyDiv w:val="1"/>
      <w:marLeft w:val="0"/>
      <w:marRight w:val="0"/>
      <w:marTop w:val="0"/>
      <w:marBottom w:val="0"/>
      <w:divBdr>
        <w:top w:val="none" w:sz="0" w:space="0" w:color="auto"/>
        <w:left w:val="none" w:sz="0" w:space="0" w:color="auto"/>
        <w:bottom w:val="none" w:sz="0" w:space="0" w:color="auto"/>
        <w:right w:val="none" w:sz="0" w:space="0" w:color="auto"/>
      </w:divBdr>
      <w:divsChild>
        <w:div w:id="48454831">
          <w:marLeft w:val="0"/>
          <w:marRight w:val="0"/>
          <w:marTop w:val="0"/>
          <w:marBottom w:val="0"/>
          <w:divBdr>
            <w:top w:val="none" w:sz="0" w:space="0" w:color="auto"/>
            <w:left w:val="none" w:sz="0" w:space="0" w:color="auto"/>
            <w:bottom w:val="none" w:sz="0" w:space="0" w:color="auto"/>
            <w:right w:val="none" w:sz="0" w:space="0" w:color="auto"/>
          </w:divBdr>
        </w:div>
        <w:div w:id="1416852799">
          <w:marLeft w:val="0"/>
          <w:marRight w:val="0"/>
          <w:marTop w:val="0"/>
          <w:marBottom w:val="0"/>
          <w:divBdr>
            <w:top w:val="none" w:sz="0" w:space="0" w:color="auto"/>
            <w:left w:val="none" w:sz="0" w:space="0" w:color="auto"/>
            <w:bottom w:val="none" w:sz="0" w:space="0" w:color="auto"/>
            <w:right w:val="none" w:sz="0" w:space="0" w:color="auto"/>
          </w:divBdr>
        </w:div>
        <w:div w:id="514928376">
          <w:marLeft w:val="0"/>
          <w:marRight w:val="0"/>
          <w:marTop w:val="0"/>
          <w:marBottom w:val="0"/>
          <w:divBdr>
            <w:top w:val="none" w:sz="0" w:space="0" w:color="auto"/>
            <w:left w:val="none" w:sz="0" w:space="0" w:color="auto"/>
            <w:bottom w:val="none" w:sz="0" w:space="0" w:color="auto"/>
            <w:right w:val="none" w:sz="0" w:space="0" w:color="auto"/>
          </w:divBdr>
        </w:div>
      </w:divsChild>
    </w:div>
    <w:div w:id="1983266520">
      <w:bodyDiv w:val="1"/>
      <w:marLeft w:val="0"/>
      <w:marRight w:val="0"/>
      <w:marTop w:val="0"/>
      <w:marBottom w:val="0"/>
      <w:divBdr>
        <w:top w:val="none" w:sz="0" w:space="0" w:color="auto"/>
        <w:left w:val="none" w:sz="0" w:space="0" w:color="auto"/>
        <w:bottom w:val="none" w:sz="0" w:space="0" w:color="auto"/>
        <w:right w:val="none" w:sz="0" w:space="0" w:color="auto"/>
      </w:divBdr>
      <w:divsChild>
        <w:div w:id="2094625826">
          <w:marLeft w:val="0"/>
          <w:marRight w:val="0"/>
          <w:marTop w:val="0"/>
          <w:marBottom w:val="0"/>
          <w:divBdr>
            <w:top w:val="none" w:sz="0" w:space="0" w:color="auto"/>
            <w:left w:val="none" w:sz="0" w:space="0" w:color="auto"/>
            <w:bottom w:val="none" w:sz="0" w:space="0" w:color="auto"/>
            <w:right w:val="none" w:sz="0" w:space="0" w:color="auto"/>
          </w:divBdr>
        </w:div>
        <w:div w:id="1444157471">
          <w:marLeft w:val="0"/>
          <w:marRight w:val="0"/>
          <w:marTop w:val="0"/>
          <w:marBottom w:val="0"/>
          <w:divBdr>
            <w:top w:val="none" w:sz="0" w:space="0" w:color="auto"/>
            <w:left w:val="none" w:sz="0" w:space="0" w:color="auto"/>
            <w:bottom w:val="none" w:sz="0" w:space="0" w:color="auto"/>
            <w:right w:val="none" w:sz="0" w:space="0" w:color="auto"/>
          </w:divBdr>
        </w:div>
        <w:div w:id="1603341136">
          <w:marLeft w:val="0"/>
          <w:marRight w:val="0"/>
          <w:marTop w:val="0"/>
          <w:marBottom w:val="0"/>
          <w:divBdr>
            <w:top w:val="none" w:sz="0" w:space="0" w:color="auto"/>
            <w:left w:val="none" w:sz="0" w:space="0" w:color="auto"/>
            <w:bottom w:val="none" w:sz="0" w:space="0" w:color="auto"/>
            <w:right w:val="none" w:sz="0" w:space="0" w:color="auto"/>
          </w:divBdr>
        </w:div>
      </w:divsChild>
    </w:div>
    <w:div w:id="2021883410">
      <w:bodyDiv w:val="1"/>
      <w:marLeft w:val="0"/>
      <w:marRight w:val="0"/>
      <w:marTop w:val="0"/>
      <w:marBottom w:val="0"/>
      <w:divBdr>
        <w:top w:val="none" w:sz="0" w:space="0" w:color="auto"/>
        <w:left w:val="none" w:sz="0" w:space="0" w:color="auto"/>
        <w:bottom w:val="none" w:sz="0" w:space="0" w:color="auto"/>
        <w:right w:val="none" w:sz="0" w:space="0" w:color="auto"/>
      </w:divBdr>
      <w:divsChild>
        <w:div w:id="13268540">
          <w:marLeft w:val="0"/>
          <w:marRight w:val="0"/>
          <w:marTop w:val="0"/>
          <w:marBottom w:val="0"/>
          <w:divBdr>
            <w:top w:val="none" w:sz="0" w:space="0" w:color="auto"/>
            <w:left w:val="none" w:sz="0" w:space="0" w:color="auto"/>
            <w:bottom w:val="none" w:sz="0" w:space="0" w:color="auto"/>
            <w:right w:val="none" w:sz="0" w:space="0" w:color="auto"/>
          </w:divBdr>
        </w:div>
        <w:div w:id="2133666495">
          <w:marLeft w:val="0"/>
          <w:marRight w:val="0"/>
          <w:marTop w:val="0"/>
          <w:marBottom w:val="0"/>
          <w:divBdr>
            <w:top w:val="none" w:sz="0" w:space="0" w:color="auto"/>
            <w:left w:val="none" w:sz="0" w:space="0" w:color="auto"/>
            <w:bottom w:val="none" w:sz="0" w:space="0" w:color="auto"/>
            <w:right w:val="none" w:sz="0" w:space="0" w:color="auto"/>
          </w:divBdr>
        </w:div>
        <w:div w:id="21133141">
          <w:marLeft w:val="0"/>
          <w:marRight w:val="0"/>
          <w:marTop w:val="0"/>
          <w:marBottom w:val="0"/>
          <w:divBdr>
            <w:top w:val="none" w:sz="0" w:space="0" w:color="auto"/>
            <w:left w:val="none" w:sz="0" w:space="0" w:color="auto"/>
            <w:bottom w:val="none" w:sz="0" w:space="0" w:color="auto"/>
            <w:right w:val="none" w:sz="0" w:space="0" w:color="auto"/>
          </w:divBdr>
        </w:div>
        <w:div w:id="482431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925</Words>
  <Characters>5276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Laura (VMFA)</dc:creator>
  <cp:keywords/>
  <dc:description/>
  <cp:lastModifiedBy>Laura Keller</cp:lastModifiedBy>
  <cp:revision>12</cp:revision>
  <cp:lastPrinted>2018-12-12T01:47:00Z</cp:lastPrinted>
  <dcterms:created xsi:type="dcterms:W3CDTF">2018-09-19T13:42:00Z</dcterms:created>
  <dcterms:modified xsi:type="dcterms:W3CDTF">2018-12-21T18:46:00Z</dcterms:modified>
</cp:coreProperties>
</file>