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1BECB" w14:textId="77777777" w:rsidR="00371099" w:rsidRPr="009E2FDB" w:rsidRDefault="00371099" w:rsidP="00790FA1">
      <w:pPr>
        <w:jc w:val="center"/>
        <w:rPr>
          <w:rFonts w:ascii="Garamond" w:hAnsi="Garamond"/>
          <w:sz w:val="24"/>
          <w:szCs w:val="24"/>
        </w:rPr>
      </w:pPr>
      <w:r w:rsidRPr="009E2FDB">
        <w:rPr>
          <w:rFonts w:ascii="Garamond" w:hAnsi="Garamond"/>
          <w:sz w:val="24"/>
          <w:szCs w:val="24"/>
        </w:rPr>
        <w:t>Virginia Museum of Fine Arts</w:t>
      </w:r>
    </w:p>
    <w:p w14:paraId="6761510E" w14:textId="77777777" w:rsidR="00371099" w:rsidRPr="009E2FDB" w:rsidRDefault="00EB6FA3" w:rsidP="00790FA1">
      <w:pPr>
        <w:jc w:val="center"/>
        <w:rPr>
          <w:rFonts w:ascii="Garamond" w:hAnsi="Garamond"/>
          <w:sz w:val="24"/>
          <w:szCs w:val="24"/>
        </w:rPr>
      </w:pPr>
      <w:r>
        <w:rPr>
          <w:rFonts w:ascii="Garamond" w:hAnsi="Garamond"/>
          <w:sz w:val="24"/>
          <w:szCs w:val="24"/>
        </w:rPr>
        <w:t xml:space="preserve">Minutes </w:t>
      </w:r>
      <w:r w:rsidR="00371099" w:rsidRPr="009E2FDB">
        <w:rPr>
          <w:rFonts w:ascii="Garamond" w:hAnsi="Garamond"/>
          <w:sz w:val="24"/>
          <w:szCs w:val="24"/>
        </w:rPr>
        <w:t>of the Full Board of Trustees</w:t>
      </w:r>
      <w:r w:rsidRPr="00EB6FA3">
        <w:rPr>
          <w:rFonts w:ascii="Garamond" w:hAnsi="Garamond"/>
          <w:sz w:val="24"/>
          <w:szCs w:val="24"/>
        </w:rPr>
        <w:t xml:space="preserve"> </w:t>
      </w:r>
      <w:r w:rsidRPr="009E2FDB">
        <w:rPr>
          <w:rFonts w:ascii="Garamond" w:hAnsi="Garamond"/>
          <w:sz w:val="24"/>
          <w:szCs w:val="24"/>
        </w:rPr>
        <w:t>Meeting</w:t>
      </w:r>
    </w:p>
    <w:p w14:paraId="1B6F61BA" w14:textId="77777777" w:rsidR="00371099" w:rsidRPr="009E2FDB" w:rsidRDefault="00C06537" w:rsidP="00790FA1">
      <w:pPr>
        <w:jc w:val="center"/>
        <w:rPr>
          <w:rFonts w:ascii="Garamond" w:hAnsi="Garamond"/>
          <w:sz w:val="24"/>
          <w:szCs w:val="24"/>
        </w:rPr>
      </w:pPr>
      <w:r>
        <w:rPr>
          <w:rFonts w:ascii="Garamond" w:hAnsi="Garamond"/>
          <w:sz w:val="24"/>
          <w:szCs w:val="24"/>
        </w:rPr>
        <w:t>Wedn</w:t>
      </w:r>
      <w:r w:rsidR="007A46AF" w:rsidRPr="009E2FDB">
        <w:rPr>
          <w:rFonts w:ascii="Garamond" w:hAnsi="Garamond"/>
          <w:sz w:val="24"/>
          <w:szCs w:val="24"/>
        </w:rPr>
        <w:t>esday, 26 September</w:t>
      </w:r>
      <w:r w:rsidR="0041387C" w:rsidRPr="009E2FDB">
        <w:rPr>
          <w:rFonts w:ascii="Garamond" w:hAnsi="Garamond"/>
          <w:sz w:val="24"/>
          <w:szCs w:val="24"/>
        </w:rPr>
        <w:t xml:space="preserve"> 201</w:t>
      </w:r>
      <w:r w:rsidR="007A46AF" w:rsidRPr="009E2FDB">
        <w:rPr>
          <w:rFonts w:ascii="Garamond" w:hAnsi="Garamond"/>
          <w:sz w:val="24"/>
          <w:szCs w:val="24"/>
        </w:rPr>
        <w:t>8</w:t>
      </w:r>
      <w:r w:rsidR="00371099" w:rsidRPr="009E2FDB">
        <w:rPr>
          <w:rFonts w:ascii="Garamond" w:hAnsi="Garamond"/>
          <w:sz w:val="24"/>
          <w:szCs w:val="24"/>
        </w:rPr>
        <w:t xml:space="preserve">, </w:t>
      </w:r>
      <w:r w:rsidR="007A46AF" w:rsidRPr="009E2FDB">
        <w:rPr>
          <w:rFonts w:ascii="Garamond" w:hAnsi="Garamond"/>
          <w:sz w:val="24"/>
          <w:szCs w:val="24"/>
        </w:rPr>
        <w:t>12:30</w:t>
      </w:r>
      <w:r w:rsidR="00371099" w:rsidRPr="009E2FDB">
        <w:rPr>
          <w:rFonts w:ascii="Garamond" w:hAnsi="Garamond"/>
          <w:sz w:val="24"/>
          <w:szCs w:val="24"/>
        </w:rPr>
        <w:t xml:space="preserve"> pm</w:t>
      </w:r>
    </w:p>
    <w:p w14:paraId="1B04D5AB" w14:textId="77777777" w:rsidR="00371099" w:rsidRPr="009E2FDB" w:rsidRDefault="00371099" w:rsidP="00790FA1">
      <w:pPr>
        <w:jc w:val="center"/>
        <w:rPr>
          <w:rFonts w:ascii="Garamond" w:hAnsi="Garamond"/>
          <w:sz w:val="24"/>
          <w:szCs w:val="24"/>
        </w:rPr>
      </w:pPr>
      <w:r w:rsidRPr="009E2FDB">
        <w:rPr>
          <w:rFonts w:ascii="Garamond" w:hAnsi="Garamond"/>
          <w:sz w:val="24"/>
          <w:szCs w:val="24"/>
        </w:rPr>
        <w:t>Claiborne Robertson Room</w:t>
      </w:r>
    </w:p>
    <w:p w14:paraId="2385C455" w14:textId="77777777" w:rsidR="00371099" w:rsidRDefault="00371099" w:rsidP="00790FA1">
      <w:pPr>
        <w:rPr>
          <w:rFonts w:ascii="Garamond" w:hAnsi="Garamond"/>
          <w:sz w:val="24"/>
          <w:szCs w:val="24"/>
        </w:rPr>
      </w:pPr>
    </w:p>
    <w:p w14:paraId="5DC9C818" w14:textId="78367E5E" w:rsidR="00EB6FA3" w:rsidRDefault="00DE24D5" w:rsidP="00790FA1">
      <w:pPr>
        <w:rPr>
          <w:rFonts w:ascii="Garamond" w:hAnsi="Garamond"/>
          <w:sz w:val="24"/>
          <w:szCs w:val="24"/>
        </w:rPr>
      </w:pPr>
      <w:r>
        <w:rPr>
          <w:rFonts w:ascii="Garamond" w:hAnsi="Garamond"/>
          <w:sz w:val="24"/>
          <w:szCs w:val="24"/>
        </w:rPr>
        <w:t>There were present:</w:t>
      </w:r>
    </w:p>
    <w:p w14:paraId="210E2B0B" w14:textId="77777777" w:rsidR="00EB6FA3" w:rsidRPr="00DE24D5" w:rsidRDefault="00EB6FA3" w:rsidP="00DE24D5">
      <w:pPr>
        <w:ind w:firstLine="720"/>
        <w:rPr>
          <w:rFonts w:ascii="Garamond" w:hAnsi="Garamond"/>
          <w:sz w:val="24"/>
          <w:szCs w:val="24"/>
        </w:rPr>
      </w:pPr>
      <w:r w:rsidRPr="00DE24D5">
        <w:rPr>
          <w:rFonts w:ascii="Garamond" w:hAnsi="Garamond"/>
          <w:sz w:val="24"/>
          <w:szCs w:val="24"/>
        </w:rPr>
        <w:t>Dr. Monroe E. Harris, President</w:t>
      </w:r>
    </w:p>
    <w:p w14:paraId="3796152C" w14:textId="77777777" w:rsidR="00EB6FA3" w:rsidRPr="00DE24D5" w:rsidRDefault="00EB6FA3" w:rsidP="00DE24D5">
      <w:pPr>
        <w:ind w:left="720"/>
        <w:rPr>
          <w:rFonts w:ascii="Garamond" w:hAnsi="Garamond"/>
          <w:sz w:val="24"/>
          <w:szCs w:val="24"/>
        </w:rPr>
      </w:pPr>
      <w:r w:rsidRPr="00DE24D5">
        <w:rPr>
          <w:rFonts w:ascii="Garamond" w:hAnsi="Garamond"/>
          <w:sz w:val="24"/>
          <w:szCs w:val="24"/>
        </w:rPr>
        <w:t>Karen C. Abramson</w:t>
      </w:r>
    </w:p>
    <w:p w14:paraId="13B6FA1A" w14:textId="77777777" w:rsidR="00EB6FA3" w:rsidRPr="00DE24D5" w:rsidRDefault="00EB6FA3" w:rsidP="00DE24D5">
      <w:pPr>
        <w:ind w:left="720"/>
        <w:rPr>
          <w:rFonts w:ascii="Garamond" w:hAnsi="Garamond"/>
          <w:sz w:val="24"/>
          <w:szCs w:val="24"/>
        </w:rPr>
      </w:pPr>
      <w:r w:rsidRPr="00DE24D5">
        <w:rPr>
          <w:rFonts w:ascii="Garamond" w:hAnsi="Garamond"/>
          <w:sz w:val="24"/>
          <w:szCs w:val="24"/>
        </w:rPr>
        <w:t xml:space="preserve">Lynette L. Allston </w:t>
      </w:r>
    </w:p>
    <w:p w14:paraId="7D209B9F" w14:textId="0E693E02" w:rsidR="00EB6FA3" w:rsidRPr="00DE24D5" w:rsidRDefault="00EB6FA3" w:rsidP="00DE24D5">
      <w:pPr>
        <w:ind w:left="720"/>
        <w:rPr>
          <w:rFonts w:ascii="Garamond" w:hAnsi="Garamond"/>
          <w:sz w:val="24"/>
          <w:szCs w:val="24"/>
        </w:rPr>
      </w:pPr>
      <w:r w:rsidRPr="00DE24D5">
        <w:rPr>
          <w:rFonts w:ascii="Garamond" w:hAnsi="Garamond"/>
          <w:sz w:val="24"/>
          <w:szCs w:val="24"/>
        </w:rPr>
        <w:t>Martin J. Barrington</w:t>
      </w:r>
    </w:p>
    <w:p w14:paraId="66FF0EE2" w14:textId="77777777" w:rsidR="00EB6FA3" w:rsidRPr="00DE24D5" w:rsidRDefault="00EB6FA3" w:rsidP="00DE24D5">
      <w:pPr>
        <w:ind w:left="720"/>
        <w:rPr>
          <w:rFonts w:ascii="Garamond" w:hAnsi="Garamond"/>
          <w:sz w:val="24"/>
          <w:szCs w:val="24"/>
        </w:rPr>
      </w:pPr>
      <w:r w:rsidRPr="00DE24D5">
        <w:rPr>
          <w:rFonts w:ascii="Garamond" w:hAnsi="Garamond"/>
          <w:sz w:val="24"/>
          <w:szCs w:val="24"/>
        </w:rPr>
        <w:t>Cindy H. Conner</w:t>
      </w:r>
    </w:p>
    <w:p w14:paraId="61EAD223" w14:textId="77777777" w:rsidR="00EB6FA3" w:rsidRPr="00DE24D5" w:rsidRDefault="00EB6FA3" w:rsidP="00DE24D5">
      <w:pPr>
        <w:ind w:left="720"/>
        <w:rPr>
          <w:rFonts w:ascii="Garamond" w:hAnsi="Garamond"/>
          <w:sz w:val="24"/>
          <w:szCs w:val="24"/>
        </w:rPr>
      </w:pPr>
      <w:r w:rsidRPr="00DE24D5">
        <w:rPr>
          <w:rFonts w:ascii="Garamond" w:hAnsi="Garamond"/>
          <w:sz w:val="24"/>
          <w:szCs w:val="24"/>
        </w:rPr>
        <w:t>Dr. Betty Crutcher</w:t>
      </w:r>
    </w:p>
    <w:p w14:paraId="0C7155FA" w14:textId="77777777" w:rsidR="00EB6FA3" w:rsidRPr="00DE24D5" w:rsidRDefault="00EB6FA3" w:rsidP="00DE24D5">
      <w:pPr>
        <w:ind w:left="720"/>
        <w:rPr>
          <w:rFonts w:ascii="Garamond" w:hAnsi="Garamond"/>
          <w:sz w:val="24"/>
          <w:szCs w:val="24"/>
        </w:rPr>
      </w:pPr>
      <w:r w:rsidRPr="00DE24D5">
        <w:rPr>
          <w:rFonts w:ascii="Garamond" w:hAnsi="Garamond"/>
          <w:sz w:val="24"/>
          <w:szCs w:val="24"/>
        </w:rPr>
        <w:t>Kenneth M. Dye</w:t>
      </w:r>
    </w:p>
    <w:p w14:paraId="4BB1841D" w14:textId="77777777" w:rsidR="00EB6FA3" w:rsidRPr="00DE24D5" w:rsidRDefault="00EB6FA3" w:rsidP="00DE24D5">
      <w:pPr>
        <w:ind w:left="720"/>
        <w:rPr>
          <w:rFonts w:ascii="Garamond" w:hAnsi="Garamond"/>
          <w:sz w:val="24"/>
          <w:szCs w:val="24"/>
        </w:rPr>
      </w:pPr>
      <w:r w:rsidRPr="00DE24D5">
        <w:rPr>
          <w:rFonts w:ascii="Garamond" w:hAnsi="Garamond"/>
          <w:sz w:val="24"/>
          <w:szCs w:val="24"/>
        </w:rPr>
        <w:t>Janet Geldzahler</w:t>
      </w:r>
    </w:p>
    <w:p w14:paraId="79D6DD4C" w14:textId="77777777" w:rsidR="00EB6FA3" w:rsidRPr="00DE24D5" w:rsidRDefault="00EB6FA3" w:rsidP="00DE24D5">
      <w:pPr>
        <w:ind w:left="720"/>
        <w:rPr>
          <w:rFonts w:ascii="Garamond" w:hAnsi="Garamond"/>
          <w:sz w:val="24"/>
          <w:szCs w:val="24"/>
        </w:rPr>
      </w:pPr>
      <w:r w:rsidRPr="00DE24D5">
        <w:rPr>
          <w:rFonts w:ascii="Garamond" w:hAnsi="Garamond"/>
          <w:sz w:val="24"/>
          <w:szCs w:val="24"/>
        </w:rPr>
        <w:t xml:space="preserve">Martha M. </w:t>
      </w:r>
      <w:proofErr w:type="spellStart"/>
      <w:r w:rsidRPr="00DE24D5">
        <w:rPr>
          <w:rFonts w:ascii="Garamond" w:hAnsi="Garamond"/>
          <w:sz w:val="24"/>
          <w:szCs w:val="24"/>
        </w:rPr>
        <w:t>Glasser</w:t>
      </w:r>
      <w:proofErr w:type="spellEnd"/>
    </w:p>
    <w:p w14:paraId="46064B3B" w14:textId="5D9ADB4D" w:rsidR="00EB6FA3" w:rsidRPr="00DE24D5" w:rsidRDefault="00EB6FA3" w:rsidP="00DE24D5">
      <w:pPr>
        <w:ind w:left="720"/>
        <w:rPr>
          <w:rFonts w:ascii="Garamond" w:hAnsi="Garamond"/>
          <w:sz w:val="24"/>
          <w:szCs w:val="24"/>
        </w:rPr>
      </w:pPr>
      <w:r w:rsidRPr="00DE24D5">
        <w:rPr>
          <w:rFonts w:ascii="Garamond" w:hAnsi="Garamond"/>
          <w:sz w:val="24"/>
          <w:szCs w:val="24"/>
        </w:rPr>
        <w:t>Margaret N. Gottwald</w:t>
      </w:r>
    </w:p>
    <w:p w14:paraId="7A80F30B" w14:textId="77777777" w:rsidR="00EB6FA3" w:rsidRPr="00DE24D5" w:rsidRDefault="00EB6FA3" w:rsidP="00DE24D5">
      <w:pPr>
        <w:ind w:left="720"/>
        <w:rPr>
          <w:rFonts w:ascii="Garamond" w:hAnsi="Garamond"/>
          <w:sz w:val="24"/>
          <w:szCs w:val="24"/>
        </w:rPr>
      </w:pPr>
      <w:r w:rsidRPr="00DE24D5">
        <w:rPr>
          <w:rFonts w:ascii="Garamond" w:hAnsi="Garamond"/>
          <w:sz w:val="24"/>
          <w:szCs w:val="24"/>
        </w:rPr>
        <w:t>Ivan P. Jecklin</w:t>
      </w:r>
    </w:p>
    <w:p w14:paraId="3FF8DA51" w14:textId="77777777" w:rsidR="00EB6FA3" w:rsidRPr="00DE24D5" w:rsidRDefault="00EB6FA3" w:rsidP="00DE24D5">
      <w:pPr>
        <w:ind w:left="720"/>
        <w:rPr>
          <w:rFonts w:ascii="Garamond" w:hAnsi="Garamond"/>
          <w:sz w:val="24"/>
          <w:szCs w:val="24"/>
        </w:rPr>
      </w:pPr>
      <w:r w:rsidRPr="00DE24D5">
        <w:rPr>
          <w:rFonts w:ascii="Garamond" w:hAnsi="Garamond"/>
          <w:sz w:val="24"/>
          <w:szCs w:val="24"/>
        </w:rPr>
        <w:t>Kenneth Johnson</w:t>
      </w:r>
    </w:p>
    <w:p w14:paraId="48DC2FDD" w14:textId="77777777" w:rsidR="00EB6FA3" w:rsidRPr="00DE24D5" w:rsidRDefault="00EB6FA3" w:rsidP="00DE24D5">
      <w:pPr>
        <w:ind w:left="720"/>
        <w:rPr>
          <w:rFonts w:ascii="Garamond" w:hAnsi="Garamond"/>
          <w:sz w:val="24"/>
          <w:szCs w:val="24"/>
        </w:rPr>
      </w:pPr>
      <w:r w:rsidRPr="00DE24D5">
        <w:rPr>
          <w:rFonts w:ascii="Garamond" w:hAnsi="Garamond"/>
          <w:sz w:val="24"/>
          <w:szCs w:val="24"/>
        </w:rPr>
        <w:t>Steven A. Markel</w:t>
      </w:r>
    </w:p>
    <w:p w14:paraId="42251457" w14:textId="77777777" w:rsidR="00EB6FA3" w:rsidRPr="00DE24D5" w:rsidRDefault="00EB6FA3" w:rsidP="00DE24D5">
      <w:pPr>
        <w:ind w:left="720"/>
        <w:rPr>
          <w:rFonts w:ascii="Garamond" w:hAnsi="Garamond"/>
          <w:sz w:val="24"/>
          <w:szCs w:val="24"/>
        </w:rPr>
      </w:pPr>
      <w:r w:rsidRPr="00DE24D5">
        <w:rPr>
          <w:rFonts w:ascii="Garamond" w:hAnsi="Garamond"/>
          <w:sz w:val="24"/>
          <w:szCs w:val="24"/>
        </w:rPr>
        <w:t>Sara O'Keefe</w:t>
      </w:r>
    </w:p>
    <w:p w14:paraId="238A2C64" w14:textId="77777777" w:rsidR="00EB6FA3" w:rsidRPr="00DE24D5" w:rsidRDefault="00EB6FA3" w:rsidP="00DE24D5">
      <w:pPr>
        <w:ind w:left="720"/>
        <w:rPr>
          <w:rFonts w:ascii="Garamond" w:hAnsi="Garamond"/>
          <w:sz w:val="24"/>
          <w:szCs w:val="24"/>
        </w:rPr>
      </w:pPr>
      <w:r w:rsidRPr="00DE24D5">
        <w:rPr>
          <w:rFonts w:ascii="Garamond" w:hAnsi="Garamond"/>
          <w:sz w:val="24"/>
          <w:szCs w:val="24"/>
        </w:rPr>
        <w:t>Thomas W. Papa</w:t>
      </w:r>
    </w:p>
    <w:p w14:paraId="06D5C98E" w14:textId="77777777" w:rsidR="00EB6FA3" w:rsidRPr="00DE24D5" w:rsidRDefault="00EB6FA3" w:rsidP="00DE24D5">
      <w:pPr>
        <w:ind w:left="720"/>
        <w:rPr>
          <w:rFonts w:ascii="Garamond" w:hAnsi="Garamond"/>
          <w:sz w:val="24"/>
          <w:szCs w:val="24"/>
        </w:rPr>
      </w:pPr>
      <w:r w:rsidRPr="00DE24D5">
        <w:rPr>
          <w:rFonts w:ascii="Garamond" w:hAnsi="Garamond"/>
          <w:sz w:val="24"/>
          <w:szCs w:val="24"/>
        </w:rPr>
        <w:t>Michele Petersen</w:t>
      </w:r>
    </w:p>
    <w:p w14:paraId="52A1FC2A" w14:textId="77777777" w:rsidR="00EB6FA3" w:rsidRPr="00DE24D5" w:rsidRDefault="00EB6FA3" w:rsidP="00DE24D5">
      <w:pPr>
        <w:ind w:left="720"/>
        <w:rPr>
          <w:rFonts w:ascii="Garamond" w:hAnsi="Garamond"/>
          <w:sz w:val="24"/>
          <w:szCs w:val="24"/>
        </w:rPr>
      </w:pPr>
      <w:r w:rsidRPr="00DE24D5">
        <w:rPr>
          <w:rFonts w:ascii="Garamond" w:hAnsi="Garamond"/>
          <w:sz w:val="24"/>
          <w:szCs w:val="24"/>
        </w:rPr>
        <w:t>Satya Rangarajan</w:t>
      </w:r>
    </w:p>
    <w:p w14:paraId="2B53BE36" w14:textId="77777777" w:rsidR="00EB6FA3" w:rsidRPr="00DE24D5" w:rsidRDefault="00EB6FA3" w:rsidP="00DE24D5">
      <w:pPr>
        <w:ind w:left="720"/>
        <w:rPr>
          <w:rFonts w:ascii="Garamond" w:hAnsi="Garamond"/>
          <w:sz w:val="24"/>
          <w:szCs w:val="24"/>
        </w:rPr>
      </w:pPr>
      <w:r w:rsidRPr="00DE24D5">
        <w:rPr>
          <w:rFonts w:ascii="Garamond" w:hAnsi="Garamond"/>
          <w:sz w:val="24"/>
          <w:szCs w:val="24"/>
        </w:rPr>
        <w:t>Pamela Reynolds</w:t>
      </w:r>
    </w:p>
    <w:p w14:paraId="46B4E71F" w14:textId="77777777" w:rsidR="00EB6FA3" w:rsidRPr="00DE24D5" w:rsidRDefault="00EB6FA3" w:rsidP="00DE24D5">
      <w:pPr>
        <w:ind w:left="720"/>
        <w:rPr>
          <w:rFonts w:ascii="Garamond" w:hAnsi="Garamond"/>
          <w:sz w:val="24"/>
          <w:szCs w:val="24"/>
        </w:rPr>
      </w:pPr>
      <w:r w:rsidRPr="00DE24D5">
        <w:rPr>
          <w:rFonts w:ascii="Garamond" w:hAnsi="Garamond"/>
          <w:sz w:val="24"/>
          <w:szCs w:val="24"/>
        </w:rPr>
        <w:t>Pamela J. Royal</w:t>
      </w:r>
    </w:p>
    <w:p w14:paraId="2513715F" w14:textId="77777777" w:rsidR="00EB6FA3" w:rsidRPr="00DE24D5" w:rsidRDefault="00EB6FA3" w:rsidP="00DE24D5">
      <w:pPr>
        <w:ind w:left="720"/>
        <w:rPr>
          <w:rFonts w:ascii="Garamond" w:hAnsi="Garamond"/>
          <w:sz w:val="24"/>
          <w:szCs w:val="24"/>
        </w:rPr>
      </w:pPr>
      <w:r w:rsidRPr="00DE24D5">
        <w:rPr>
          <w:rFonts w:ascii="Garamond" w:hAnsi="Garamond"/>
          <w:sz w:val="24"/>
          <w:szCs w:val="24"/>
        </w:rPr>
        <w:t>William A. Royall, Jr.</w:t>
      </w:r>
    </w:p>
    <w:p w14:paraId="75F10C92" w14:textId="77777777" w:rsidR="00EB6FA3" w:rsidRPr="00DE24D5" w:rsidRDefault="00EB6FA3" w:rsidP="00DE24D5">
      <w:pPr>
        <w:ind w:left="720"/>
        <w:rPr>
          <w:rFonts w:ascii="Garamond" w:hAnsi="Garamond"/>
          <w:sz w:val="24"/>
          <w:szCs w:val="24"/>
        </w:rPr>
      </w:pPr>
      <w:proofErr w:type="spellStart"/>
      <w:r w:rsidRPr="00DE24D5">
        <w:rPr>
          <w:rFonts w:ascii="Garamond" w:hAnsi="Garamond"/>
          <w:sz w:val="24"/>
          <w:szCs w:val="24"/>
        </w:rPr>
        <w:t>Rupa</w:t>
      </w:r>
      <w:proofErr w:type="spellEnd"/>
      <w:r w:rsidRPr="00DE24D5">
        <w:rPr>
          <w:rFonts w:ascii="Garamond" w:hAnsi="Garamond"/>
          <w:sz w:val="24"/>
          <w:szCs w:val="24"/>
        </w:rPr>
        <w:t xml:space="preserve"> </w:t>
      </w:r>
      <w:proofErr w:type="spellStart"/>
      <w:r w:rsidRPr="00DE24D5">
        <w:rPr>
          <w:rFonts w:ascii="Garamond" w:hAnsi="Garamond"/>
          <w:sz w:val="24"/>
          <w:szCs w:val="24"/>
        </w:rPr>
        <w:t>Tak</w:t>
      </w:r>
      <w:proofErr w:type="spellEnd"/>
      <w:r w:rsidRPr="00DE24D5">
        <w:rPr>
          <w:rFonts w:ascii="Garamond" w:hAnsi="Garamond"/>
          <w:sz w:val="24"/>
          <w:szCs w:val="24"/>
        </w:rPr>
        <w:t xml:space="preserve"> </w:t>
      </w:r>
    </w:p>
    <w:p w14:paraId="0EAAA27F" w14:textId="77777777" w:rsidR="00DE24D5" w:rsidRPr="00DE24D5" w:rsidRDefault="00DE24D5" w:rsidP="00EB6FA3">
      <w:pPr>
        <w:rPr>
          <w:rFonts w:ascii="Garamond" w:hAnsi="Garamond"/>
          <w:sz w:val="24"/>
          <w:szCs w:val="24"/>
        </w:rPr>
      </w:pPr>
    </w:p>
    <w:p w14:paraId="0500D0BB" w14:textId="3C320B93" w:rsidR="00DE24D5" w:rsidRPr="00DE24D5" w:rsidRDefault="00DE24D5" w:rsidP="00EB6FA3">
      <w:pPr>
        <w:rPr>
          <w:rFonts w:ascii="Garamond" w:hAnsi="Garamond"/>
          <w:sz w:val="24"/>
          <w:szCs w:val="24"/>
        </w:rPr>
      </w:pPr>
      <w:r w:rsidRPr="00DE24D5">
        <w:rPr>
          <w:rFonts w:ascii="Garamond" w:hAnsi="Garamond"/>
          <w:sz w:val="24"/>
          <w:szCs w:val="24"/>
        </w:rPr>
        <w:t>Absent:</w:t>
      </w:r>
    </w:p>
    <w:p w14:paraId="3B7C2CAF" w14:textId="61B24269" w:rsidR="00EB6FA3" w:rsidRPr="00DE24D5" w:rsidRDefault="00DE24D5" w:rsidP="00DE24D5">
      <w:pPr>
        <w:ind w:left="720"/>
        <w:rPr>
          <w:rFonts w:ascii="Garamond" w:hAnsi="Garamond"/>
          <w:sz w:val="24"/>
          <w:szCs w:val="24"/>
        </w:rPr>
      </w:pPr>
      <w:r w:rsidRPr="00DE24D5">
        <w:rPr>
          <w:rFonts w:ascii="Garamond" w:hAnsi="Garamond"/>
          <w:sz w:val="24"/>
          <w:szCs w:val="24"/>
        </w:rPr>
        <w:t>Tyler Bishop</w:t>
      </w:r>
    </w:p>
    <w:p w14:paraId="68649A83" w14:textId="77777777" w:rsidR="00DE24D5" w:rsidRPr="00DE24D5" w:rsidRDefault="00DE24D5" w:rsidP="00DE24D5">
      <w:pPr>
        <w:ind w:left="720"/>
        <w:rPr>
          <w:rFonts w:ascii="Garamond" w:hAnsi="Garamond"/>
          <w:sz w:val="24"/>
          <w:szCs w:val="24"/>
        </w:rPr>
      </w:pPr>
      <w:r w:rsidRPr="00DE24D5">
        <w:rPr>
          <w:rFonts w:ascii="Garamond" w:hAnsi="Garamond"/>
          <w:sz w:val="24"/>
          <w:szCs w:val="24"/>
        </w:rPr>
        <w:t>Ankit N. Desai</w:t>
      </w:r>
    </w:p>
    <w:p w14:paraId="22CE8CA3" w14:textId="77777777" w:rsidR="00DE24D5" w:rsidRPr="00DE24D5" w:rsidRDefault="00DE24D5" w:rsidP="00DE24D5">
      <w:pPr>
        <w:ind w:left="720"/>
        <w:rPr>
          <w:rFonts w:ascii="Garamond" w:hAnsi="Garamond"/>
          <w:sz w:val="24"/>
          <w:szCs w:val="24"/>
        </w:rPr>
      </w:pPr>
      <w:r w:rsidRPr="00DE24D5">
        <w:rPr>
          <w:rFonts w:ascii="Garamond" w:hAnsi="Garamond"/>
          <w:sz w:val="24"/>
          <w:szCs w:val="24"/>
        </w:rPr>
        <w:t>Anne Noland Edwards</w:t>
      </w:r>
    </w:p>
    <w:p w14:paraId="47F70428" w14:textId="77777777" w:rsidR="00DE24D5" w:rsidRPr="00DE24D5" w:rsidRDefault="00DE24D5" w:rsidP="00DE24D5">
      <w:pPr>
        <w:ind w:left="720"/>
        <w:rPr>
          <w:rFonts w:ascii="Garamond" w:hAnsi="Garamond"/>
          <w:sz w:val="24"/>
          <w:szCs w:val="24"/>
        </w:rPr>
      </w:pPr>
      <w:r w:rsidRPr="00DE24D5">
        <w:rPr>
          <w:rFonts w:ascii="Garamond" w:hAnsi="Garamond"/>
          <w:sz w:val="24"/>
          <w:szCs w:val="24"/>
        </w:rPr>
        <w:t>Richard B. Gilliam</w:t>
      </w:r>
    </w:p>
    <w:p w14:paraId="4DF87547" w14:textId="77777777" w:rsidR="00DE24D5" w:rsidRPr="00DE24D5" w:rsidRDefault="00DE24D5" w:rsidP="00DE24D5">
      <w:pPr>
        <w:ind w:left="720"/>
        <w:rPr>
          <w:rFonts w:ascii="Garamond" w:hAnsi="Garamond"/>
          <w:sz w:val="24"/>
          <w:szCs w:val="24"/>
        </w:rPr>
      </w:pPr>
      <w:r w:rsidRPr="00DE24D5">
        <w:rPr>
          <w:rFonts w:ascii="Garamond" w:hAnsi="Garamond"/>
          <w:sz w:val="24"/>
          <w:szCs w:val="24"/>
        </w:rPr>
        <w:t>David Goode</w:t>
      </w:r>
    </w:p>
    <w:p w14:paraId="183B278A" w14:textId="77777777" w:rsidR="00DE24D5" w:rsidRPr="00DE24D5" w:rsidRDefault="00DE24D5" w:rsidP="00DE24D5">
      <w:pPr>
        <w:ind w:left="720"/>
        <w:rPr>
          <w:rFonts w:ascii="Garamond" w:hAnsi="Garamond"/>
          <w:sz w:val="24"/>
          <w:szCs w:val="24"/>
        </w:rPr>
      </w:pPr>
      <w:r w:rsidRPr="00DE24D5">
        <w:rPr>
          <w:rFonts w:ascii="Garamond" w:hAnsi="Garamond"/>
          <w:sz w:val="24"/>
          <w:szCs w:val="24"/>
        </w:rPr>
        <w:t>Terrell Luck Harrigan</w:t>
      </w:r>
    </w:p>
    <w:p w14:paraId="177AFBC4" w14:textId="4981D369" w:rsidR="00EB6FA3" w:rsidRPr="00DE24D5" w:rsidRDefault="00DE24D5" w:rsidP="00DE24D5">
      <w:pPr>
        <w:ind w:left="720"/>
        <w:rPr>
          <w:rFonts w:ascii="Garamond" w:hAnsi="Garamond"/>
          <w:sz w:val="24"/>
          <w:szCs w:val="24"/>
        </w:rPr>
      </w:pPr>
      <w:r w:rsidRPr="00DE24D5">
        <w:rPr>
          <w:rFonts w:ascii="Garamond" w:hAnsi="Garamond"/>
          <w:sz w:val="24"/>
          <w:szCs w:val="24"/>
        </w:rPr>
        <w:t>Jil Womack Harris</w:t>
      </w:r>
    </w:p>
    <w:p w14:paraId="0F41B885" w14:textId="77777777" w:rsidR="00EB6FA3" w:rsidRPr="00DE24D5" w:rsidRDefault="00EB6FA3" w:rsidP="00EB6FA3">
      <w:pPr>
        <w:rPr>
          <w:rFonts w:ascii="Garamond" w:hAnsi="Garamond"/>
          <w:sz w:val="24"/>
          <w:szCs w:val="24"/>
        </w:rPr>
      </w:pPr>
    </w:p>
    <w:p w14:paraId="67506CC1" w14:textId="77777777" w:rsidR="00EB6FA3" w:rsidRPr="00DE24D5" w:rsidRDefault="00EB6FA3" w:rsidP="00EB6FA3">
      <w:pPr>
        <w:rPr>
          <w:rFonts w:ascii="Garamond" w:hAnsi="Garamond"/>
          <w:sz w:val="24"/>
          <w:szCs w:val="24"/>
        </w:rPr>
      </w:pPr>
      <w:r w:rsidRPr="00DE24D5">
        <w:rPr>
          <w:rFonts w:ascii="Garamond" w:hAnsi="Garamond"/>
          <w:sz w:val="24"/>
          <w:szCs w:val="24"/>
        </w:rPr>
        <w:t>By Invitation</w:t>
      </w:r>
    </w:p>
    <w:p w14:paraId="7D1E00CA" w14:textId="03114B49" w:rsidR="00DE24D5" w:rsidRPr="00DE24D5" w:rsidRDefault="00DE24D5" w:rsidP="00DE24D5">
      <w:pPr>
        <w:ind w:left="720"/>
        <w:rPr>
          <w:rFonts w:ascii="Garamond" w:hAnsi="Garamond"/>
          <w:sz w:val="24"/>
          <w:szCs w:val="24"/>
        </w:rPr>
      </w:pPr>
      <w:r w:rsidRPr="00DE24D5">
        <w:rPr>
          <w:rFonts w:ascii="Garamond" w:hAnsi="Garamond"/>
          <w:sz w:val="24"/>
          <w:szCs w:val="24"/>
        </w:rPr>
        <w:t>H. Hiter Harris III, Foundation President</w:t>
      </w:r>
    </w:p>
    <w:p w14:paraId="136908EC" w14:textId="77777777" w:rsidR="00EB6FA3" w:rsidRPr="00DE24D5" w:rsidRDefault="00EB6FA3" w:rsidP="00DE24D5">
      <w:pPr>
        <w:ind w:left="720"/>
        <w:rPr>
          <w:rFonts w:ascii="Garamond" w:hAnsi="Garamond"/>
          <w:sz w:val="24"/>
          <w:szCs w:val="24"/>
        </w:rPr>
      </w:pPr>
      <w:r w:rsidRPr="00DE24D5">
        <w:rPr>
          <w:rFonts w:ascii="Garamond" w:hAnsi="Garamond"/>
          <w:sz w:val="24"/>
          <w:szCs w:val="24"/>
        </w:rPr>
        <w:t>Alex Nyerges, Director</w:t>
      </w:r>
    </w:p>
    <w:p w14:paraId="3F881349" w14:textId="77777777" w:rsidR="00EB6FA3" w:rsidRPr="00DE24D5" w:rsidRDefault="00EB6FA3" w:rsidP="00DE24D5">
      <w:pPr>
        <w:ind w:left="720"/>
        <w:rPr>
          <w:rFonts w:ascii="Garamond" w:hAnsi="Garamond"/>
          <w:sz w:val="24"/>
          <w:szCs w:val="24"/>
        </w:rPr>
      </w:pPr>
      <w:r w:rsidRPr="00DE24D5">
        <w:rPr>
          <w:rFonts w:ascii="Garamond" w:hAnsi="Garamond"/>
          <w:sz w:val="24"/>
          <w:szCs w:val="24"/>
        </w:rPr>
        <w:t>Stephen D. Bonadies</w:t>
      </w:r>
    </w:p>
    <w:p w14:paraId="14983D37" w14:textId="2F7117D6" w:rsidR="00DE24D5" w:rsidRPr="00DE24D5" w:rsidRDefault="00DE24D5" w:rsidP="00DE24D5">
      <w:pPr>
        <w:ind w:left="720"/>
        <w:rPr>
          <w:rFonts w:ascii="Garamond" w:hAnsi="Garamond"/>
          <w:sz w:val="24"/>
          <w:szCs w:val="24"/>
        </w:rPr>
      </w:pPr>
      <w:r w:rsidRPr="00DE24D5">
        <w:rPr>
          <w:rFonts w:ascii="Garamond" w:hAnsi="Garamond"/>
          <w:sz w:val="24"/>
          <w:szCs w:val="24"/>
        </w:rPr>
        <w:t>Kristine Craig</w:t>
      </w:r>
    </w:p>
    <w:p w14:paraId="6258B148" w14:textId="77777777" w:rsidR="00EB6FA3" w:rsidRPr="00DE24D5" w:rsidRDefault="00EB6FA3" w:rsidP="00DE24D5">
      <w:pPr>
        <w:ind w:left="720"/>
        <w:rPr>
          <w:rFonts w:ascii="Garamond" w:hAnsi="Garamond"/>
          <w:sz w:val="24"/>
          <w:szCs w:val="24"/>
        </w:rPr>
      </w:pPr>
      <w:r w:rsidRPr="00DE24D5">
        <w:rPr>
          <w:rFonts w:ascii="Garamond" w:hAnsi="Garamond"/>
          <w:sz w:val="24"/>
          <w:szCs w:val="24"/>
        </w:rPr>
        <w:t>Jody Green</w:t>
      </w:r>
    </w:p>
    <w:p w14:paraId="7F960838" w14:textId="77777777" w:rsidR="00EB6FA3" w:rsidRPr="00DE24D5" w:rsidRDefault="00EB6FA3" w:rsidP="00DE24D5">
      <w:pPr>
        <w:ind w:left="720"/>
        <w:rPr>
          <w:rFonts w:ascii="Garamond" w:hAnsi="Garamond"/>
          <w:sz w:val="24"/>
          <w:szCs w:val="24"/>
        </w:rPr>
      </w:pPr>
      <w:r w:rsidRPr="00DE24D5">
        <w:rPr>
          <w:rFonts w:ascii="Garamond" w:hAnsi="Garamond"/>
          <w:sz w:val="24"/>
          <w:szCs w:val="24"/>
        </w:rPr>
        <w:t xml:space="preserve">Tom </w:t>
      </w:r>
      <w:proofErr w:type="spellStart"/>
      <w:r w:rsidRPr="00DE24D5">
        <w:rPr>
          <w:rFonts w:ascii="Garamond" w:hAnsi="Garamond"/>
          <w:sz w:val="24"/>
          <w:szCs w:val="24"/>
        </w:rPr>
        <w:t>Gutenberger</w:t>
      </w:r>
      <w:proofErr w:type="spellEnd"/>
    </w:p>
    <w:p w14:paraId="39C65038" w14:textId="77777777" w:rsidR="00EB6FA3" w:rsidRPr="00DE24D5" w:rsidRDefault="00EB6FA3" w:rsidP="00DE24D5">
      <w:pPr>
        <w:ind w:left="720"/>
        <w:rPr>
          <w:rFonts w:ascii="Garamond" w:hAnsi="Garamond"/>
          <w:sz w:val="24"/>
          <w:szCs w:val="24"/>
        </w:rPr>
      </w:pPr>
      <w:r w:rsidRPr="00DE24D5">
        <w:rPr>
          <w:rFonts w:ascii="Garamond" w:hAnsi="Garamond"/>
          <w:sz w:val="24"/>
          <w:szCs w:val="24"/>
        </w:rPr>
        <w:t>Laura Keller</w:t>
      </w:r>
    </w:p>
    <w:p w14:paraId="08004233" w14:textId="77777777" w:rsidR="00EB6FA3" w:rsidRPr="00DE24D5" w:rsidRDefault="00EB6FA3" w:rsidP="00DE24D5">
      <w:pPr>
        <w:ind w:left="720"/>
        <w:rPr>
          <w:rFonts w:ascii="Garamond" w:hAnsi="Garamond"/>
          <w:sz w:val="24"/>
          <w:szCs w:val="24"/>
        </w:rPr>
      </w:pPr>
      <w:r w:rsidRPr="00DE24D5">
        <w:rPr>
          <w:rFonts w:ascii="Garamond" w:hAnsi="Garamond"/>
          <w:sz w:val="24"/>
          <w:szCs w:val="24"/>
        </w:rPr>
        <w:t>Cynthia Norwood</w:t>
      </w:r>
    </w:p>
    <w:p w14:paraId="20AC30B4" w14:textId="08D53991" w:rsidR="00DE24D5" w:rsidRPr="00DE24D5" w:rsidRDefault="00DE24D5" w:rsidP="00DE24D5">
      <w:pPr>
        <w:ind w:left="720"/>
        <w:rPr>
          <w:rFonts w:ascii="Garamond" w:hAnsi="Garamond"/>
          <w:sz w:val="24"/>
          <w:szCs w:val="24"/>
        </w:rPr>
      </w:pPr>
      <w:r w:rsidRPr="00DE24D5">
        <w:rPr>
          <w:rFonts w:ascii="Garamond" w:hAnsi="Garamond"/>
          <w:sz w:val="24"/>
          <w:szCs w:val="24"/>
        </w:rPr>
        <w:t>Katie Payne</w:t>
      </w:r>
    </w:p>
    <w:p w14:paraId="2BD97446" w14:textId="77777777" w:rsidR="00EB6FA3" w:rsidRPr="00DE24D5" w:rsidRDefault="00EB6FA3" w:rsidP="00DE24D5">
      <w:pPr>
        <w:ind w:left="720"/>
        <w:rPr>
          <w:rFonts w:ascii="Garamond" w:hAnsi="Garamond"/>
          <w:sz w:val="24"/>
          <w:szCs w:val="24"/>
        </w:rPr>
      </w:pPr>
      <w:r w:rsidRPr="00DE24D5">
        <w:rPr>
          <w:rFonts w:ascii="Garamond" w:hAnsi="Garamond"/>
          <w:sz w:val="24"/>
          <w:szCs w:val="24"/>
        </w:rPr>
        <w:t>Hossein Sadid</w:t>
      </w:r>
    </w:p>
    <w:p w14:paraId="504E5A13" w14:textId="77777777" w:rsidR="00EB6FA3" w:rsidRPr="00DE24D5" w:rsidRDefault="00EB6FA3" w:rsidP="00DE24D5">
      <w:pPr>
        <w:ind w:left="720"/>
        <w:rPr>
          <w:rFonts w:ascii="Garamond" w:hAnsi="Garamond"/>
          <w:sz w:val="24"/>
          <w:szCs w:val="24"/>
        </w:rPr>
      </w:pPr>
      <w:r w:rsidRPr="00DE24D5">
        <w:rPr>
          <w:rFonts w:ascii="Garamond" w:hAnsi="Garamond"/>
          <w:sz w:val="24"/>
          <w:szCs w:val="24"/>
        </w:rPr>
        <w:t>Jayne Shaw</w:t>
      </w:r>
    </w:p>
    <w:p w14:paraId="5217097C" w14:textId="77777777" w:rsidR="00EB6FA3" w:rsidRDefault="00EB6FA3" w:rsidP="00DE24D5">
      <w:pPr>
        <w:ind w:left="720"/>
        <w:rPr>
          <w:rFonts w:ascii="Garamond" w:hAnsi="Garamond"/>
          <w:sz w:val="24"/>
          <w:szCs w:val="24"/>
        </w:rPr>
      </w:pPr>
      <w:r w:rsidRPr="00DE24D5">
        <w:rPr>
          <w:rFonts w:ascii="Garamond" w:hAnsi="Garamond"/>
          <w:sz w:val="24"/>
          <w:szCs w:val="24"/>
        </w:rPr>
        <w:t>Kimberly Wilson</w:t>
      </w:r>
    </w:p>
    <w:p w14:paraId="58D3C21F" w14:textId="77777777" w:rsidR="00EB6FA3" w:rsidRPr="009E2FDB" w:rsidRDefault="00EB6FA3" w:rsidP="00EB6FA3">
      <w:pPr>
        <w:rPr>
          <w:rFonts w:ascii="Garamond" w:hAnsi="Garamond"/>
          <w:sz w:val="24"/>
          <w:szCs w:val="24"/>
        </w:rPr>
      </w:pPr>
    </w:p>
    <w:p w14:paraId="73CA5821" w14:textId="7CE67426" w:rsidR="00371099" w:rsidRDefault="00371099" w:rsidP="00B6208F">
      <w:pPr>
        <w:pStyle w:val="ListParagraph"/>
        <w:numPr>
          <w:ilvl w:val="0"/>
          <w:numId w:val="4"/>
        </w:numPr>
        <w:spacing w:after="0" w:line="240" w:lineRule="auto"/>
        <w:rPr>
          <w:rFonts w:ascii="Garamond" w:hAnsi="Garamond"/>
          <w:sz w:val="24"/>
          <w:szCs w:val="24"/>
        </w:rPr>
      </w:pPr>
      <w:r w:rsidRPr="009E2FDB">
        <w:rPr>
          <w:rFonts w:ascii="Garamond" w:hAnsi="Garamond"/>
          <w:sz w:val="24"/>
          <w:szCs w:val="24"/>
        </w:rPr>
        <w:lastRenderedPageBreak/>
        <w:t>CALL TO ORDER</w:t>
      </w:r>
      <w:r w:rsidR="003A73A7">
        <w:rPr>
          <w:rFonts w:ascii="Garamond" w:hAnsi="Garamond"/>
          <w:sz w:val="24"/>
          <w:szCs w:val="24"/>
        </w:rPr>
        <w:t xml:space="preserve"> &amp; </w:t>
      </w:r>
      <w:r w:rsidR="003A73A7" w:rsidRPr="009E2FDB">
        <w:rPr>
          <w:rFonts w:ascii="Garamond" w:hAnsi="Garamond"/>
          <w:sz w:val="24"/>
          <w:szCs w:val="24"/>
        </w:rPr>
        <w:t>REPORT OF THE PRESIDENT</w:t>
      </w:r>
    </w:p>
    <w:p w14:paraId="6F6E53E1" w14:textId="77777777" w:rsidR="00151C74" w:rsidRDefault="00151C74" w:rsidP="00B6208F">
      <w:pPr>
        <w:rPr>
          <w:rFonts w:ascii="Garamond" w:hAnsi="Garamond"/>
          <w:sz w:val="24"/>
          <w:szCs w:val="24"/>
        </w:rPr>
      </w:pPr>
    </w:p>
    <w:p w14:paraId="5A4C8CFF" w14:textId="230A3999" w:rsidR="00477E77" w:rsidRDefault="00B6208F" w:rsidP="00B6208F">
      <w:pPr>
        <w:rPr>
          <w:rFonts w:ascii="Garamond" w:hAnsi="Garamond"/>
          <w:sz w:val="24"/>
          <w:szCs w:val="24"/>
        </w:rPr>
      </w:pPr>
      <w:r>
        <w:rPr>
          <w:rFonts w:ascii="Garamond" w:hAnsi="Garamond"/>
          <w:sz w:val="24"/>
          <w:szCs w:val="24"/>
        </w:rPr>
        <w:t xml:space="preserve">President Monroe Harris called the meeting to order at 12:34pm and welcomed the board. </w:t>
      </w:r>
      <w:r w:rsidR="00151C74">
        <w:rPr>
          <w:rFonts w:ascii="Garamond" w:hAnsi="Garamond"/>
          <w:sz w:val="24"/>
          <w:szCs w:val="24"/>
        </w:rPr>
        <w:t xml:space="preserve">He expressed excitement to be leading his first meetings as board president. </w:t>
      </w:r>
      <w:r w:rsidR="00477E77">
        <w:rPr>
          <w:rFonts w:ascii="Garamond" w:hAnsi="Garamond"/>
          <w:sz w:val="24"/>
          <w:szCs w:val="24"/>
        </w:rPr>
        <w:t>Citing the article “Ranking the World’s Most Admired Museums and What Big Business Can Learn From Them” by Cees van Riel, h</w:t>
      </w:r>
      <w:r>
        <w:rPr>
          <w:rFonts w:ascii="Garamond" w:hAnsi="Garamond"/>
          <w:sz w:val="24"/>
          <w:szCs w:val="24"/>
        </w:rPr>
        <w:t xml:space="preserve">e </w:t>
      </w:r>
      <w:r w:rsidR="00477E77">
        <w:rPr>
          <w:rFonts w:ascii="Garamond" w:hAnsi="Garamond"/>
          <w:sz w:val="24"/>
          <w:szCs w:val="24"/>
        </w:rPr>
        <w:t xml:space="preserve">suggested ten qualities of a great museum: a world class collection offering something unique, skilled and enthusiastic employees, dedicated board members, </w:t>
      </w:r>
      <w:r w:rsidR="00DE24D5">
        <w:rPr>
          <w:rFonts w:ascii="Garamond" w:hAnsi="Garamond"/>
          <w:sz w:val="24"/>
          <w:szCs w:val="24"/>
        </w:rPr>
        <w:t>positive and</w:t>
      </w:r>
      <w:r w:rsidR="00151C74">
        <w:rPr>
          <w:rFonts w:ascii="Garamond" w:hAnsi="Garamond"/>
          <w:sz w:val="24"/>
          <w:szCs w:val="24"/>
        </w:rPr>
        <w:t xml:space="preserve"> elevating</w:t>
      </w:r>
      <w:r w:rsidR="00477E77">
        <w:rPr>
          <w:rFonts w:ascii="Garamond" w:hAnsi="Garamond"/>
          <w:sz w:val="24"/>
          <w:szCs w:val="24"/>
        </w:rPr>
        <w:t xml:space="preserve"> impact on the community, accessibility</w:t>
      </w:r>
      <w:r w:rsidR="00151C74">
        <w:rPr>
          <w:rFonts w:ascii="Garamond" w:hAnsi="Garamond"/>
          <w:sz w:val="24"/>
          <w:szCs w:val="24"/>
        </w:rPr>
        <w:t xml:space="preserve"> to the public, </w:t>
      </w:r>
      <w:r w:rsidR="00477E77">
        <w:rPr>
          <w:rFonts w:ascii="Garamond" w:hAnsi="Garamond"/>
          <w:sz w:val="24"/>
          <w:szCs w:val="24"/>
        </w:rPr>
        <w:t xml:space="preserve">ability to educate and entertain the public, preservation of culture, economic impact, professional management, and responsible use of funds. </w:t>
      </w:r>
      <w:r w:rsidR="00151C74">
        <w:rPr>
          <w:rFonts w:ascii="Garamond" w:hAnsi="Garamond"/>
          <w:sz w:val="24"/>
          <w:szCs w:val="24"/>
        </w:rPr>
        <w:t xml:space="preserve">He commended the board and the staff for </w:t>
      </w:r>
      <w:r w:rsidR="00DE24D5">
        <w:rPr>
          <w:rFonts w:ascii="Garamond" w:hAnsi="Garamond"/>
          <w:sz w:val="24"/>
          <w:szCs w:val="24"/>
        </w:rPr>
        <w:t xml:space="preserve">consistently </w:t>
      </w:r>
      <w:r w:rsidR="00151C74">
        <w:rPr>
          <w:rFonts w:ascii="Garamond" w:hAnsi="Garamond"/>
          <w:sz w:val="24"/>
          <w:szCs w:val="24"/>
        </w:rPr>
        <w:t xml:space="preserve">achieving those ideals. </w:t>
      </w:r>
      <w:r w:rsidR="003A73A7">
        <w:rPr>
          <w:rFonts w:ascii="Garamond" w:hAnsi="Garamond"/>
          <w:sz w:val="24"/>
          <w:szCs w:val="24"/>
        </w:rPr>
        <w:t xml:space="preserve">He established five goals for his presidency: to help the museum grow, to increase staff and visitor diversity, to expand the museum’s educational reach, to improve museum technology, and to lay the groundwork for a successful campaign. </w:t>
      </w:r>
    </w:p>
    <w:p w14:paraId="0CFDA6C4" w14:textId="77072E2B" w:rsidR="00371099" w:rsidRPr="009E2FDB" w:rsidRDefault="00371099" w:rsidP="00790FA1">
      <w:pPr>
        <w:rPr>
          <w:rFonts w:ascii="Garamond" w:hAnsi="Garamond"/>
          <w:sz w:val="24"/>
          <w:szCs w:val="24"/>
        </w:rPr>
      </w:pPr>
    </w:p>
    <w:p w14:paraId="79F3536A" w14:textId="698323DA" w:rsidR="00582DAD" w:rsidRPr="009E2FDB" w:rsidRDefault="00371099" w:rsidP="00DE24D5">
      <w:pPr>
        <w:ind w:left="1440" w:hanging="1440"/>
        <w:rPr>
          <w:rFonts w:ascii="Garamond" w:hAnsi="Garamond"/>
          <w:sz w:val="24"/>
          <w:szCs w:val="24"/>
        </w:rPr>
      </w:pPr>
      <w:r w:rsidRPr="009E2FDB">
        <w:rPr>
          <w:rFonts w:ascii="Garamond" w:hAnsi="Garamond"/>
          <w:b/>
          <w:sz w:val="24"/>
          <w:szCs w:val="24"/>
        </w:rPr>
        <w:t>Motion:</w:t>
      </w:r>
      <w:r w:rsidRPr="009E2FDB">
        <w:rPr>
          <w:rFonts w:ascii="Garamond" w:hAnsi="Garamond"/>
          <w:b/>
          <w:sz w:val="24"/>
          <w:szCs w:val="24"/>
        </w:rPr>
        <w:tab/>
      </w:r>
      <w:r w:rsidR="003A73A7" w:rsidRPr="00DE24D5">
        <w:rPr>
          <w:rFonts w:ascii="Garamond" w:hAnsi="Garamond"/>
          <w:sz w:val="24"/>
          <w:szCs w:val="24"/>
        </w:rPr>
        <w:t>proposed by Mr. Papa and seconded by Mr. Johnson</w:t>
      </w:r>
      <w:r w:rsidR="003A73A7">
        <w:rPr>
          <w:rFonts w:ascii="Garamond" w:hAnsi="Garamond"/>
          <w:b/>
          <w:sz w:val="24"/>
          <w:szCs w:val="24"/>
        </w:rPr>
        <w:t xml:space="preserve"> </w:t>
      </w:r>
      <w:r w:rsidR="00582DAD" w:rsidRPr="009E2FDB">
        <w:rPr>
          <w:rFonts w:ascii="Garamond" w:hAnsi="Garamond"/>
          <w:sz w:val="24"/>
          <w:szCs w:val="24"/>
        </w:rPr>
        <w:t>to approve the consent agenda as distributed:</w:t>
      </w:r>
    </w:p>
    <w:p w14:paraId="06D3FBC7" w14:textId="77777777" w:rsidR="00371099" w:rsidRPr="009E2FDB" w:rsidRDefault="00582DAD" w:rsidP="0054204B">
      <w:pPr>
        <w:pStyle w:val="ListParagraph"/>
        <w:numPr>
          <w:ilvl w:val="1"/>
          <w:numId w:val="18"/>
        </w:numPr>
        <w:ind w:hanging="720"/>
        <w:rPr>
          <w:rFonts w:ascii="Garamond" w:hAnsi="Garamond"/>
          <w:sz w:val="24"/>
          <w:szCs w:val="24"/>
        </w:rPr>
      </w:pPr>
      <w:r w:rsidRPr="009E2FDB">
        <w:rPr>
          <w:rFonts w:ascii="Garamond" w:hAnsi="Garamond"/>
          <w:sz w:val="24"/>
          <w:szCs w:val="24"/>
        </w:rPr>
        <w:t>Approve the m</w:t>
      </w:r>
      <w:r w:rsidR="00371099" w:rsidRPr="009E2FDB">
        <w:rPr>
          <w:rFonts w:ascii="Garamond" w:hAnsi="Garamond"/>
          <w:sz w:val="24"/>
          <w:szCs w:val="24"/>
        </w:rPr>
        <w:t xml:space="preserve">inutes of the </w:t>
      </w:r>
      <w:r w:rsidR="00AD58EC" w:rsidRPr="009E2FDB">
        <w:rPr>
          <w:rFonts w:ascii="Garamond" w:hAnsi="Garamond"/>
          <w:sz w:val="24"/>
          <w:szCs w:val="24"/>
        </w:rPr>
        <w:t>June 14</w:t>
      </w:r>
      <w:r w:rsidRPr="009E2FDB">
        <w:rPr>
          <w:rFonts w:ascii="Garamond" w:hAnsi="Garamond"/>
          <w:sz w:val="24"/>
          <w:szCs w:val="24"/>
        </w:rPr>
        <w:t>, 2018</w:t>
      </w:r>
      <w:r w:rsidR="00371099" w:rsidRPr="009E2FDB">
        <w:rPr>
          <w:rFonts w:ascii="Garamond" w:hAnsi="Garamond"/>
          <w:sz w:val="24"/>
          <w:szCs w:val="24"/>
        </w:rPr>
        <w:t xml:space="preserve"> Full Board meeting as distributed.</w:t>
      </w:r>
    </w:p>
    <w:p w14:paraId="5A506857" w14:textId="51BBB1AC" w:rsidR="00DE24D5" w:rsidRPr="00DE24D5" w:rsidRDefault="0054204B" w:rsidP="00DE24D5">
      <w:pPr>
        <w:pStyle w:val="ListParagraph"/>
        <w:numPr>
          <w:ilvl w:val="1"/>
          <w:numId w:val="18"/>
        </w:numPr>
        <w:shd w:val="clear" w:color="auto" w:fill="FFFFFF"/>
        <w:ind w:hanging="720"/>
        <w:rPr>
          <w:rFonts w:ascii="Garamond" w:hAnsi="Garamond"/>
          <w:sz w:val="24"/>
          <w:szCs w:val="24"/>
        </w:rPr>
      </w:pPr>
      <w:r w:rsidRPr="009E2FDB">
        <w:rPr>
          <w:rFonts w:ascii="Garamond" w:eastAsia="Times New Roman" w:hAnsi="Garamond" w:cs="Arial"/>
          <w:bCs/>
          <w:color w:val="222222"/>
          <w:sz w:val="24"/>
          <w:szCs w:val="24"/>
        </w:rPr>
        <w:t>Approve the</w:t>
      </w:r>
      <w:r w:rsidRPr="009E2FDB">
        <w:rPr>
          <w:rFonts w:ascii="Garamond" w:eastAsia="Times New Roman" w:hAnsi="Garamond" w:cs="Arial"/>
          <w:b/>
          <w:bCs/>
          <w:color w:val="222222"/>
          <w:sz w:val="24"/>
          <w:szCs w:val="24"/>
        </w:rPr>
        <w:t xml:space="preserve"> </w:t>
      </w:r>
      <w:r w:rsidRPr="009E2FDB">
        <w:rPr>
          <w:rFonts w:ascii="Garamond" w:eastAsia="Times New Roman" w:hAnsi="Garamond" w:cs="Arial"/>
          <w:bCs/>
          <w:color w:val="222222"/>
          <w:sz w:val="24"/>
          <w:szCs w:val="24"/>
        </w:rPr>
        <w:t>proposed changes to the membership structure for approval by the Full Board, including the decision that</w:t>
      </w:r>
      <w:r w:rsidRPr="009E2FDB">
        <w:rPr>
          <w:rFonts w:ascii="Garamond" w:eastAsia="Times New Roman" w:hAnsi="Garamond" w:cs="Arial"/>
          <w:color w:val="222222"/>
          <w:sz w:val="24"/>
          <w:szCs w:val="24"/>
        </w:rPr>
        <w:t xml:space="preserve"> all memberships with a price less than or equal to $175 be processed through the state, with memberships over $175 to be processed through the Foundation, in line with the proposed changes to the membership structure.</w:t>
      </w:r>
    </w:p>
    <w:p w14:paraId="289BFD0F" w14:textId="0347FFAB" w:rsidR="00DE24D5" w:rsidRPr="00DE24D5" w:rsidRDefault="00DE24D5" w:rsidP="00DE24D5">
      <w:pPr>
        <w:pStyle w:val="ListParagraph"/>
        <w:shd w:val="clear" w:color="auto" w:fill="FFFFFF"/>
        <w:ind w:left="1440"/>
        <w:rPr>
          <w:rFonts w:ascii="Garamond" w:hAnsi="Garamond"/>
          <w:sz w:val="24"/>
          <w:szCs w:val="24"/>
        </w:rPr>
      </w:pPr>
      <w:r>
        <w:rPr>
          <w:rFonts w:ascii="Garamond" w:eastAsia="Times New Roman" w:hAnsi="Garamond" w:cs="Arial"/>
          <w:color w:val="222222"/>
          <w:sz w:val="24"/>
          <w:szCs w:val="24"/>
        </w:rPr>
        <w:t>Motion approved.</w:t>
      </w:r>
    </w:p>
    <w:p w14:paraId="57884BED" w14:textId="77777777" w:rsidR="003A545C" w:rsidRPr="009E2FDB" w:rsidRDefault="003A545C" w:rsidP="003A545C">
      <w:pPr>
        <w:pStyle w:val="ListParagraph"/>
        <w:spacing w:after="0" w:line="240" w:lineRule="auto"/>
        <w:ind w:left="3240"/>
        <w:rPr>
          <w:rFonts w:ascii="Garamond" w:hAnsi="Garamond"/>
          <w:sz w:val="24"/>
          <w:szCs w:val="24"/>
        </w:rPr>
      </w:pPr>
    </w:p>
    <w:p w14:paraId="22D5B524" w14:textId="7B4A12D6" w:rsidR="006D1E47" w:rsidRDefault="003A73A7" w:rsidP="001E27B3">
      <w:pPr>
        <w:pStyle w:val="ListParagraph"/>
        <w:numPr>
          <w:ilvl w:val="0"/>
          <w:numId w:val="4"/>
        </w:numPr>
        <w:spacing w:line="240" w:lineRule="auto"/>
        <w:rPr>
          <w:rFonts w:ascii="Garamond" w:hAnsi="Garamond"/>
          <w:sz w:val="24"/>
          <w:szCs w:val="24"/>
        </w:rPr>
      </w:pPr>
      <w:r>
        <w:rPr>
          <w:rFonts w:ascii="Garamond" w:hAnsi="Garamond"/>
          <w:sz w:val="24"/>
          <w:szCs w:val="24"/>
        </w:rPr>
        <w:t>REPORT OF THE DIRECTOR</w:t>
      </w:r>
    </w:p>
    <w:p w14:paraId="45D45274" w14:textId="77777777" w:rsidR="00E7135E" w:rsidRDefault="003A73A7" w:rsidP="003A73A7">
      <w:pPr>
        <w:rPr>
          <w:rFonts w:ascii="Garamond" w:hAnsi="Garamond"/>
          <w:sz w:val="24"/>
          <w:szCs w:val="24"/>
        </w:rPr>
      </w:pPr>
      <w:r>
        <w:rPr>
          <w:rFonts w:ascii="Garamond" w:hAnsi="Garamond"/>
          <w:sz w:val="24"/>
          <w:szCs w:val="24"/>
        </w:rPr>
        <w:t xml:space="preserve">Director Alex Nyerges </w:t>
      </w:r>
      <w:r w:rsidR="00CD3C82">
        <w:rPr>
          <w:rFonts w:ascii="Garamond" w:hAnsi="Garamond"/>
          <w:sz w:val="24"/>
          <w:szCs w:val="24"/>
        </w:rPr>
        <w:t>and</w:t>
      </w:r>
      <w:r>
        <w:rPr>
          <w:rFonts w:ascii="Garamond" w:hAnsi="Garamond"/>
          <w:sz w:val="24"/>
          <w:szCs w:val="24"/>
        </w:rPr>
        <w:t xml:space="preserve"> Deputy Director for Advancement &amp; Membership </w:t>
      </w:r>
      <w:r w:rsidR="00CD3C82">
        <w:rPr>
          <w:rFonts w:ascii="Garamond" w:hAnsi="Garamond"/>
          <w:sz w:val="24"/>
          <w:szCs w:val="24"/>
        </w:rPr>
        <w:t xml:space="preserve">Tom </w:t>
      </w:r>
      <w:proofErr w:type="spellStart"/>
      <w:r w:rsidR="00CD3C82">
        <w:rPr>
          <w:rFonts w:ascii="Garamond" w:hAnsi="Garamond"/>
          <w:sz w:val="24"/>
          <w:szCs w:val="24"/>
        </w:rPr>
        <w:t>Gutenberger</w:t>
      </w:r>
      <w:proofErr w:type="spellEnd"/>
      <w:r w:rsidR="00CD3C82">
        <w:rPr>
          <w:rFonts w:ascii="Garamond" w:hAnsi="Garamond"/>
          <w:sz w:val="24"/>
          <w:szCs w:val="24"/>
        </w:rPr>
        <w:t xml:space="preserve"> reported on the Mellon exhibition opening at the </w:t>
      </w:r>
      <w:proofErr w:type="spellStart"/>
      <w:r w:rsidR="00CD3C82">
        <w:rPr>
          <w:rFonts w:ascii="Garamond" w:hAnsi="Garamond"/>
          <w:sz w:val="24"/>
          <w:szCs w:val="24"/>
        </w:rPr>
        <w:t>Musée</w:t>
      </w:r>
      <w:proofErr w:type="spellEnd"/>
      <w:r w:rsidR="00CD3C82">
        <w:rPr>
          <w:rFonts w:ascii="Garamond" w:hAnsi="Garamond"/>
          <w:sz w:val="24"/>
          <w:szCs w:val="24"/>
        </w:rPr>
        <w:t xml:space="preserve"> de la Chasse et de la Natu</w:t>
      </w:r>
      <w:r w:rsidR="00E7135E">
        <w:rPr>
          <w:rFonts w:ascii="Garamond" w:hAnsi="Garamond"/>
          <w:sz w:val="24"/>
          <w:szCs w:val="24"/>
        </w:rPr>
        <w:t xml:space="preserve">re in Paris. They said that there was great representation from VMFA board members and other museum donors. Mr. </w:t>
      </w:r>
      <w:proofErr w:type="spellStart"/>
      <w:r w:rsidR="00E7135E">
        <w:rPr>
          <w:rFonts w:ascii="Garamond" w:hAnsi="Garamond"/>
          <w:sz w:val="24"/>
          <w:szCs w:val="24"/>
        </w:rPr>
        <w:t>Gutenberger</w:t>
      </w:r>
      <w:proofErr w:type="spellEnd"/>
      <w:r w:rsidR="00E7135E">
        <w:rPr>
          <w:rFonts w:ascii="Garamond" w:hAnsi="Garamond"/>
          <w:sz w:val="24"/>
          <w:szCs w:val="24"/>
        </w:rPr>
        <w:t xml:space="preserve"> also provided an update on campaign planning, indicating that the museum would conduct the feasibility study internally instead of using a consultant. He said he would be working with a consultant to sharpen and refine the case for support. </w:t>
      </w:r>
    </w:p>
    <w:p w14:paraId="33428A76" w14:textId="77777777" w:rsidR="00E7135E" w:rsidRDefault="00E7135E" w:rsidP="003A73A7">
      <w:pPr>
        <w:rPr>
          <w:rFonts w:ascii="Garamond" w:hAnsi="Garamond"/>
          <w:sz w:val="24"/>
          <w:szCs w:val="24"/>
        </w:rPr>
      </w:pPr>
    </w:p>
    <w:p w14:paraId="1901F614" w14:textId="6F819D7A" w:rsidR="003A73A7" w:rsidRDefault="00E7135E" w:rsidP="003A73A7">
      <w:pPr>
        <w:rPr>
          <w:rFonts w:ascii="Garamond" w:hAnsi="Garamond"/>
          <w:sz w:val="24"/>
          <w:szCs w:val="24"/>
        </w:rPr>
      </w:pPr>
      <w:r>
        <w:rPr>
          <w:rFonts w:ascii="Garamond" w:hAnsi="Garamond"/>
          <w:sz w:val="24"/>
          <w:szCs w:val="24"/>
        </w:rPr>
        <w:t xml:space="preserve">Director of Government Relations Katie Payne updated the board on Commonwealth support. She explained that the museum would request an increase in operating support and maintenance reserve funding, in addition to requesting support for the campaign. She said that the meetings with government representatives have gone well. </w:t>
      </w:r>
      <w:r w:rsidR="00C44808">
        <w:rPr>
          <w:rFonts w:ascii="Garamond" w:hAnsi="Garamond"/>
          <w:sz w:val="24"/>
          <w:szCs w:val="24"/>
        </w:rPr>
        <w:t>She presented a list of capital requests including an expansion of the main museum space and the creation of an annex</w:t>
      </w:r>
      <w:r w:rsidR="009F6E0E">
        <w:rPr>
          <w:rFonts w:ascii="Garamond" w:hAnsi="Garamond"/>
          <w:sz w:val="24"/>
          <w:szCs w:val="24"/>
        </w:rPr>
        <w:t xml:space="preserve"> for support space and storage</w:t>
      </w:r>
      <w:r w:rsidR="00C44808">
        <w:rPr>
          <w:rFonts w:ascii="Garamond" w:hAnsi="Garamond"/>
          <w:sz w:val="24"/>
          <w:szCs w:val="24"/>
        </w:rPr>
        <w:t xml:space="preserve"> across Grove Avenue. </w:t>
      </w:r>
    </w:p>
    <w:p w14:paraId="5A83539F" w14:textId="77777777" w:rsidR="009F6E0E" w:rsidRDefault="009F6E0E" w:rsidP="003A73A7">
      <w:pPr>
        <w:rPr>
          <w:rFonts w:ascii="Garamond" w:hAnsi="Garamond"/>
          <w:sz w:val="24"/>
          <w:szCs w:val="24"/>
        </w:rPr>
      </w:pPr>
    </w:p>
    <w:p w14:paraId="7B2BCFCD" w14:textId="7C280714" w:rsidR="009F6E0E" w:rsidRPr="009F6E0E" w:rsidRDefault="009F6E0E" w:rsidP="009F6E0E">
      <w:pPr>
        <w:ind w:left="1440" w:hanging="1440"/>
        <w:rPr>
          <w:rFonts w:ascii="Garamond" w:hAnsi="Garamond"/>
          <w:sz w:val="24"/>
          <w:szCs w:val="24"/>
        </w:rPr>
      </w:pPr>
      <w:r w:rsidRPr="009F6E0E">
        <w:rPr>
          <w:rFonts w:ascii="Garamond" w:hAnsi="Garamond"/>
          <w:b/>
          <w:sz w:val="24"/>
          <w:szCs w:val="24"/>
          <w:highlight w:val="yellow"/>
        </w:rPr>
        <w:t>Motion:</w:t>
      </w:r>
      <w:r w:rsidRPr="009F6E0E">
        <w:rPr>
          <w:rFonts w:ascii="Garamond" w:hAnsi="Garamond"/>
          <w:b/>
          <w:sz w:val="24"/>
          <w:szCs w:val="24"/>
          <w:highlight w:val="yellow"/>
        </w:rPr>
        <w:tab/>
      </w:r>
      <w:r w:rsidRPr="009F6E0E">
        <w:rPr>
          <w:rFonts w:ascii="Garamond" w:hAnsi="Garamond"/>
          <w:sz w:val="24"/>
          <w:szCs w:val="24"/>
          <w:highlight w:val="yellow"/>
        </w:rPr>
        <w:t xml:space="preserve">proposed by Mr. Johnson and seconded by Mr. Royall to endorse the list of capital requests for the Commonwealth of Virginia as </w:t>
      </w:r>
      <w:r w:rsidRPr="00DE24D5">
        <w:rPr>
          <w:rFonts w:ascii="Garamond" w:hAnsi="Garamond"/>
          <w:sz w:val="24"/>
          <w:szCs w:val="24"/>
          <w:highlight w:val="yellow"/>
        </w:rPr>
        <w:t xml:space="preserve">presented. </w:t>
      </w:r>
      <w:r w:rsidR="00DE24D5" w:rsidRPr="00DE24D5">
        <w:rPr>
          <w:rFonts w:ascii="Garamond" w:hAnsi="Garamond"/>
          <w:sz w:val="24"/>
          <w:szCs w:val="24"/>
          <w:highlight w:val="yellow"/>
        </w:rPr>
        <w:t>Add list?</w:t>
      </w:r>
    </w:p>
    <w:p w14:paraId="7B92EB15" w14:textId="77777777" w:rsidR="003A545C" w:rsidRDefault="003A545C" w:rsidP="009F6E0E">
      <w:pPr>
        <w:rPr>
          <w:rFonts w:ascii="Garamond" w:hAnsi="Garamond"/>
          <w:sz w:val="24"/>
          <w:szCs w:val="24"/>
        </w:rPr>
      </w:pPr>
    </w:p>
    <w:p w14:paraId="27E8B784" w14:textId="7D7CC4F1" w:rsidR="009F6E0E" w:rsidRDefault="009F6E0E" w:rsidP="009F6E0E">
      <w:pPr>
        <w:rPr>
          <w:rFonts w:ascii="Garamond" w:hAnsi="Garamond"/>
          <w:sz w:val="24"/>
          <w:szCs w:val="24"/>
        </w:rPr>
      </w:pPr>
      <w:r>
        <w:rPr>
          <w:rFonts w:ascii="Garamond" w:hAnsi="Garamond"/>
          <w:sz w:val="24"/>
          <w:szCs w:val="24"/>
        </w:rPr>
        <w:t xml:space="preserve">Mr. Nyerges also updated the committee on the museum’s new memorandum of understanding with the National Museum of China. The National Museum of China will send an exhibition of Chinese art here, and VMFA will send Schlumberger and an exhibition of American art to China. </w:t>
      </w:r>
    </w:p>
    <w:p w14:paraId="59CD4AC2" w14:textId="77777777" w:rsidR="009F6E0E" w:rsidRPr="009F6E0E" w:rsidRDefault="009F6E0E" w:rsidP="009F6E0E">
      <w:pPr>
        <w:rPr>
          <w:rFonts w:ascii="Garamond" w:hAnsi="Garamond"/>
          <w:sz w:val="24"/>
          <w:szCs w:val="24"/>
        </w:rPr>
      </w:pPr>
    </w:p>
    <w:p w14:paraId="4E518FFF" w14:textId="6DC88B64" w:rsidR="00371099" w:rsidRDefault="00371099" w:rsidP="00790FA1">
      <w:pPr>
        <w:pStyle w:val="ListParagraph"/>
        <w:numPr>
          <w:ilvl w:val="0"/>
          <w:numId w:val="4"/>
        </w:numPr>
        <w:spacing w:after="0" w:line="240" w:lineRule="auto"/>
        <w:rPr>
          <w:rFonts w:ascii="Garamond" w:hAnsi="Garamond"/>
          <w:sz w:val="24"/>
          <w:szCs w:val="24"/>
        </w:rPr>
      </w:pPr>
      <w:r w:rsidRPr="009E2FDB">
        <w:rPr>
          <w:rFonts w:ascii="Garamond" w:hAnsi="Garamond"/>
          <w:sz w:val="24"/>
          <w:szCs w:val="24"/>
        </w:rPr>
        <w:t>REPORT OF THE FOUNDATI</w:t>
      </w:r>
      <w:r w:rsidR="009F6E0E">
        <w:rPr>
          <w:rFonts w:ascii="Garamond" w:hAnsi="Garamond"/>
          <w:sz w:val="24"/>
          <w:szCs w:val="24"/>
        </w:rPr>
        <w:t>ON</w:t>
      </w:r>
    </w:p>
    <w:p w14:paraId="4B0083AE" w14:textId="77777777" w:rsidR="009F6E0E" w:rsidRDefault="009F6E0E" w:rsidP="009F6E0E">
      <w:pPr>
        <w:rPr>
          <w:rFonts w:ascii="Garamond" w:hAnsi="Garamond"/>
          <w:sz w:val="24"/>
          <w:szCs w:val="24"/>
        </w:rPr>
      </w:pPr>
    </w:p>
    <w:p w14:paraId="64650CA6" w14:textId="600D3C7D" w:rsidR="009F6E0E" w:rsidRPr="009F6E0E" w:rsidRDefault="00A377A4" w:rsidP="009F6E0E">
      <w:pPr>
        <w:rPr>
          <w:rFonts w:ascii="Garamond" w:hAnsi="Garamond"/>
          <w:sz w:val="24"/>
          <w:szCs w:val="24"/>
        </w:rPr>
      </w:pPr>
      <w:r>
        <w:rPr>
          <w:rFonts w:ascii="Garamond" w:hAnsi="Garamond"/>
          <w:sz w:val="24"/>
          <w:szCs w:val="24"/>
        </w:rPr>
        <w:lastRenderedPageBreak/>
        <w:t xml:space="preserve">Foundation President Hiter Harris reported that the Foundation is doing well, especially with the addition of Tom </w:t>
      </w:r>
      <w:proofErr w:type="spellStart"/>
      <w:r>
        <w:rPr>
          <w:rFonts w:ascii="Garamond" w:hAnsi="Garamond"/>
          <w:sz w:val="24"/>
          <w:szCs w:val="24"/>
        </w:rPr>
        <w:t>Gutenberger</w:t>
      </w:r>
      <w:proofErr w:type="spellEnd"/>
      <w:r>
        <w:rPr>
          <w:rFonts w:ascii="Garamond" w:hAnsi="Garamond"/>
          <w:sz w:val="24"/>
          <w:szCs w:val="24"/>
        </w:rPr>
        <w:t xml:space="preserve"> and Caprice Bragg. He said that the board elected three new board members: Kelly Armstrong, Charles Hodges, and Jennifer </w:t>
      </w:r>
      <w:proofErr w:type="spellStart"/>
      <w:r>
        <w:rPr>
          <w:rFonts w:ascii="Garamond" w:hAnsi="Garamond"/>
          <w:sz w:val="24"/>
          <w:szCs w:val="24"/>
        </w:rPr>
        <w:t>Schooley</w:t>
      </w:r>
      <w:proofErr w:type="spellEnd"/>
      <w:r>
        <w:rPr>
          <w:rFonts w:ascii="Garamond" w:hAnsi="Garamond"/>
          <w:sz w:val="24"/>
          <w:szCs w:val="24"/>
        </w:rPr>
        <w:t xml:space="preserve">. The board will also add a representative from Altria. He explained that the endowment is positioned defensively and has performed at the same level as the markets. </w:t>
      </w:r>
    </w:p>
    <w:p w14:paraId="2A0DFDC8" w14:textId="77777777" w:rsidR="000E6433" w:rsidRPr="009E2FDB" w:rsidRDefault="000E6433" w:rsidP="00584D5D">
      <w:pPr>
        <w:rPr>
          <w:rFonts w:ascii="Garamond" w:hAnsi="Garamond"/>
          <w:b/>
          <w:sz w:val="24"/>
          <w:szCs w:val="24"/>
        </w:rPr>
      </w:pPr>
    </w:p>
    <w:p w14:paraId="75CDBAD1" w14:textId="77777777" w:rsidR="0029476A" w:rsidRPr="009E2FDB" w:rsidRDefault="007A46AF" w:rsidP="0041387C">
      <w:pPr>
        <w:pStyle w:val="Heading1"/>
        <w:numPr>
          <w:ilvl w:val="0"/>
          <w:numId w:val="4"/>
        </w:numPr>
        <w:jc w:val="left"/>
        <w:rPr>
          <w:b w:val="0"/>
          <w:szCs w:val="24"/>
        </w:rPr>
      </w:pPr>
      <w:r w:rsidRPr="009E2FDB">
        <w:rPr>
          <w:b w:val="0"/>
          <w:szCs w:val="24"/>
        </w:rPr>
        <w:t xml:space="preserve">COMMITTEE </w:t>
      </w:r>
      <w:r w:rsidR="001E27B3" w:rsidRPr="009E2FDB">
        <w:rPr>
          <w:b w:val="0"/>
          <w:szCs w:val="24"/>
        </w:rPr>
        <w:t>REPORT</w:t>
      </w:r>
      <w:r w:rsidRPr="009E2FDB">
        <w:rPr>
          <w:b w:val="0"/>
          <w:szCs w:val="24"/>
        </w:rPr>
        <w:t>S</w:t>
      </w:r>
      <w:r w:rsidR="001E27B3" w:rsidRPr="009E2FDB">
        <w:rPr>
          <w:b w:val="0"/>
          <w:szCs w:val="24"/>
        </w:rPr>
        <w:tab/>
      </w:r>
      <w:r w:rsidR="001E27B3" w:rsidRPr="009E2FDB">
        <w:rPr>
          <w:b w:val="0"/>
          <w:szCs w:val="24"/>
        </w:rPr>
        <w:tab/>
      </w:r>
      <w:r w:rsidR="001E27B3" w:rsidRPr="009E2FDB">
        <w:rPr>
          <w:b w:val="0"/>
          <w:szCs w:val="24"/>
        </w:rPr>
        <w:tab/>
      </w:r>
      <w:r w:rsidR="001E27B3" w:rsidRPr="009E2FDB">
        <w:rPr>
          <w:b w:val="0"/>
          <w:szCs w:val="24"/>
        </w:rPr>
        <w:tab/>
      </w:r>
      <w:r w:rsidR="001E27B3" w:rsidRPr="009E2FDB">
        <w:rPr>
          <w:b w:val="0"/>
          <w:szCs w:val="24"/>
        </w:rPr>
        <w:tab/>
      </w:r>
      <w:r w:rsidR="001E27B3" w:rsidRPr="009E2FDB">
        <w:rPr>
          <w:b w:val="0"/>
          <w:szCs w:val="24"/>
        </w:rPr>
        <w:tab/>
      </w:r>
    </w:p>
    <w:p w14:paraId="352408BC" w14:textId="77777777" w:rsidR="00A377A4" w:rsidRDefault="007A46AF" w:rsidP="00B01357">
      <w:pPr>
        <w:pStyle w:val="ListParagraph"/>
        <w:numPr>
          <w:ilvl w:val="1"/>
          <w:numId w:val="4"/>
        </w:numPr>
        <w:rPr>
          <w:rFonts w:ascii="Garamond" w:hAnsi="Garamond"/>
          <w:sz w:val="24"/>
          <w:szCs w:val="24"/>
        </w:rPr>
      </w:pPr>
      <w:r w:rsidRPr="00A377A4">
        <w:rPr>
          <w:rFonts w:ascii="Garamond" w:hAnsi="Garamond"/>
          <w:sz w:val="24"/>
          <w:szCs w:val="24"/>
        </w:rPr>
        <w:t>Education Committee</w:t>
      </w:r>
    </w:p>
    <w:p w14:paraId="1F10B9C6" w14:textId="5A98D7DA" w:rsidR="00FC1804" w:rsidRDefault="00FC1804" w:rsidP="00A377A4">
      <w:pPr>
        <w:rPr>
          <w:rFonts w:ascii="Garamond" w:hAnsi="Garamond"/>
          <w:sz w:val="24"/>
          <w:szCs w:val="24"/>
        </w:rPr>
      </w:pPr>
      <w:r>
        <w:rPr>
          <w:rFonts w:ascii="Garamond" w:hAnsi="Garamond"/>
          <w:sz w:val="24"/>
          <w:szCs w:val="24"/>
        </w:rPr>
        <w:t xml:space="preserve">Education </w:t>
      </w:r>
      <w:r w:rsidR="00A377A4">
        <w:rPr>
          <w:rFonts w:ascii="Garamond" w:hAnsi="Garamond"/>
          <w:sz w:val="24"/>
          <w:szCs w:val="24"/>
        </w:rPr>
        <w:t xml:space="preserve">Chair Terrell Harrigan provided an update on the Education Committee. The committee </w:t>
      </w:r>
      <w:r>
        <w:rPr>
          <w:rFonts w:ascii="Garamond" w:hAnsi="Garamond"/>
          <w:sz w:val="24"/>
          <w:szCs w:val="24"/>
        </w:rPr>
        <w:t xml:space="preserve">discussed the </w:t>
      </w:r>
      <w:proofErr w:type="spellStart"/>
      <w:r>
        <w:rPr>
          <w:rFonts w:ascii="Garamond" w:hAnsi="Garamond"/>
          <w:sz w:val="24"/>
          <w:szCs w:val="24"/>
        </w:rPr>
        <w:t>Artmobile</w:t>
      </w:r>
      <w:proofErr w:type="spellEnd"/>
      <w:r>
        <w:rPr>
          <w:rFonts w:ascii="Garamond" w:hAnsi="Garamond"/>
          <w:sz w:val="24"/>
          <w:szCs w:val="24"/>
        </w:rPr>
        <w:t xml:space="preserve"> and previewed artist videos being used on the truck. She explained that the group also discussed the development of audio tours for the permanent collection. The tours are designed to engage families and young adults. </w:t>
      </w:r>
    </w:p>
    <w:p w14:paraId="5B6002C4" w14:textId="5FB3B1AA" w:rsidR="00A377A4" w:rsidRPr="00A377A4" w:rsidRDefault="00A377A4" w:rsidP="00A377A4">
      <w:pPr>
        <w:rPr>
          <w:rFonts w:ascii="Garamond" w:hAnsi="Garamond"/>
          <w:sz w:val="24"/>
          <w:szCs w:val="24"/>
        </w:rPr>
      </w:pPr>
      <w:r>
        <w:rPr>
          <w:rFonts w:ascii="Garamond" w:hAnsi="Garamond"/>
          <w:sz w:val="24"/>
          <w:szCs w:val="24"/>
        </w:rPr>
        <w:t xml:space="preserve"> </w:t>
      </w:r>
    </w:p>
    <w:p w14:paraId="066560E0" w14:textId="77777777" w:rsidR="00FC1804" w:rsidRDefault="007A46AF" w:rsidP="00FC1804">
      <w:pPr>
        <w:pStyle w:val="ListParagraph"/>
        <w:numPr>
          <w:ilvl w:val="1"/>
          <w:numId w:val="4"/>
        </w:numPr>
        <w:rPr>
          <w:rFonts w:ascii="Garamond" w:hAnsi="Garamond"/>
          <w:sz w:val="24"/>
          <w:szCs w:val="24"/>
        </w:rPr>
      </w:pPr>
      <w:r w:rsidRPr="00A377A4">
        <w:rPr>
          <w:rFonts w:ascii="Garamond" w:hAnsi="Garamond"/>
          <w:sz w:val="24"/>
          <w:szCs w:val="24"/>
        </w:rPr>
        <w:t>Art Acquisitions Sub-Committee</w:t>
      </w:r>
      <w:r w:rsidR="00B01357" w:rsidRPr="00A377A4">
        <w:rPr>
          <w:rFonts w:ascii="Garamond" w:hAnsi="Garamond"/>
          <w:sz w:val="24"/>
          <w:szCs w:val="24"/>
        </w:rPr>
        <w:t xml:space="preserve"> </w:t>
      </w:r>
    </w:p>
    <w:p w14:paraId="0F3B3485" w14:textId="4954BB82" w:rsidR="0039372C" w:rsidRDefault="0039372C" w:rsidP="0039372C">
      <w:pPr>
        <w:rPr>
          <w:rFonts w:ascii="Garamond" w:hAnsi="Garamond"/>
          <w:sz w:val="24"/>
          <w:szCs w:val="24"/>
        </w:rPr>
      </w:pPr>
      <w:r w:rsidRPr="00471CA5">
        <w:rPr>
          <w:rFonts w:ascii="Garamond" w:hAnsi="Garamond"/>
          <w:sz w:val="24"/>
          <w:szCs w:val="24"/>
        </w:rPr>
        <w:t xml:space="preserve">At </w:t>
      </w:r>
      <w:proofErr w:type="gramStart"/>
      <w:r>
        <w:rPr>
          <w:rFonts w:ascii="Garamond" w:hAnsi="Garamond"/>
          <w:sz w:val="24"/>
          <w:szCs w:val="24"/>
        </w:rPr>
        <w:t>1:18</w:t>
      </w:r>
      <w:r w:rsidRPr="00471CA5">
        <w:rPr>
          <w:rFonts w:ascii="Garamond" w:hAnsi="Garamond"/>
          <w:sz w:val="24"/>
          <w:szCs w:val="24"/>
        </w:rPr>
        <w:t>pm</w:t>
      </w:r>
      <w:proofErr w:type="gramEnd"/>
      <w:r w:rsidRPr="00471CA5">
        <w:rPr>
          <w:rFonts w:ascii="Garamond" w:hAnsi="Garamond"/>
          <w:sz w:val="24"/>
          <w:szCs w:val="24"/>
        </w:rPr>
        <w:t xml:space="preserve"> the meeting went into closed session.</w:t>
      </w:r>
    </w:p>
    <w:p w14:paraId="6D5A8B8F" w14:textId="77777777" w:rsidR="0039372C" w:rsidRPr="00471CA5" w:rsidRDefault="0039372C" w:rsidP="0039372C">
      <w:pPr>
        <w:ind w:left="720"/>
        <w:rPr>
          <w:rFonts w:ascii="Garamond" w:hAnsi="Garamond"/>
          <w:sz w:val="24"/>
          <w:szCs w:val="24"/>
        </w:rPr>
      </w:pPr>
    </w:p>
    <w:p w14:paraId="45A8E476" w14:textId="27344581" w:rsidR="0039372C" w:rsidRDefault="0039372C" w:rsidP="0039372C">
      <w:pPr>
        <w:ind w:left="1440" w:hanging="1440"/>
        <w:rPr>
          <w:rFonts w:ascii="Garamond" w:hAnsi="Garamond"/>
          <w:sz w:val="24"/>
          <w:szCs w:val="24"/>
        </w:rPr>
      </w:pPr>
      <w:r w:rsidRPr="00925293">
        <w:rPr>
          <w:rFonts w:ascii="Garamond" w:hAnsi="Garamond"/>
          <w:b/>
          <w:sz w:val="24"/>
          <w:szCs w:val="24"/>
        </w:rPr>
        <w:t>Motion:</w:t>
      </w:r>
      <w:r w:rsidRPr="00471CA5">
        <w:rPr>
          <w:rFonts w:ascii="Garamond" w:hAnsi="Garamond"/>
          <w:sz w:val="24"/>
          <w:szCs w:val="24"/>
        </w:rPr>
        <w:t xml:space="preserve"> </w:t>
      </w:r>
      <w:r>
        <w:rPr>
          <w:rFonts w:ascii="Garamond" w:hAnsi="Garamond"/>
          <w:sz w:val="24"/>
          <w:szCs w:val="24"/>
        </w:rPr>
        <w:tab/>
      </w:r>
      <w:r w:rsidRPr="00471CA5">
        <w:rPr>
          <w:rFonts w:ascii="Garamond" w:hAnsi="Garamond"/>
          <w:sz w:val="24"/>
          <w:szCs w:val="24"/>
        </w:rPr>
        <w:t xml:space="preserve">proposed by </w:t>
      </w:r>
      <w:r>
        <w:rPr>
          <w:rFonts w:ascii="Garamond" w:hAnsi="Garamond"/>
          <w:sz w:val="24"/>
          <w:szCs w:val="24"/>
        </w:rPr>
        <w:t>Mr. Papa</w:t>
      </w:r>
      <w:r w:rsidRPr="00471CA5">
        <w:rPr>
          <w:rFonts w:ascii="Garamond" w:hAnsi="Garamond"/>
          <w:sz w:val="24"/>
          <w:szCs w:val="24"/>
        </w:rPr>
        <w:t xml:space="preserve"> and seconded by </w:t>
      </w:r>
      <w:r>
        <w:rPr>
          <w:rFonts w:ascii="Garamond" w:hAnsi="Garamond"/>
          <w:sz w:val="24"/>
          <w:szCs w:val="24"/>
        </w:rPr>
        <w:t>Mr. Barrington</w:t>
      </w:r>
      <w:r w:rsidRPr="00471CA5">
        <w:rPr>
          <w:rFonts w:ascii="Garamond" w:hAnsi="Garamond"/>
          <w:sz w:val="24"/>
          <w:szCs w:val="24"/>
        </w:rPr>
        <w:t xml:space="preserve"> that the meeting go into closed session </w:t>
      </w:r>
      <w:r>
        <w:rPr>
          <w:rFonts w:ascii="Garamond" w:hAnsi="Garamond"/>
          <w:sz w:val="24"/>
          <w:szCs w:val="24"/>
        </w:rPr>
        <w:t xml:space="preserve">to discuss proposed art purchases, gifts, deaccessions, and loans. </w:t>
      </w:r>
      <w:r w:rsidRPr="00894A29">
        <w:rPr>
          <w:rFonts w:ascii="Garamond" w:hAnsi="Garamond"/>
          <w:sz w:val="24"/>
          <w:szCs w:val="24"/>
        </w:rPr>
        <w:t>The relevant exemption is Section 2.2-3711(A</w:t>
      </w:r>
      <w:proofErr w:type="gramStart"/>
      <w:r w:rsidRPr="00894A29">
        <w:rPr>
          <w:rFonts w:ascii="Garamond" w:hAnsi="Garamond"/>
          <w:sz w:val="24"/>
          <w:szCs w:val="24"/>
        </w:rPr>
        <w:t>)(</w:t>
      </w:r>
      <w:proofErr w:type="gramEnd"/>
      <w:r>
        <w:rPr>
          <w:rFonts w:ascii="Garamond" w:hAnsi="Garamond"/>
          <w:sz w:val="24"/>
          <w:szCs w:val="24"/>
        </w:rPr>
        <w:t>6 and 10</w:t>
      </w:r>
      <w:r w:rsidRPr="00894A29">
        <w:rPr>
          <w:rFonts w:ascii="Garamond" w:hAnsi="Garamond"/>
          <w:sz w:val="24"/>
          <w:szCs w:val="24"/>
        </w:rPr>
        <w:t>)of the Code of Virginia. Motion approved.</w:t>
      </w:r>
    </w:p>
    <w:p w14:paraId="79C0700C" w14:textId="20F5F114" w:rsidR="0039372C" w:rsidRDefault="0039372C" w:rsidP="0039372C">
      <w:pPr>
        <w:ind w:left="1440" w:hanging="1440"/>
        <w:rPr>
          <w:rFonts w:ascii="Garamond" w:hAnsi="Garamond"/>
          <w:sz w:val="24"/>
          <w:szCs w:val="24"/>
        </w:rPr>
      </w:pPr>
    </w:p>
    <w:p w14:paraId="5C07E8B7" w14:textId="5C8C3FC3" w:rsidR="0039372C" w:rsidRPr="0039372C" w:rsidRDefault="0039372C" w:rsidP="0039372C">
      <w:pPr>
        <w:ind w:left="1440" w:hanging="1440"/>
        <w:rPr>
          <w:rFonts w:ascii="Garamond" w:hAnsi="Garamond"/>
          <w:sz w:val="24"/>
          <w:szCs w:val="24"/>
        </w:rPr>
      </w:pPr>
      <w:r w:rsidRPr="0039372C">
        <w:rPr>
          <w:rFonts w:ascii="Garamond" w:hAnsi="Garamond"/>
          <w:sz w:val="24"/>
          <w:szCs w:val="24"/>
        </w:rPr>
        <w:t xml:space="preserve">At </w:t>
      </w:r>
      <w:r>
        <w:rPr>
          <w:rFonts w:ascii="Garamond" w:hAnsi="Garamond"/>
          <w:sz w:val="24"/>
          <w:szCs w:val="24"/>
        </w:rPr>
        <w:t>1:28</w:t>
      </w:r>
      <w:r w:rsidRPr="0039372C">
        <w:rPr>
          <w:rFonts w:ascii="Garamond" w:hAnsi="Garamond"/>
          <w:sz w:val="24"/>
          <w:szCs w:val="24"/>
        </w:rPr>
        <w:t>pm, the meeting resumed in open session.</w:t>
      </w:r>
    </w:p>
    <w:p w14:paraId="3677A998" w14:textId="77777777" w:rsidR="0039372C" w:rsidRPr="0039372C" w:rsidRDefault="0039372C" w:rsidP="0039372C">
      <w:pPr>
        <w:ind w:left="1440" w:hanging="1440"/>
        <w:rPr>
          <w:rFonts w:ascii="Garamond" w:hAnsi="Garamond"/>
          <w:sz w:val="24"/>
          <w:szCs w:val="24"/>
        </w:rPr>
      </w:pPr>
    </w:p>
    <w:p w14:paraId="27B20263" w14:textId="3DCC8BFE" w:rsidR="0039372C" w:rsidRPr="0039372C" w:rsidRDefault="0039372C" w:rsidP="0039372C">
      <w:pPr>
        <w:ind w:left="1440" w:hanging="1440"/>
        <w:rPr>
          <w:rFonts w:ascii="Garamond" w:hAnsi="Garamond"/>
          <w:sz w:val="24"/>
          <w:szCs w:val="24"/>
        </w:rPr>
      </w:pPr>
      <w:r w:rsidRPr="0039372C">
        <w:rPr>
          <w:rFonts w:ascii="Garamond" w:hAnsi="Garamond"/>
          <w:sz w:val="24"/>
          <w:szCs w:val="24"/>
        </w:rPr>
        <w:t xml:space="preserve">Motion: </w:t>
      </w:r>
      <w:r w:rsidRPr="0039372C">
        <w:rPr>
          <w:rFonts w:ascii="Garamond" w:hAnsi="Garamond"/>
          <w:sz w:val="24"/>
          <w:szCs w:val="24"/>
        </w:rPr>
        <w:tab/>
        <w:t xml:space="preserve">proposed by Mr. Papa and seconded by Mr. </w:t>
      </w:r>
      <w:r>
        <w:rPr>
          <w:rFonts w:ascii="Garamond" w:hAnsi="Garamond"/>
          <w:sz w:val="24"/>
          <w:szCs w:val="24"/>
        </w:rPr>
        <w:t>Barrington</w:t>
      </w:r>
      <w:r w:rsidRPr="0039372C">
        <w:rPr>
          <w:rFonts w:ascii="Garamond" w:hAnsi="Garamond"/>
          <w:sz w:val="24"/>
          <w:szCs w:val="24"/>
        </w:rPr>
        <w:t xml:space="preserve"> that the Committee certify that the closed session just held </w:t>
      </w:r>
      <w:proofErr w:type="gramStart"/>
      <w:r w:rsidRPr="0039372C">
        <w:rPr>
          <w:rFonts w:ascii="Garamond" w:hAnsi="Garamond"/>
          <w:sz w:val="24"/>
          <w:szCs w:val="24"/>
        </w:rPr>
        <w:t>was conducted</w:t>
      </w:r>
      <w:proofErr w:type="gramEnd"/>
      <w:r w:rsidRPr="0039372C">
        <w:rPr>
          <w:rFonts w:ascii="Garamond" w:hAnsi="Garamond"/>
          <w:sz w:val="24"/>
          <w:szCs w:val="24"/>
        </w:rPr>
        <w:t xml:space="preserve"> in compliance with Virginia State Law, as set forth in the Certification Resolution distributed. Motion carried.</w:t>
      </w:r>
    </w:p>
    <w:p w14:paraId="73126575" w14:textId="77777777" w:rsidR="0039372C" w:rsidRPr="0039372C" w:rsidRDefault="0039372C" w:rsidP="0039372C">
      <w:pPr>
        <w:ind w:left="1440" w:hanging="1440"/>
        <w:rPr>
          <w:rFonts w:ascii="Garamond" w:hAnsi="Garamond"/>
          <w:sz w:val="24"/>
          <w:szCs w:val="24"/>
        </w:rPr>
      </w:pPr>
    </w:p>
    <w:p w14:paraId="162E47FD" w14:textId="1E145607" w:rsidR="0039372C" w:rsidRPr="0039372C" w:rsidRDefault="0039372C" w:rsidP="0039372C">
      <w:pPr>
        <w:ind w:left="1440" w:hanging="1440"/>
        <w:rPr>
          <w:rFonts w:ascii="Garamond" w:hAnsi="Garamond"/>
          <w:sz w:val="24"/>
          <w:szCs w:val="24"/>
        </w:rPr>
      </w:pPr>
      <w:r w:rsidRPr="0039372C">
        <w:rPr>
          <w:rFonts w:ascii="Garamond" w:hAnsi="Garamond"/>
          <w:sz w:val="24"/>
          <w:szCs w:val="24"/>
        </w:rPr>
        <w:t xml:space="preserve">A roll call vote </w:t>
      </w:r>
      <w:proofErr w:type="gramStart"/>
      <w:r w:rsidRPr="0039372C">
        <w:rPr>
          <w:rFonts w:ascii="Garamond" w:hAnsi="Garamond"/>
          <w:sz w:val="24"/>
          <w:szCs w:val="24"/>
        </w:rPr>
        <w:t>was taken</w:t>
      </w:r>
      <w:proofErr w:type="gramEnd"/>
      <w:r w:rsidRPr="0039372C">
        <w:rPr>
          <w:rFonts w:ascii="Garamond" w:hAnsi="Garamond"/>
          <w:sz w:val="24"/>
          <w:szCs w:val="24"/>
        </w:rPr>
        <w:t xml:space="preserve">, the results of which are outlined in the </w:t>
      </w:r>
      <w:r>
        <w:rPr>
          <w:rFonts w:ascii="Garamond" w:hAnsi="Garamond"/>
          <w:sz w:val="24"/>
          <w:szCs w:val="24"/>
        </w:rPr>
        <w:t xml:space="preserve">First </w:t>
      </w:r>
      <w:r w:rsidRPr="0039372C">
        <w:rPr>
          <w:rFonts w:ascii="Garamond" w:hAnsi="Garamond"/>
          <w:sz w:val="24"/>
          <w:szCs w:val="24"/>
        </w:rPr>
        <w:t>Certification Resolution.</w:t>
      </w:r>
    </w:p>
    <w:p w14:paraId="05DD8A4E" w14:textId="77777777" w:rsidR="00FC1804" w:rsidRPr="00FC1804" w:rsidRDefault="00FC1804" w:rsidP="00FC1804">
      <w:pPr>
        <w:rPr>
          <w:rFonts w:ascii="Garamond" w:hAnsi="Garamond"/>
          <w:sz w:val="24"/>
          <w:szCs w:val="24"/>
        </w:rPr>
      </w:pPr>
    </w:p>
    <w:p w14:paraId="5DBC31D2" w14:textId="32AE25D5" w:rsidR="007A46AF" w:rsidRPr="00FC1804" w:rsidRDefault="007A46AF" w:rsidP="0039372C">
      <w:pPr>
        <w:ind w:left="1080" w:hanging="1080"/>
        <w:rPr>
          <w:rFonts w:ascii="Garamond" w:hAnsi="Garamond"/>
          <w:sz w:val="24"/>
          <w:szCs w:val="24"/>
        </w:rPr>
      </w:pPr>
      <w:r w:rsidRPr="0039372C">
        <w:rPr>
          <w:rFonts w:ascii="Garamond" w:hAnsi="Garamond"/>
          <w:b/>
          <w:sz w:val="24"/>
          <w:szCs w:val="24"/>
        </w:rPr>
        <w:t>Motion:</w:t>
      </w:r>
      <w:r w:rsidRPr="0039372C">
        <w:rPr>
          <w:rFonts w:ascii="Garamond" w:hAnsi="Garamond"/>
          <w:sz w:val="24"/>
          <w:szCs w:val="24"/>
        </w:rPr>
        <w:tab/>
      </w:r>
      <w:r w:rsidR="0039372C" w:rsidRPr="0039372C">
        <w:rPr>
          <w:rFonts w:ascii="Garamond" w:hAnsi="Garamond"/>
          <w:sz w:val="24"/>
          <w:szCs w:val="24"/>
        </w:rPr>
        <w:t xml:space="preserve">proposed by Mr. Papa and seconded by Mr. Barrington </w:t>
      </w:r>
      <w:r w:rsidRPr="0039372C">
        <w:rPr>
          <w:rFonts w:ascii="Garamond" w:hAnsi="Garamond"/>
          <w:sz w:val="24"/>
          <w:szCs w:val="24"/>
        </w:rPr>
        <w:t>to approve the gift, purchase,</w:t>
      </w:r>
      <w:r w:rsidR="0039372C" w:rsidRPr="0039372C">
        <w:rPr>
          <w:rFonts w:ascii="Garamond" w:hAnsi="Garamond"/>
          <w:sz w:val="24"/>
          <w:szCs w:val="24"/>
        </w:rPr>
        <w:t xml:space="preserve"> deaccession,</w:t>
      </w:r>
      <w:r w:rsidRPr="0039372C">
        <w:rPr>
          <w:rFonts w:ascii="Garamond" w:hAnsi="Garamond"/>
          <w:sz w:val="24"/>
          <w:szCs w:val="24"/>
        </w:rPr>
        <w:t xml:space="preserve"> and loan considerations as fully described in the meeting packets.</w:t>
      </w:r>
      <w:r w:rsidR="00DE24D5" w:rsidRPr="0039372C">
        <w:rPr>
          <w:rFonts w:ascii="Garamond" w:hAnsi="Garamond"/>
          <w:sz w:val="24"/>
          <w:szCs w:val="24"/>
        </w:rPr>
        <w:t xml:space="preserve"> </w:t>
      </w:r>
    </w:p>
    <w:p w14:paraId="17D02D84" w14:textId="77777777" w:rsidR="007A46AF" w:rsidRPr="009E2FDB" w:rsidRDefault="007A46AF" w:rsidP="007A46AF">
      <w:pPr>
        <w:ind w:left="1080" w:hanging="1080"/>
        <w:rPr>
          <w:rFonts w:ascii="Garamond" w:hAnsi="Garamond"/>
          <w:sz w:val="24"/>
          <w:szCs w:val="24"/>
        </w:rPr>
      </w:pPr>
    </w:p>
    <w:p w14:paraId="286EEDD5" w14:textId="6C02FFF2" w:rsidR="007A46AF" w:rsidRDefault="007A46AF" w:rsidP="007A46AF">
      <w:pPr>
        <w:pStyle w:val="ListParagraph"/>
        <w:numPr>
          <w:ilvl w:val="1"/>
          <w:numId w:val="4"/>
        </w:numPr>
        <w:rPr>
          <w:rFonts w:ascii="Garamond" w:hAnsi="Garamond"/>
          <w:sz w:val="24"/>
          <w:szCs w:val="24"/>
        </w:rPr>
      </w:pPr>
      <w:r w:rsidRPr="009E2FDB">
        <w:rPr>
          <w:rFonts w:ascii="Garamond" w:hAnsi="Garamond"/>
          <w:sz w:val="24"/>
          <w:szCs w:val="24"/>
        </w:rPr>
        <w:t>Art &amp; Collections Committee</w:t>
      </w:r>
    </w:p>
    <w:p w14:paraId="3FE9F881" w14:textId="79AF7142" w:rsidR="00FC1804" w:rsidRDefault="00FC1804" w:rsidP="00FC1804">
      <w:pPr>
        <w:rPr>
          <w:rFonts w:ascii="Garamond" w:hAnsi="Garamond"/>
          <w:sz w:val="24"/>
          <w:szCs w:val="24"/>
        </w:rPr>
      </w:pPr>
      <w:r>
        <w:rPr>
          <w:rFonts w:ascii="Garamond" w:hAnsi="Garamond"/>
          <w:sz w:val="24"/>
          <w:szCs w:val="24"/>
        </w:rPr>
        <w:t xml:space="preserve">Art &amp; Collections Chair Tom Papa reported that the committee reviewed the collection plan for Modern and Contemporary art with Valerie Cassel Oliver. The group also discussed Nazi-era provenance research and the restitution of Nazi war loot. </w:t>
      </w:r>
    </w:p>
    <w:p w14:paraId="1F0F7F72" w14:textId="77777777" w:rsidR="00FC1804" w:rsidRPr="00FC1804" w:rsidRDefault="00FC1804" w:rsidP="00FC1804">
      <w:pPr>
        <w:rPr>
          <w:rFonts w:ascii="Garamond" w:hAnsi="Garamond"/>
          <w:sz w:val="24"/>
          <w:szCs w:val="24"/>
        </w:rPr>
      </w:pPr>
    </w:p>
    <w:p w14:paraId="42A6C5CB" w14:textId="041EB76E" w:rsidR="007A46AF" w:rsidRDefault="007A46AF" w:rsidP="007A46AF">
      <w:pPr>
        <w:pStyle w:val="ListParagraph"/>
        <w:numPr>
          <w:ilvl w:val="1"/>
          <w:numId w:val="4"/>
        </w:numPr>
        <w:rPr>
          <w:rFonts w:ascii="Garamond" w:hAnsi="Garamond"/>
          <w:sz w:val="24"/>
          <w:szCs w:val="24"/>
        </w:rPr>
      </w:pPr>
      <w:r w:rsidRPr="009E2FDB">
        <w:rPr>
          <w:rFonts w:ascii="Garamond" w:hAnsi="Garamond"/>
          <w:sz w:val="24"/>
          <w:szCs w:val="24"/>
        </w:rPr>
        <w:t>External Affairs Committee</w:t>
      </w:r>
    </w:p>
    <w:p w14:paraId="296FBB39" w14:textId="3758D2AC" w:rsidR="00FC1804" w:rsidRDefault="00FC1804" w:rsidP="00FC1804">
      <w:pPr>
        <w:rPr>
          <w:rFonts w:ascii="Garamond" w:hAnsi="Garamond"/>
          <w:sz w:val="24"/>
          <w:szCs w:val="24"/>
        </w:rPr>
      </w:pPr>
      <w:r>
        <w:rPr>
          <w:rFonts w:ascii="Garamond" w:hAnsi="Garamond"/>
          <w:sz w:val="24"/>
          <w:szCs w:val="24"/>
        </w:rPr>
        <w:t xml:space="preserve">External Affairs Chair Ken Johnson commended the Advancement team for exceeding the FY18 fundraising goal. He also recognized Deputy Director of Communications Jan Hatchette for her division’s innovative approach to advertising for </w:t>
      </w:r>
      <w:r>
        <w:rPr>
          <w:rFonts w:ascii="Garamond" w:hAnsi="Garamond"/>
          <w:i/>
          <w:sz w:val="24"/>
          <w:szCs w:val="24"/>
        </w:rPr>
        <w:t>Napoleon: Power &amp; Splendor</w:t>
      </w:r>
      <w:r>
        <w:rPr>
          <w:rFonts w:ascii="Garamond" w:hAnsi="Garamond"/>
          <w:sz w:val="24"/>
          <w:szCs w:val="24"/>
        </w:rPr>
        <w:t xml:space="preserve">. </w:t>
      </w:r>
    </w:p>
    <w:p w14:paraId="6596D99D" w14:textId="77777777" w:rsidR="00FC1804" w:rsidRPr="00FC1804" w:rsidRDefault="00FC1804" w:rsidP="00FC1804">
      <w:pPr>
        <w:rPr>
          <w:rFonts w:ascii="Garamond" w:hAnsi="Garamond"/>
          <w:sz w:val="24"/>
          <w:szCs w:val="24"/>
        </w:rPr>
      </w:pPr>
    </w:p>
    <w:p w14:paraId="12FEC62E" w14:textId="672740A9" w:rsidR="007A46AF" w:rsidRDefault="007A46AF" w:rsidP="007A46AF">
      <w:pPr>
        <w:pStyle w:val="ListParagraph"/>
        <w:numPr>
          <w:ilvl w:val="1"/>
          <w:numId w:val="4"/>
        </w:numPr>
        <w:rPr>
          <w:rFonts w:ascii="Garamond" w:hAnsi="Garamond"/>
          <w:sz w:val="24"/>
          <w:szCs w:val="24"/>
        </w:rPr>
      </w:pPr>
      <w:r w:rsidRPr="009E2FDB">
        <w:rPr>
          <w:rFonts w:ascii="Garamond" w:hAnsi="Garamond"/>
          <w:sz w:val="24"/>
          <w:szCs w:val="24"/>
        </w:rPr>
        <w:t>Fiscal Oversight Committee</w:t>
      </w:r>
    </w:p>
    <w:p w14:paraId="67E8916C" w14:textId="26A480CE" w:rsidR="00FC1804" w:rsidRPr="00FC1804" w:rsidRDefault="00FC1804" w:rsidP="00FC1804">
      <w:pPr>
        <w:rPr>
          <w:rFonts w:ascii="Garamond" w:hAnsi="Garamond"/>
          <w:sz w:val="24"/>
          <w:szCs w:val="24"/>
        </w:rPr>
      </w:pPr>
      <w:r>
        <w:rPr>
          <w:rFonts w:ascii="Garamond" w:hAnsi="Garamond"/>
          <w:sz w:val="24"/>
          <w:szCs w:val="24"/>
        </w:rPr>
        <w:t xml:space="preserve">Fiscal Oversight Vice Chair Steve Markel reported that the museum ended FY18 on target and is </w:t>
      </w:r>
      <w:r w:rsidR="00DE24D5">
        <w:rPr>
          <w:rFonts w:ascii="Garamond" w:hAnsi="Garamond"/>
          <w:sz w:val="24"/>
          <w:szCs w:val="24"/>
        </w:rPr>
        <w:t xml:space="preserve">also </w:t>
      </w:r>
      <w:r>
        <w:rPr>
          <w:rFonts w:ascii="Garamond" w:hAnsi="Garamond"/>
          <w:sz w:val="24"/>
          <w:szCs w:val="24"/>
        </w:rPr>
        <w:t>on track in FY19. He also explained tha</w:t>
      </w:r>
      <w:r w:rsidR="00C03E71">
        <w:rPr>
          <w:rFonts w:ascii="Garamond" w:hAnsi="Garamond"/>
          <w:sz w:val="24"/>
          <w:szCs w:val="24"/>
        </w:rPr>
        <w:t>t the risk assessment yielded great results.</w:t>
      </w:r>
    </w:p>
    <w:p w14:paraId="5305867C" w14:textId="0D3514CD" w:rsidR="009E2FDB" w:rsidRDefault="009E2FDB" w:rsidP="009E2FDB">
      <w:pPr>
        <w:rPr>
          <w:rFonts w:ascii="Garamond" w:hAnsi="Garamond"/>
          <w:sz w:val="24"/>
          <w:szCs w:val="24"/>
        </w:rPr>
      </w:pPr>
    </w:p>
    <w:p w14:paraId="486BB02C" w14:textId="77777777" w:rsidR="0039372C" w:rsidRPr="009E2FDB" w:rsidRDefault="0039372C" w:rsidP="009E2FDB">
      <w:pPr>
        <w:rPr>
          <w:rFonts w:ascii="Garamond" w:hAnsi="Garamond"/>
          <w:sz w:val="24"/>
          <w:szCs w:val="24"/>
        </w:rPr>
      </w:pPr>
    </w:p>
    <w:p w14:paraId="06857F59" w14:textId="77777777" w:rsidR="00C03E71" w:rsidRDefault="004C729C" w:rsidP="004C729C">
      <w:pPr>
        <w:pStyle w:val="ListParagraph"/>
        <w:numPr>
          <w:ilvl w:val="0"/>
          <w:numId w:val="4"/>
        </w:numPr>
        <w:spacing w:after="0"/>
        <w:rPr>
          <w:rFonts w:ascii="Garamond" w:hAnsi="Garamond"/>
          <w:sz w:val="24"/>
          <w:szCs w:val="24"/>
        </w:rPr>
      </w:pPr>
      <w:r w:rsidRPr="009E2FDB">
        <w:rPr>
          <w:rFonts w:ascii="Garamond" w:hAnsi="Garamond"/>
          <w:sz w:val="24"/>
          <w:szCs w:val="24"/>
        </w:rPr>
        <w:lastRenderedPageBreak/>
        <w:t>EXECUTIVE CLOSED SESSION</w:t>
      </w:r>
    </w:p>
    <w:p w14:paraId="05022D09" w14:textId="77777777" w:rsidR="0039372C" w:rsidRDefault="0039372C" w:rsidP="0039372C">
      <w:pPr>
        <w:rPr>
          <w:rFonts w:ascii="Garamond" w:hAnsi="Garamond"/>
          <w:sz w:val="24"/>
          <w:szCs w:val="24"/>
        </w:rPr>
      </w:pPr>
    </w:p>
    <w:p w14:paraId="57866499" w14:textId="27B89E41" w:rsidR="0039372C" w:rsidRPr="0039372C" w:rsidRDefault="0039372C" w:rsidP="0039372C">
      <w:pPr>
        <w:rPr>
          <w:rFonts w:ascii="Garamond" w:hAnsi="Garamond"/>
          <w:sz w:val="24"/>
          <w:szCs w:val="24"/>
        </w:rPr>
      </w:pPr>
      <w:r w:rsidRPr="0039372C">
        <w:rPr>
          <w:rFonts w:ascii="Garamond" w:hAnsi="Garamond"/>
          <w:sz w:val="24"/>
          <w:szCs w:val="24"/>
        </w:rPr>
        <w:t xml:space="preserve">At </w:t>
      </w:r>
      <w:proofErr w:type="gramStart"/>
      <w:r>
        <w:rPr>
          <w:rFonts w:ascii="Garamond" w:hAnsi="Garamond"/>
          <w:sz w:val="24"/>
          <w:szCs w:val="24"/>
        </w:rPr>
        <w:t>1:42pm</w:t>
      </w:r>
      <w:proofErr w:type="gramEnd"/>
      <w:r w:rsidR="00702B1A">
        <w:rPr>
          <w:rFonts w:ascii="Garamond" w:hAnsi="Garamond"/>
          <w:sz w:val="24"/>
          <w:szCs w:val="24"/>
        </w:rPr>
        <w:t xml:space="preserve"> </w:t>
      </w:r>
      <w:r w:rsidRPr="0039372C">
        <w:rPr>
          <w:rFonts w:ascii="Garamond" w:hAnsi="Garamond"/>
          <w:sz w:val="24"/>
          <w:szCs w:val="24"/>
        </w:rPr>
        <w:t>the meeting went into closed session.</w:t>
      </w:r>
    </w:p>
    <w:p w14:paraId="7B4BFA7E" w14:textId="2F060667" w:rsidR="00C03E71" w:rsidRDefault="00C03E71" w:rsidP="00C03E71">
      <w:pPr>
        <w:rPr>
          <w:rFonts w:ascii="Garamond" w:hAnsi="Garamond"/>
          <w:sz w:val="24"/>
          <w:szCs w:val="24"/>
        </w:rPr>
      </w:pPr>
    </w:p>
    <w:p w14:paraId="74100EE6" w14:textId="5AD5C36F" w:rsidR="0039372C" w:rsidRPr="0039372C" w:rsidRDefault="0039372C" w:rsidP="0039372C">
      <w:pPr>
        <w:ind w:left="1440" w:hanging="1440"/>
        <w:rPr>
          <w:rFonts w:ascii="Garamond" w:hAnsi="Garamond"/>
          <w:sz w:val="24"/>
          <w:szCs w:val="24"/>
        </w:rPr>
      </w:pPr>
      <w:r w:rsidRPr="0039372C">
        <w:rPr>
          <w:rFonts w:ascii="Garamond" w:hAnsi="Garamond"/>
          <w:sz w:val="24"/>
          <w:szCs w:val="24"/>
        </w:rPr>
        <w:t xml:space="preserve">Motion: </w:t>
      </w:r>
      <w:r w:rsidRPr="0039372C">
        <w:rPr>
          <w:rFonts w:ascii="Garamond" w:hAnsi="Garamond"/>
          <w:sz w:val="24"/>
          <w:szCs w:val="24"/>
        </w:rPr>
        <w:tab/>
        <w:t xml:space="preserve">proposed by </w:t>
      </w:r>
      <w:r>
        <w:rPr>
          <w:rFonts w:ascii="Garamond" w:hAnsi="Garamond"/>
          <w:sz w:val="24"/>
          <w:szCs w:val="24"/>
        </w:rPr>
        <w:t>Dr. Harris</w:t>
      </w:r>
      <w:r w:rsidRPr="0039372C">
        <w:rPr>
          <w:rFonts w:ascii="Garamond" w:hAnsi="Garamond"/>
          <w:sz w:val="24"/>
          <w:szCs w:val="24"/>
        </w:rPr>
        <w:t xml:space="preserve"> and seconded by </w:t>
      </w:r>
      <w:r>
        <w:rPr>
          <w:rFonts w:ascii="Garamond" w:hAnsi="Garamond"/>
          <w:sz w:val="24"/>
          <w:szCs w:val="24"/>
        </w:rPr>
        <w:t>Mr. Royall</w:t>
      </w:r>
      <w:r w:rsidRPr="0039372C">
        <w:rPr>
          <w:rFonts w:ascii="Garamond" w:hAnsi="Garamond"/>
          <w:sz w:val="24"/>
          <w:szCs w:val="24"/>
        </w:rPr>
        <w:t xml:space="preserve"> that the meeting go into closed session to discuss </w:t>
      </w:r>
      <w:r w:rsidR="00702B1A">
        <w:rPr>
          <w:rFonts w:ascii="Garamond" w:hAnsi="Garamond"/>
          <w:sz w:val="24"/>
          <w:szCs w:val="24"/>
        </w:rPr>
        <w:t>a proposed art purchase</w:t>
      </w:r>
      <w:r w:rsidRPr="0039372C">
        <w:rPr>
          <w:rFonts w:ascii="Garamond" w:hAnsi="Garamond"/>
          <w:sz w:val="24"/>
          <w:szCs w:val="24"/>
        </w:rPr>
        <w:t>. The relevant exemption is Section 2.2-3711(A</w:t>
      </w:r>
      <w:proofErr w:type="gramStart"/>
      <w:r w:rsidRPr="0039372C">
        <w:rPr>
          <w:rFonts w:ascii="Garamond" w:hAnsi="Garamond"/>
          <w:sz w:val="24"/>
          <w:szCs w:val="24"/>
        </w:rPr>
        <w:t>)(</w:t>
      </w:r>
      <w:proofErr w:type="gramEnd"/>
      <w:r w:rsidRPr="0039372C">
        <w:rPr>
          <w:rFonts w:ascii="Garamond" w:hAnsi="Garamond"/>
          <w:sz w:val="24"/>
          <w:szCs w:val="24"/>
        </w:rPr>
        <w:t>6 and 10)of the Code of Virginia. Motion approved.</w:t>
      </w:r>
    </w:p>
    <w:p w14:paraId="27188F7B" w14:textId="77777777" w:rsidR="0039372C" w:rsidRPr="0039372C" w:rsidRDefault="0039372C" w:rsidP="0039372C">
      <w:pPr>
        <w:rPr>
          <w:rFonts w:ascii="Garamond" w:hAnsi="Garamond"/>
          <w:sz w:val="24"/>
          <w:szCs w:val="24"/>
        </w:rPr>
      </w:pPr>
    </w:p>
    <w:p w14:paraId="74453A52" w14:textId="787196F1" w:rsidR="0039372C" w:rsidRPr="0039372C" w:rsidRDefault="0039372C" w:rsidP="0039372C">
      <w:pPr>
        <w:rPr>
          <w:rFonts w:ascii="Garamond" w:hAnsi="Garamond"/>
          <w:sz w:val="24"/>
          <w:szCs w:val="24"/>
        </w:rPr>
      </w:pPr>
      <w:r>
        <w:rPr>
          <w:rFonts w:ascii="Garamond" w:hAnsi="Garamond"/>
          <w:sz w:val="24"/>
          <w:szCs w:val="24"/>
        </w:rPr>
        <w:t>At 2:19pm</w:t>
      </w:r>
      <w:r w:rsidRPr="0039372C">
        <w:rPr>
          <w:rFonts w:ascii="Garamond" w:hAnsi="Garamond"/>
          <w:sz w:val="24"/>
          <w:szCs w:val="24"/>
        </w:rPr>
        <w:t>, the meeting resumed in open session.</w:t>
      </w:r>
      <w:r>
        <w:rPr>
          <w:rFonts w:ascii="Garamond" w:hAnsi="Garamond"/>
          <w:sz w:val="24"/>
          <w:szCs w:val="24"/>
        </w:rPr>
        <w:t xml:space="preserve"> </w:t>
      </w:r>
    </w:p>
    <w:p w14:paraId="1EDB576C" w14:textId="77777777" w:rsidR="0039372C" w:rsidRPr="0039372C" w:rsidRDefault="0039372C" w:rsidP="0039372C">
      <w:pPr>
        <w:rPr>
          <w:rFonts w:ascii="Garamond" w:hAnsi="Garamond"/>
          <w:sz w:val="24"/>
          <w:szCs w:val="24"/>
        </w:rPr>
      </w:pPr>
    </w:p>
    <w:p w14:paraId="153063A1" w14:textId="1DCEA657" w:rsidR="0039372C" w:rsidRDefault="0039372C" w:rsidP="0039372C">
      <w:pPr>
        <w:ind w:left="1440" w:hanging="1440"/>
        <w:rPr>
          <w:rFonts w:ascii="Garamond" w:hAnsi="Garamond"/>
          <w:sz w:val="24"/>
          <w:szCs w:val="24"/>
        </w:rPr>
      </w:pPr>
      <w:r w:rsidRPr="0039372C">
        <w:rPr>
          <w:rFonts w:ascii="Garamond" w:hAnsi="Garamond"/>
          <w:b/>
          <w:sz w:val="24"/>
          <w:szCs w:val="24"/>
        </w:rPr>
        <w:t>Motion:</w:t>
      </w:r>
      <w:r w:rsidRPr="0039372C">
        <w:rPr>
          <w:rFonts w:ascii="Garamond" w:hAnsi="Garamond"/>
          <w:sz w:val="24"/>
          <w:szCs w:val="24"/>
        </w:rPr>
        <w:t xml:space="preserve"> </w:t>
      </w:r>
      <w:r w:rsidRPr="0039372C">
        <w:rPr>
          <w:rFonts w:ascii="Garamond" w:hAnsi="Garamond"/>
          <w:sz w:val="24"/>
          <w:szCs w:val="24"/>
        </w:rPr>
        <w:tab/>
        <w:t xml:space="preserve">proposed by </w:t>
      </w:r>
      <w:r>
        <w:rPr>
          <w:rFonts w:ascii="Garamond" w:hAnsi="Garamond"/>
          <w:sz w:val="24"/>
          <w:szCs w:val="24"/>
        </w:rPr>
        <w:t>Dr. Harris</w:t>
      </w:r>
      <w:r w:rsidRPr="0039372C">
        <w:rPr>
          <w:rFonts w:ascii="Garamond" w:hAnsi="Garamond"/>
          <w:sz w:val="24"/>
          <w:szCs w:val="24"/>
        </w:rPr>
        <w:t xml:space="preserve"> and seconded by </w:t>
      </w:r>
      <w:r>
        <w:rPr>
          <w:rFonts w:ascii="Garamond" w:hAnsi="Garamond"/>
          <w:sz w:val="24"/>
          <w:szCs w:val="24"/>
        </w:rPr>
        <w:t>Mr. Royall</w:t>
      </w:r>
      <w:r w:rsidRPr="0039372C">
        <w:rPr>
          <w:rFonts w:ascii="Garamond" w:hAnsi="Garamond"/>
          <w:sz w:val="24"/>
          <w:szCs w:val="24"/>
        </w:rPr>
        <w:t xml:space="preserve"> that the Committee certify that the closed session just held </w:t>
      </w:r>
      <w:proofErr w:type="gramStart"/>
      <w:r w:rsidRPr="0039372C">
        <w:rPr>
          <w:rFonts w:ascii="Garamond" w:hAnsi="Garamond"/>
          <w:sz w:val="24"/>
          <w:szCs w:val="24"/>
        </w:rPr>
        <w:t>was conducted</w:t>
      </w:r>
      <w:proofErr w:type="gramEnd"/>
      <w:r w:rsidRPr="0039372C">
        <w:rPr>
          <w:rFonts w:ascii="Garamond" w:hAnsi="Garamond"/>
          <w:sz w:val="24"/>
          <w:szCs w:val="24"/>
        </w:rPr>
        <w:t xml:space="preserve"> in compliance with Virginia State Law, as set forth in the Certification Resolution distributed. Motion carried.</w:t>
      </w:r>
    </w:p>
    <w:p w14:paraId="1BD02C94" w14:textId="77777777" w:rsidR="00702B1A" w:rsidRDefault="00702B1A" w:rsidP="0039372C">
      <w:pPr>
        <w:ind w:left="1440" w:hanging="1440"/>
        <w:rPr>
          <w:rFonts w:ascii="Garamond" w:hAnsi="Garamond"/>
          <w:sz w:val="24"/>
          <w:szCs w:val="24"/>
        </w:rPr>
      </w:pPr>
    </w:p>
    <w:p w14:paraId="69A279E7" w14:textId="1C4ADC7F" w:rsidR="00C03E71" w:rsidRDefault="00702B1A" w:rsidP="00702B1A">
      <w:pPr>
        <w:rPr>
          <w:rFonts w:ascii="Garamond" w:hAnsi="Garamond"/>
          <w:sz w:val="24"/>
          <w:szCs w:val="24"/>
        </w:rPr>
      </w:pPr>
      <w:r w:rsidRPr="0039372C">
        <w:rPr>
          <w:rFonts w:ascii="Garamond" w:hAnsi="Garamond"/>
          <w:sz w:val="24"/>
          <w:szCs w:val="24"/>
        </w:rPr>
        <w:t xml:space="preserve">A roll call vote </w:t>
      </w:r>
      <w:proofErr w:type="gramStart"/>
      <w:r w:rsidRPr="0039372C">
        <w:rPr>
          <w:rFonts w:ascii="Garamond" w:hAnsi="Garamond"/>
          <w:sz w:val="24"/>
          <w:szCs w:val="24"/>
        </w:rPr>
        <w:t>was taken</w:t>
      </w:r>
      <w:proofErr w:type="gramEnd"/>
      <w:r w:rsidRPr="0039372C">
        <w:rPr>
          <w:rFonts w:ascii="Garamond" w:hAnsi="Garamond"/>
          <w:sz w:val="24"/>
          <w:szCs w:val="24"/>
        </w:rPr>
        <w:t xml:space="preserve">, the results of which are outlined in the </w:t>
      </w:r>
      <w:r>
        <w:rPr>
          <w:rFonts w:ascii="Garamond" w:hAnsi="Garamond"/>
          <w:sz w:val="24"/>
          <w:szCs w:val="24"/>
        </w:rPr>
        <w:t xml:space="preserve">First </w:t>
      </w:r>
      <w:r w:rsidRPr="0039372C">
        <w:rPr>
          <w:rFonts w:ascii="Garamond" w:hAnsi="Garamond"/>
          <w:sz w:val="24"/>
          <w:szCs w:val="24"/>
        </w:rPr>
        <w:t>Certification Resolution.</w:t>
      </w:r>
    </w:p>
    <w:p w14:paraId="7EF9A67C" w14:textId="77777777" w:rsidR="00702B1A" w:rsidRPr="0039372C" w:rsidRDefault="00702B1A" w:rsidP="00702B1A">
      <w:pPr>
        <w:rPr>
          <w:rFonts w:ascii="Garamond" w:hAnsi="Garamond"/>
          <w:sz w:val="24"/>
          <w:szCs w:val="24"/>
        </w:rPr>
      </w:pPr>
    </w:p>
    <w:p w14:paraId="16053098" w14:textId="6ED8EEE9" w:rsidR="004C729C" w:rsidRPr="00C03E71" w:rsidRDefault="00C03E71" w:rsidP="00C03E71">
      <w:pPr>
        <w:ind w:left="1440" w:hanging="1440"/>
        <w:rPr>
          <w:rFonts w:ascii="Garamond" w:hAnsi="Garamond"/>
          <w:sz w:val="24"/>
          <w:szCs w:val="24"/>
        </w:rPr>
      </w:pPr>
      <w:r w:rsidRPr="0039372C">
        <w:rPr>
          <w:rFonts w:ascii="Garamond" w:hAnsi="Garamond"/>
          <w:b/>
          <w:sz w:val="24"/>
          <w:szCs w:val="24"/>
        </w:rPr>
        <w:t>Motion:</w:t>
      </w:r>
      <w:r w:rsidRPr="0039372C">
        <w:rPr>
          <w:rFonts w:ascii="Garamond" w:hAnsi="Garamond"/>
          <w:sz w:val="24"/>
          <w:szCs w:val="24"/>
        </w:rPr>
        <w:tab/>
        <w:t xml:space="preserve">proposed by Mr. Royall and seconded by Dr. Harris to purchase </w:t>
      </w:r>
      <w:r w:rsidRPr="0039372C">
        <w:rPr>
          <w:rFonts w:ascii="Garamond" w:hAnsi="Garamond"/>
          <w:i/>
          <w:sz w:val="24"/>
          <w:szCs w:val="24"/>
        </w:rPr>
        <w:t xml:space="preserve">Magdalena </w:t>
      </w:r>
      <w:r w:rsidRPr="0039372C">
        <w:rPr>
          <w:rFonts w:ascii="Garamond" w:hAnsi="Garamond"/>
          <w:sz w:val="24"/>
          <w:szCs w:val="24"/>
        </w:rPr>
        <w:t xml:space="preserve">by Frederic Church for contingent on the gift of </w:t>
      </w:r>
      <w:r w:rsidRPr="0039372C">
        <w:rPr>
          <w:rFonts w:ascii="Garamond" w:hAnsi="Garamond"/>
          <w:i/>
          <w:sz w:val="24"/>
          <w:szCs w:val="24"/>
        </w:rPr>
        <w:t>Progress of Empire</w:t>
      </w:r>
      <w:r w:rsidRPr="0039372C">
        <w:rPr>
          <w:rFonts w:ascii="Garamond" w:hAnsi="Garamond"/>
          <w:sz w:val="24"/>
          <w:szCs w:val="24"/>
        </w:rPr>
        <w:t xml:space="preserve"> by Asher B. Durand. Motion approved.</w:t>
      </w:r>
      <w:r>
        <w:rPr>
          <w:rFonts w:ascii="Garamond" w:hAnsi="Garamond"/>
          <w:sz w:val="24"/>
          <w:szCs w:val="24"/>
        </w:rPr>
        <w:t xml:space="preserve"> </w:t>
      </w:r>
      <w:r w:rsidR="004C729C" w:rsidRPr="00C03E71">
        <w:rPr>
          <w:rFonts w:ascii="Garamond" w:hAnsi="Garamond"/>
          <w:sz w:val="24"/>
          <w:szCs w:val="24"/>
        </w:rPr>
        <w:tab/>
      </w:r>
    </w:p>
    <w:p w14:paraId="6026001F" w14:textId="77777777" w:rsidR="004C729C" w:rsidRPr="009E2FDB" w:rsidRDefault="004C729C" w:rsidP="00790FA1">
      <w:pPr>
        <w:rPr>
          <w:rFonts w:ascii="Garamond" w:hAnsi="Garamond"/>
          <w:i/>
          <w:sz w:val="24"/>
          <w:szCs w:val="24"/>
        </w:rPr>
      </w:pPr>
    </w:p>
    <w:p w14:paraId="2CDF9B5A" w14:textId="77777777" w:rsidR="00371099" w:rsidRDefault="00371099" w:rsidP="00790FA1">
      <w:pPr>
        <w:pStyle w:val="ListParagraph"/>
        <w:numPr>
          <w:ilvl w:val="0"/>
          <w:numId w:val="4"/>
        </w:numPr>
        <w:spacing w:after="0" w:line="240" w:lineRule="auto"/>
        <w:rPr>
          <w:rFonts w:ascii="Garamond" w:hAnsi="Garamond"/>
          <w:sz w:val="24"/>
          <w:szCs w:val="24"/>
        </w:rPr>
      </w:pPr>
      <w:r w:rsidRPr="009E2FDB">
        <w:rPr>
          <w:rFonts w:ascii="Garamond" w:hAnsi="Garamond"/>
          <w:sz w:val="24"/>
          <w:szCs w:val="24"/>
        </w:rPr>
        <w:t xml:space="preserve"> ADJOURNMENT </w:t>
      </w:r>
    </w:p>
    <w:p w14:paraId="6ED62C1D" w14:textId="77777777" w:rsidR="00C03E71" w:rsidRDefault="00C03E71" w:rsidP="00C03E71">
      <w:pPr>
        <w:rPr>
          <w:rFonts w:ascii="Garamond" w:hAnsi="Garamond"/>
          <w:sz w:val="24"/>
          <w:szCs w:val="24"/>
        </w:rPr>
      </w:pPr>
    </w:p>
    <w:p w14:paraId="23930820" w14:textId="5AAB8C1D" w:rsidR="00C03E71" w:rsidRPr="00C03E71" w:rsidRDefault="00C03E71" w:rsidP="00C03E71">
      <w:pPr>
        <w:rPr>
          <w:rFonts w:ascii="Garamond" w:hAnsi="Garamond"/>
          <w:sz w:val="24"/>
          <w:szCs w:val="24"/>
        </w:rPr>
      </w:pPr>
      <w:r>
        <w:rPr>
          <w:rFonts w:ascii="Garamond" w:hAnsi="Garamond"/>
          <w:sz w:val="24"/>
          <w:szCs w:val="24"/>
        </w:rPr>
        <w:t xml:space="preserve">There being no further business, the meeting </w:t>
      </w:r>
      <w:proofErr w:type="gramStart"/>
      <w:r>
        <w:rPr>
          <w:rFonts w:ascii="Garamond" w:hAnsi="Garamond"/>
          <w:sz w:val="24"/>
          <w:szCs w:val="24"/>
        </w:rPr>
        <w:t>was adjourned</w:t>
      </w:r>
      <w:proofErr w:type="gramEnd"/>
      <w:r>
        <w:rPr>
          <w:rFonts w:ascii="Garamond" w:hAnsi="Garamond"/>
          <w:sz w:val="24"/>
          <w:szCs w:val="24"/>
        </w:rPr>
        <w:t xml:space="preserve"> at 2:18pm</w:t>
      </w:r>
    </w:p>
    <w:p w14:paraId="25E03FCE" w14:textId="022B223C" w:rsidR="00F30399" w:rsidRDefault="00F30399" w:rsidP="00C03E71">
      <w:pPr>
        <w:rPr>
          <w:rFonts w:ascii="Garamond" w:hAnsi="Garamond" w:cstheme="minorBidi"/>
          <w:sz w:val="24"/>
          <w:szCs w:val="24"/>
        </w:rPr>
      </w:pPr>
    </w:p>
    <w:p w14:paraId="59EBAB32" w14:textId="411387F0" w:rsidR="0039372C" w:rsidRDefault="0039372C" w:rsidP="00C03E71">
      <w:pPr>
        <w:rPr>
          <w:rFonts w:ascii="Garamond" w:hAnsi="Garamond" w:cstheme="minorBidi"/>
          <w:sz w:val="24"/>
          <w:szCs w:val="24"/>
        </w:rPr>
      </w:pPr>
    </w:p>
    <w:p w14:paraId="2552D5CF" w14:textId="75E134F2" w:rsidR="0039372C" w:rsidRDefault="0039372C" w:rsidP="00C03E71">
      <w:pPr>
        <w:rPr>
          <w:rFonts w:ascii="Garamond" w:hAnsi="Garamond" w:cstheme="minorBidi"/>
          <w:sz w:val="24"/>
          <w:szCs w:val="24"/>
        </w:rPr>
      </w:pPr>
    </w:p>
    <w:p w14:paraId="5BB92472" w14:textId="68B7FF0E" w:rsidR="0039372C" w:rsidRDefault="0039372C" w:rsidP="00C03E71">
      <w:pPr>
        <w:rPr>
          <w:rFonts w:ascii="Garamond" w:hAnsi="Garamond" w:cstheme="minorBidi"/>
          <w:sz w:val="24"/>
          <w:szCs w:val="24"/>
        </w:rPr>
      </w:pPr>
    </w:p>
    <w:p w14:paraId="75C0AD86" w14:textId="7BCDEE07" w:rsidR="0039372C" w:rsidRDefault="0039372C" w:rsidP="00C03E71">
      <w:pPr>
        <w:rPr>
          <w:rFonts w:ascii="Garamond" w:hAnsi="Garamond" w:cstheme="minorBidi"/>
          <w:sz w:val="24"/>
          <w:szCs w:val="24"/>
        </w:rPr>
      </w:pPr>
    </w:p>
    <w:p w14:paraId="346175AE" w14:textId="3EA30AE7" w:rsidR="0039372C" w:rsidRDefault="0039372C" w:rsidP="0039372C">
      <w:pPr>
        <w:rPr>
          <w:rFonts w:ascii="Garamond" w:hAnsi="Garamond"/>
          <w:sz w:val="24"/>
          <w:szCs w:val="24"/>
        </w:rPr>
      </w:pPr>
    </w:p>
    <w:p w14:paraId="0FE6206E" w14:textId="0A76CDA4" w:rsidR="00702B1A" w:rsidRDefault="00702B1A" w:rsidP="0039372C">
      <w:pPr>
        <w:rPr>
          <w:rFonts w:ascii="Garamond" w:hAnsi="Garamond"/>
          <w:sz w:val="24"/>
          <w:szCs w:val="24"/>
        </w:rPr>
      </w:pPr>
    </w:p>
    <w:p w14:paraId="0ABBD077" w14:textId="62392E6F" w:rsidR="00702B1A" w:rsidRDefault="00702B1A" w:rsidP="0039372C">
      <w:pPr>
        <w:rPr>
          <w:rFonts w:ascii="Garamond" w:hAnsi="Garamond"/>
          <w:sz w:val="24"/>
          <w:szCs w:val="24"/>
        </w:rPr>
      </w:pPr>
    </w:p>
    <w:p w14:paraId="46B743EC" w14:textId="7FB58847" w:rsidR="00702B1A" w:rsidRDefault="00702B1A" w:rsidP="0039372C">
      <w:pPr>
        <w:rPr>
          <w:rFonts w:ascii="Garamond" w:hAnsi="Garamond"/>
          <w:sz w:val="24"/>
          <w:szCs w:val="24"/>
        </w:rPr>
      </w:pPr>
    </w:p>
    <w:p w14:paraId="7239F9EF" w14:textId="353646A0" w:rsidR="00702B1A" w:rsidRDefault="00702B1A" w:rsidP="0039372C">
      <w:pPr>
        <w:rPr>
          <w:rFonts w:ascii="Garamond" w:hAnsi="Garamond"/>
          <w:sz w:val="24"/>
          <w:szCs w:val="24"/>
        </w:rPr>
      </w:pPr>
    </w:p>
    <w:p w14:paraId="7E404B40" w14:textId="0393E25F" w:rsidR="00702B1A" w:rsidRDefault="00702B1A" w:rsidP="0039372C">
      <w:pPr>
        <w:rPr>
          <w:rFonts w:ascii="Garamond" w:hAnsi="Garamond"/>
          <w:sz w:val="24"/>
          <w:szCs w:val="24"/>
        </w:rPr>
      </w:pPr>
    </w:p>
    <w:p w14:paraId="5B5FFD66" w14:textId="0C891650" w:rsidR="00702B1A" w:rsidRDefault="00702B1A" w:rsidP="0039372C">
      <w:pPr>
        <w:rPr>
          <w:rFonts w:ascii="Garamond" w:hAnsi="Garamond"/>
          <w:sz w:val="24"/>
          <w:szCs w:val="24"/>
        </w:rPr>
      </w:pPr>
    </w:p>
    <w:p w14:paraId="0229AFE4" w14:textId="144D737B" w:rsidR="00702B1A" w:rsidRDefault="00702B1A" w:rsidP="0039372C">
      <w:pPr>
        <w:rPr>
          <w:rFonts w:ascii="Garamond" w:hAnsi="Garamond"/>
          <w:sz w:val="24"/>
          <w:szCs w:val="24"/>
        </w:rPr>
      </w:pPr>
    </w:p>
    <w:p w14:paraId="7A53EB42" w14:textId="00752EF4" w:rsidR="00702B1A" w:rsidRDefault="00702B1A" w:rsidP="0039372C">
      <w:pPr>
        <w:rPr>
          <w:rFonts w:ascii="Garamond" w:hAnsi="Garamond"/>
          <w:sz w:val="24"/>
          <w:szCs w:val="24"/>
        </w:rPr>
      </w:pPr>
    </w:p>
    <w:p w14:paraId="2A96F061" w14:textId="7B907361" w:rsidR="00702B1A" w:rsidRDefault="00702B1A" w:rsidP="0039372C">
      <w:pPr>
        <w:rPr>
          <w:rFonts w:ascii="Garamond" w:hAnsi="Garamond"/>
          <w:sz w:val="24"/>
          <w:szCs w:val="24"/>
        </w:rPr>
      </w:pPr>
    </w:p>
    <w:p w14:paraId="6FA75A24" w14:textId="023A1017" w:rsidR="00702B1A" w:rsidRDefault="00702B1A" w:rsidP="0039372C">
      <w:pPr>
        <w:rPr>
          <w:rFonts w:ascii="Garamond" w:hAnsi="Garamond"/>
          <w:sz w:val="24"/>
          <w:szCs w:val="24"/>
        </w:rPr>
      </w:pPr>
    </w:p>
    <w:p w14:paraId="08880352" w14:textId="64F426C6" w:rsidR="00702B1A" w:rsidRDefault="00702B1A" w:rsidP="0039372C">
      <w:pPr>
        <w:rPr>
          <w:rFonts w:ascii="Garamond" w:hAnsi="Garamond"/>
          <w:sz w:val="24"/>
          <w:szCs w:val="24"/>
        </w:rPr>
      </w:pPr>
    </w:p>
    <w:p w14:paraId="05805D6E" w14:textId="288CF18C" w:rsidR="00702B1A" w:rsidRDefault="00702B1A" w:rsidP="0039372C">
      <w:pPr>
        <w:rPr>
          <w:rFonts w:ascii="Garamond" w:hAnsi="Garamond"/>
          <w:sz w:val="24"/>
          <w:szCs w:val="24"/>
        </w:rPr>
      </w:pPr>
    </w:p>
    <w:p w14:paraId="421B3E42" w14:textId="2A303EDF" w:rsidR="00702B1A" w:rsidRDefault="00702B1A" w:rsidP="0039372C">
      <w:pPr>
        <w:rPr>
          <w:rFonts w:ascii="Garamond" w:hAnsi="Garamond"/>
          <w:sz w:val="24"/>
          <w:szCs w:val="24"/>
        </w:rPr>
      </w:pPr>
    </w:p>
    <w:p w14:paraId="17E8C323" w14:textId="5792CC30" w:rsidR="00702B1A" w:rsidRDefault="00702B1A" w:rsidP="0039372C">
      <w:pPr>
        <w:rPr>
          <w:rFonts w:ascii="Garamond" w:hAnsi="Garamond"/>
          <w:sz w:val="24"/>
          <w:szCs w:val="24"/>
        </w:rPr>
      </w:pPr>
    </w:p>
    <w:p w14:paraId="35B0294D" w14:textId="422D3CF9" w:rsidR="00702B1A" w:rsidRDefault="00702B1A" w:rsidP="0039372C">
      <w:pPr>
        <w:rPr>
          <w:rFonts w:ascii="Garamond" w:hAnsi="Garamond"/>
          <w:sz w:val="24"/>
          <w:szCs w:val="24"/>
        </w:rPr>
      </w:pPr>
    </w:p>
    <w:p w14:paraId="5C88F9AB" w14:textId="0DDEED77" w:rsidR="00702B1A" w:rsidRDefault="00702B1A" w:rsidP="0039372C">
      <w:pPr>
        <w:rPr>
          <w:rFonts w:ascii="Garamond" w:hAnsi="Garamond"/>
          <w:sz w:val="24"/>
          <w:szCs w:val="24"/>
        </w:rPr>
      </w:pPr>
    </w:p>
    <w:p w14:paraId="3C48A7A0" w14:textId="4A538435" w:rsidR="00702B1A" w:rsidRDefault="00702B1A" w:rsidP="0039372C">
      <w:pPr>
        <w:rPr>
          <w:rFonts w:ascii="Garamond" w:hAnsi="Garamond"/>
          <w:sz w:val="24"/>
          <w:szCs w:val="24"/>
        </w:rPr>
      </w:pPr>
    </w:p>
    <w:p w14:paraId="0103D25B" w14:textId="0AA98C28" w:rsidR="00702B1A" w:rsidRDefault="00702B1A" w:rsidP="0039372C">
      <w:pPr>
        <w:rPr>
          <w:rFonts w:ascii="Garamond" w:hAnsi="Garamond"/>
          <w:sz w:val="24"/>
          <w:szCs w:val="24"/>
        </w:rPr>
      </w:pPr>
    </w:p>
    <w:p w14:paraId="25729C9F" w14:textId="38EF46AF" w:rsidR="00702B1A" w:rsidRDefault="00702B1A" w:rsidP="0039372C">
      <w:pPr>
        <w:rPr>
          <w:rFonts w:ascii="Garamond" w:hAnsi="Garamond"/>
          <w:sz w:val="24"/>
          <w:szCs w:val="24"/>
        </w:rPr>
      </w:pPr>
    </w:p>
    <w:p w14:paraId="4E776B45" w14:textId="565B275B" w:rsidR="00702B1A" w:rsidRDefault="00702B1A" w:rsidP="0039372C">
      <w:pPr>
        <w:rPr>
          <w:rFonts w:ascii="Garamond" w:hAnsi="Garamond"/>
          <w:sz w:val="24"/>
          <w:szCs w:val="24"/>
        </w:rPr>
      </w:pPr>
    </w:p>
    <w:p w14:paraId="0201C07A" w14:textId="56263F77" w:rsidR="00702B1A" w:rsidRDefault="00702B1A" w:rsidP="0039372C">
      <w:pPr>
        <w:rPr>
          <w:rFonts w:ascii="Garamond" w:hAnsi="Garamond"/>
          <w:sz w:val="24"/>
          <w:szCs w:val="24"/>
        </w:rPr>
      </w:pPr>
      <w:r>
        <w:rPr>
          <w:rFonts w:ascii="Garamond" w:hAnsi="Garamond"/>
          <w:sz w:val="24"/>
          <w:szCs w:val="24"/>
        </w:rPr>
        <w:t>Recorded by:</w:t>
      </w:r>
      <w:r>
        <w:rPr>
          <w:rFonts w:ascii="Garamond" w:hAnsi="Garamond"/>
          <w:sz w:val="24"/>
          <w:szCs w:val="24"/>
        </w:rPr>
        <w:tab/>
        <w:t>Laura Keller</w:t>
      </w:r>
    </w:p>
    <w:p w14:paraId="2EE7DA9A" w14:textId="354A43EF" w:rsidR="00702B1A" w:rsidRDefault="00702B1A" w:rsidP="0039372C">
      <w:pPr>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p w14:paraId="30948A14" w14:textId="77777777" w:rsidR="00702B1A" w:rsidRPr="00702B1A" w:rsidRDefault="00702B1A" w:rsidP="00702B1A">
      <w:pPr>
        <w:jc w:val="center"/>
        <w:rPr>
          <w:rFonts w:ascii="Garamond" w:eastAsia="Calibri" w:hAnsi="Garamond" w:cs="Times New Roman"/>
          <w:sz w:val="24"/>
          <w:szCs w:val="24"/>
        </w:rPr>
      </w:pPr>
      <w:r w:rsidRPr="00702B1A">
        <w:rPr>
          <w:rFonts w:ascii="Garamond" w:eastAsia="Calibri" w:hAnsi="Garamond" w:cs="Times New Roman"/>
          <w:sz w:val="24"/>
          <w:szCs w:val="24"/>
        </w:rPr>
        <w:lastRenderedPageBreak/>
        <w:t>MOTION SHEET</w:t>
      </w:r>
    </w:p>
    <w:p w14:paraId="4D81EF1E"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PURCHASE CONSIDERATIONS:</w:t>
      </w:r>
    </w:p>
    <w:p w14:paraId="0CBF212D"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proofErr w:type="spellStart"/>
      <w:r w:rsidRPr="00702B1A">
        <w:rPr>
          <w:rFonts w:ascii="Garamond" w:eastAsia="Calibri" w:hAnsi="Garamond" w:cs="Times New Roman"/>
          <w:sz w:val="24"/>
          <w:szCs w:val="24"/>
        </w:rPr>
        <w:t>Gioacchino</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Assereto</w:t>
      </w:r>
      <w:proofErr w:type="spellEnd"/>
      <w:r w:rsidRPr="00702B1A">
        <w:rPr>
          <w:rFonts w:ascii="Garamond" w:eastAsia="Calibri" w:hAnsi="Garamond" w:cs="Times New Roman"/>
          <w:sz w:val="24"/>
          <w:szCs w:val="24"/>
        </w:rPr>
        <w:t xml:space="preserve"> (Italian, 1600-1650), </w:t>
      </w:r>
      <w:r w:rsidRPr="00702B1A">
        <w:rPr>
          <w:rFonts w:ascii="Garamond" w:eastAsia="Calibri" w:hAnsi="Garamond" w:cs="Times New Roman"/>
          <w:i/>
          <w:sz w:val="24"/>
          <w:szCs w:val="24"/>
        </w:rPr>
        <w:t>Isaac Blessing Jacob (La Benediction de Jacob)</w:t>
      </w:r>
      <w:r w:rsidRPr="00702B1A">
        <w:rPr>
          <w:rFonts w:ascii="Garamond" w:eastAsia="Calibri" w:hAnsi="Garamond" w:cs="Times New Roman"/>
          <w:sz w:val="24"/>
          <w:szCs w:val="24"/>
        </w:rPr>
        <w:t>, circa 1645, Oil on canvas, 59 ½ × 43 ½ in. (151.4 × 110.5 cm)</w:t>
      </w:r>
    </w:p>
    <w:p w14:paraId="1B687592"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Vendor: </w:t>
      </w:r>
      <w:proofErr w:type="spellStart"/>
      <w:r w:rsidRPr="00702B1A">
        <w:rPr>
          <w:rFonts w:ascii="Garamond" w:eastAsia="Calibri" w:hAnsi="Garamond" w:cs="Times New Roman"/>
          <w:sz w:val="24"/>
          <w:szCs w:val="24"/>
        </w:rPr>
        <w:t>Galerie</w:t>
      </w:r>
      <w:proofErr w:type="spellEnd"/>
      <w:r w:rsidRPr="00702B1A">
        <w:rPr>
          <w:rFonts w:ascii="Garamond" w:eastAsia="Calibri" w:hAnsi="Garamond" w:cs="Times New Roman"/>
          <w:sz w:val="24"/>
          <w:szCs w:val="24"/>
        </w:rPr>
        <w:t xml:space="preserve"> G. </w:t>
      </w:r>
      <w:proofErr w:type="spellStart"/>
      <w:r w:rsidRPr="00702B1A">
        <w:rPr>
          <w:rFonts w:ascii="Garamond" w:eastAsia="Calibri" w:hAnsi="Garamond" w:cs="Times New Roman"/>
          <w:sz w:val="24"/>
          <w:szCs w:val="24"/>
        </w:rPr>
        <w:t>Sarti</w:t>
      </w:r>
      <w:proofErr w:type="spellEnd"/>
      <w:r w:rsidRPr="00702B1A">
        <w:rPr>
          <w:rFonts w:ascii="Garamond" w:eastAsia="Calibri" w:hAnsi="Garamond" w:cs="Times New Roman"/>
          <w:sz w:val="24"/>
          <w:szCs w:val="24"/>
        </w:rPr>
        <w:t xml:space="preserve">, 137 rue du </w:t>
      </w:r>
      <w:proofErr w:type="spellStart"/>
      <w:r w:rsidRPr="00702B1A">
        <w:rPr>
          <w:rFonts w:ascii="Garamond" w:eastAsia="Calibri" w:hAnsi="Garamond" w:cs="Times New Roman"/>
          <w:sz w:val="24"/>
          <w:szCs w:val="24"/>
        </w:rPr>
        <w:t>Faubourg</w:t>
      </w:r>
      <w:proofErr w:type="spellEnd"/>
      <w:r w:rsidRPr="00702B1A">
        <w:rPr>
          <w:rFonts w:ascii="Garamond" w:eastAsia="Calibri" w:hAnsi="Garamond" w:cs="Times New Roman"/>
          <w:sz w:val="24"/>
          <w:szCs w:val="24"/>
        </w:rPr>
        <w:t xml:space="preserve"> Saint-</w:t>
      </w:r>
      <w:proofErr w:type="spellStart"/>
      <w:r w:rsidRPr="00702B1A">
        <w:rPr>
          <w:rFonts w:ascii="Garamond" w:eastAsia="Calibri" w:hAnsi="Garamond" w:cs="Times New Roman"/>
          <w:sz w:val="24"/>
          <w:szCs w:val="24"/>
        </w:rPr>
        <w:t>Honoré</w:t>
      </w:r>
      <w:proofErr w:type="spellEnd"/>
      <w:r w:rsidRPr="00702B1A">
        <w:rPr>
          <w:rFonts w:ascii="Garamond" w:eastAsia="Calibri" w:hAnsi="Garamond" w:cs="Times New Roman"/>
          <w:sz w:val="24"/>
          <w:szCs w:val="24"/>
        </w:rPr>
        <w:t>, 75008, Paris, France</w:t>
      </w:r>
    </w:p>
    <w:p w14:paraId="11731AB0"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07D391B5" w14:textId="77777777" w:rsidR="00702B1A" w:rsidRPr="00702B1A" w:rsidRDefault="00702B1A" w:rsidP="00702B1A">
      <w:pPr>
        <w:rPr>
          <w:rFonts w:ascii="Garamond" w:eastAsia="Calibri" w:hAnsi="Garamond" w:cs="Times New Roman"/>
          <w:sz w:val="24"/>
          <w:szCs w:val="24"/>
        </w:rPr>
      </w:pPr>
    </w:p>
    <w:p w14:paraId="5A896FF8" w14:textId="77777777" w:rsidR="00702B1A" w:rsidRPr="00702B1A" w:rsidRDefault="00702B1A" w:rsidP="00702B1A">
      <w:pPr>
        <w:shd w:val="clear" w:color="auto" w:fill="FFFFFF"/>
        <w:spacing w:after="225" w:line="300" w:lineRule="atLeast"/>
        <w:jc w:val="both"/>
        <w:rPr>
          <w:rFonts w:ascii="Garamond" w:eastAsia="Times New Roman" w:hAnsi="Garamond" w:cs="Times New Roman"/>
          <w:sz w:val="24"/>
          <w:szCs w:val="24"/>
        </w:rPr>
      </w:pPr>
      <w:proofErr w:type="gramStart"/>
      <w:r w:rsidRPr="00702B1A">
        <w:rPr>
          <w:rFonts w:ascii="Garamond" w:eastAsia="Times New Roman" w:hAnsi="Garamond" w:cs="Times New Roman"/>
          <w:sz w:val="24"/>
          <w:szCs w:val="24"/>
        </w:rPr>
        <w:t>Executive Summary: This magnificent 17</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Italian painting dates to the end of </w:t>
      </w:r>
      <w:proofErr w:type="spellStart"/>
      <w:r w:rsidRPr="00702B1A">
        <w:rPr>
          <w:rFonts w:ascii="Garamond" w:eastAsia="Times New Roman" w:hAnsi="Garamond" w:cs="Arial"/>
          <w:color w:val="000000"/>
          <w:sz w:val="24"/>
          <w:szCs w:val="24"/>
        </w:rPr>
        <w:t>Gioacchino</w:t>
      </w:r>
      <w:proofErr w:type="spellEnd"/>
      <w:r w:rsidRPr="00702B1A">
        <w:rPr>
          <w:rFonts w:ascii="Garamond" w:eastAsia="Times New Roman" w:hAnsi="Garamond" w:cs="Arial"/>
          <w:color w:val="000000"/>
          <w:sz w:val="24"/>
          <w:szCs w:val="24"/>
        </w:rPr>
        <w:t xml:space="preserve"> </w:t>
      </w:r>
      <w:proofErr w:type="spellStart"/>
      <w:r w:rsidRPr="00702B1A">
        <w:rPr>
          <w:rFonts w:ascii="Garamond" w:eastAsia="Times New Roman" w:hAnsi="Garamond" w:cs="Arial"/>
          <w:color w:val="000000"/>
          <w:sz w:val="24"/>
          <w:szCs w:val="24"/>
        </w:rPr>
        <w:t>Assereto’s</w:t>
      </w:r>
      <w:proofErr w:type="spellEnd"/>
      <w:r w:rsidRPr="00702B1A">
        <w:rPr>
          <w:rFonts w:ascii="Garamond" w:eastAsia="Times New Roman" w:hAnsi="Garamond" w:cs="Arial"/>
          <w:color w:val="000000"/>
          <w:sz w:val="24"/>
          <w:szCs w:val="24"/>
        </w:rPr>
        <w:t xml:space="preserve"> career and is typical of his late style, which is noted for its limited color palette and fluidity of brushwork </w:t>
      </w:r>
      <w:r w:rsidRPr="00702B1A">
        <w:rPr>
          <w:rFonts w:ascii="Garamond" w:eastAsia="Times New Roman" w:hAnsi="Garamond" w:cs="Times New Roman"/>
          <w:i/>
          <w:sz w:val="24"/>
          <w:szCs w:val="24"/>
        </w:rPr>
        <w:t xml:space="preserve">Isaac Blessing Jacob </w:t>
      </w:r>
      <w:r w:rsidRPr="00702B1A">
        <w:rPr>
          <w:rFonts w:ascii="Garamond" w:eastAsia="Times New Roman" w:hAnsi="Garamond" w:cs="Times New Roman"/>
          <w:sz w:val="24"/>
          <w:szCs w:val="24"/>
        </w:rPr>
        <w:t xml:space="preserve">also combines the artist’s early interest in </w:t>
      </w:r>
      <w:proofErr w:type="spellStart"/>
      <w:r w:rsidRPr="00702B1A">
        <w:rPr>
          <w:rFonts w:ascii="Garamond" w:eastAsia="Times New Roman" w:hAnsi="Garamond" w:cs="Times New Roman"/>
          <w:i/>
          <w:sz w:val="24"/>
          <w:szCs w:val="24"/>
        </w:rPr>
        <w:t>sfumato</w:t>
      </w:r>
      <w:proofErr w:type="spellEnd"/>
      <w:r w:rsidRPr="00702B1A">
        <w:rPr>
          <w:rFonts w:ascii="Garamond" w:eastAsia="Times New Roman" w:hAnsi="Garamond" w:cs="Times New Roman"/>
          <w:i/>
          <w:sz w:val="24"/>
          <w:szCs w:val="24"/>
        </w:rPr>
        <w:t xml:space="preserve"> </w:t>
      </w:r>
      <w:r w:rsidRPr="00702B1A">
        <w:rPr>
          <w:rFonts w:ascii="Garamond" w:eastAsia="Times New Roman" w:hAnsi="Garamond" w:cs="Times New Roman"/>
          <w:sz w:val="24"/>
          <w:szCs w:val="24"/>
        </w:rPr>
        <w:t xml:space="preserve">(the use of fine shading to produce soft, imperceptible transitions between colors and tones) with </w:t>
      </w:r>
      <w:r w:rsidRPr="00702B1A">
        <w:rPr>
          <w:rFonts w:ascii="Garamond" w:eastAsia="Times New Roman" w:hAnsi="Garamond" w:cs="Times New Roman"/>
          <w:i/>
          <w:sz w:val="24"/>
          <w:szCs w:val="24"/>
        </w:rPr>
        <w:t xml:space="preserve">chiaroscuro </w:t>
      </w:r>
      <w:r w:rsidRPr="00702B1A">
        <w:rPr>
          <w:rFonts w:ascii="Garamond" w:eastAsia="Times New Roman" w:hAnsi="Garamond" w:cs="Times New Roman"/>
          <w:sz w:val="24"/>
          <w:szCs w:val="24"/>
        </w:rPr>
        <w:t xml:space="preserve">(the dramatic play of light and shadow), which </w:t>
      </w:r>
      <w:proofErr w:type="spellStart"/>
      <w:r w:rsidRPr="00702B1A">
        <w:rPr>
          <w:rFonts w:ascii="Garamond" w:eastAsia="Times New Roman" w:hAnsi="Garamond" w:cs="Times New Roman"/>
          <w:sz w:val="24"/>
          <w:szCs w:val="24"/>
        </w:rPr>
        <w:t>Assereto</w:t>
      </w:r>
      <w:proofErr w:type="spellEnd"/>
      <w:r w:rsidRPr="00702B1A">
        <w:rPr>
          <w:rFonts w:ascii="Garamond" w:eastAsia="Times New Roman" w:hAnsi="Garamond" w:cs="Times New Roman"/>
          <w:sz w:val="24"/>
          <w:szCs w:val="24"/>
        </w:rPr>
        <w:t xml:space="preserve"> was exposed to during a trip to Rome in 1639, during which he visited the studios of a number of artists whose work was influenced by the heightened realism of Caravaggio.</w:t>
      </w:r>
      <w:proofErr w:type="gramEnd"/>
    </w:p>
    <w:p w14:paraId="6599652B"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David Gilmour Blythe (American, 1815-1865), </w:t>
      </w:r>
      <w:r w:rsidRPr="00702B1A">
        <w:rPr>
          <w:rFonts w:ascii="Garamond" w:eastAsia="Calibri" w:hAnsi="Garamond" w:cs="Times New Roman"/>
          <w:i/>
          <w:sz w:val="24"/>
          <w:szCs w:val="24"/>
        </w:rPr>
        <w:t>January Bills</w:t>
      </w:r>
      <w:r w:rsidRPr="00702B1A">
        <w:rPr>
          <w:rFonts w:ascii="Garamond" w:eastAsia="Calibri" w:hAnsi="Garamond" w:cs="Times New Roman"/>
          <w:sz w:val="24"/>
          <w:szCs w:val="24"/>
        </w:rPr>
        <w:t>, 1859, Oil on canvas, 20 × 24 in. (50.8 × 60.96 cm)</w:t>
      </w:r>
    </w:p>
    <w:p w14:paraId="48CB07ED" w14:textId="77777777" w:rsidR="00702B1A" w:rsidRPr="00702B1A" w:rsidRDefault="00702B1A" w:rsidP="00702B1A">
      <w:pPr>
        <w:rPr>
          <w:rFonts w:ascii="Garamond" w:eastAsia="Calibri" w:hAnsi="Garamond" w:cs="Times New Roman"/>
          <w:sz w:val="24"/>
          <w:szCs w:val="24"/>
        </w:rPr>
      </w:pPr>
    </w:p>
    <w:p w14:paraId="2FFBD8C1" w14:textId="77777777" w:rsidR="00702B1A" w:rsidRPr="00702B1A" w:rsidRDefault="00702B1A" w:rsidP="00702B1A">
      <w:pPr>
        <w:contextualSpacing/>
        <w:rPr>
          <w:rFonts w:ascii="Garamond" w:eastAsia="Calibri" w:hAnsi="Garamond" w:cs="Times New Roman"/>
          <w:color w:val="000000"/>
          <w:sz w:val="24"/>
          <w:szCs w:val="24"/>
        </w:rPr>
      </w:pPr>
      <w:r w:rsidRPr="00702B1A">
        <w:rPr>
          <w:rFonts w:ascii="Garamond" w:eastAsia="Calibri" w:hAnsi="Garamond" w:cs="Times New Roman"/>
          <w:sz w:val="24"/>
          <w:szCs w:val="24"/>
        </w:rPr>
        <w:t xml:space="preserve">Vendor: </w:t>
      </w:r>
      <w:r w:rsidRPr="00702B1A">
        <w:rPr>
          <w:rFonts w:ascii="Garamond" w:eastAsia="Calibri" w:hAnsi="Garamond" w:cs="Times New Roman"/>
          <w:color w:val="000000"/>
          <w:sz w:val="24"/>
          <w:szCs w:val="24"/>
        </w:rPr>
        <w:t xml:space="preserve">Thomas Colville Fine Art, </w:t>
      </w:r>
      <w:r w:rsidRPr="00702B1A">
        <w:rPr>
          <w:rFonts w:ascii="Garamond" w:eastAsia="Calibri" w:hAnsi="Garamond" w:cs="Times New Roman"/>
          <w:sz w:val="24"/>
          <w:szCs w:val="24"/>
        </w:rPr>
        <w:t>111 Old Quarry Road, Guilford, CT 06437</w:t>
      </w:r>
    </w:p>
    <w:p w14:paraId="6BB72CCB"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Source: J. Harwood and Louise B. Cochrane Fund, and Adolph D. and Wilkins C. Williams Fund, by exchange</w:t>
      </w:r>
    </w:p>
    <w:p w14:paraId="6D3E48ED" w14:textId="77777777" w:rsidR="00702B1A" w:rsidRPr="00702B1A" w:rsidRDefault="00702B1A" w:rsidP="00702B1A">
      <w:pPr>
        <w:spacing w:after="160" w:line="259" w:lineRule="auto"/>
        <w:contextualSpacing/>
        <w:rPr>
          <w:rFonts w:ascii="Garamond" w:eastAsia="Calibri" w:hAnsi="Garamond" w:cs="Times New Roman"/>
          <w:sz w:val="24"/>
          <w:szCs w:val="24"/>
        </w:rPr>
      </w:pPr>
    </w:p>
    <w:p w14:paraId="09809C92" w14:textId="77777777" w:rsidR="00702B1A" w:rsidRPr="00702B1A" w:rsidRDefault="00702B1A" w:rsidP="00702B1A">
      <w:pPr>
        <w:contextualSpacing/>
        <w:rPr>
          <w:rFonts w:ascii="Garamond" w:eastAsia="Calibri" w:hAnsi="Garamond" w:cs="Times New Roman"/>
          <w:color w:val="000000"/>
          <w:sz w:val="24"/>
          <w:szCs w:val="24"/>
        </w:rPr>
      </w:pPr>
      <w:r w:rsidRPr="00702B1A">
        <w:rPr>
          <w:rFonts w:ascii="Garamond" w:eastAsia="Calibri" w:hAnsi="Garamond" w:cs="Times New Roman"/>
          <w:sz w:val="24"/>
          <w:szCs w:val="24"/>
        </w:rPr>
        <w:t xml:space="preserve">Executive Summary: VMFA has a rare opportunity to acquire one of the very few remaining canonical American genre paintings still in private hands. Probably the most renowned satirical painter in nineteenth-century America, David Gilmour Blythe offered a hard dose of critique and caricature at a time when several other artists were advancing their reputations with sweet, sentimental, sure-to-sell compositions. </w:t>
      </w:r>
      <w:r w:rsidRPr="00702B1A">
        <w:rPr>
          <w:rFonts w:ascii="Garamond" w:eastAsia="Calibri" w:hAnsi="Garamond" w:cs="Times New Roman"/>
          <w:i/>
          <w:color w:val="000000"/>
          <w:sz w:val="24"/>
          <w:szCs w:val="24"/>
        </w:rPr>
        <w:t>January Bills</w:t>
      </w:r>
      <w:r w:rsidRPr="00702B1A">
        <w:rPr>
          <w:rFonts w:ascii="Garamond" w:eastAsia="Calibri" w:hAnsi="Garamond" w:cs="Times New Roman"/>
          <w:color w:val="000000"/>
          <w:sz w:val="24"/>
          <w:szCs w:val="24"/>
        </w:rPr>
        <w:t xml:space="preserve"> depicts James P. Barr, owner of the Pittsburgh newspaper, </w:t>
      </w:r>
      <w:r w:rsidRPr="00702B1A">
        <w:rPr>
          <w:rFonts w:ascii="Garamond" w:eastAsia="Calibri" w:hAnsi="Garamond" w:cs="Times New Roman"/>
          <w:i/>
          <w:color w:val="000000"/>
          <w:sz w:val="24"/>
          <w:szCs w:val="24"/>
        </w:rPr>
        <w:t>The Post</w:t>
      </w:r>
      <w:r w:rsidRPr="00702B1A">
        <w:rPr>
          <w:rFonts w:ascii="Garamond" w:eastAsia="Calibri" w:hAnsi="Garamond" w:cs="Times New Roman"/>
          <w:color w:val="000000"/>
          <w:sz w:val="24"/>
          <w:szCs w:val="24"/>
        </w:rPr>
        <w:t xml:space="preserve">, seated at his desk in a dimly lit office. A pro-slavery and anti-immigration advocate in the markedly abolitionist city of Pittsburgh, the much-reviled Barr is given small feet and grotesque physiognomy by the politically sensitive Blythe. Above the mantle at left, a calendar identifies the date as January 4, accounting for the garb thrown aside at left, as well as the heavy clothing worn by the debt collector at the door. The calendar date also suggests that Barr is three days late paying his bills—a string of unpaid invoices hangs on the side of the desk, partially covered by the “1859 almanac.” In these ways, </w:t>
      </w:r>
      <w:r w:rsidRPr="00702B1A">
        <w:rPr>
          <w:rFonts w:ascii="Garamond" w:eastAsia="Calibri" w:hAnsi="Garamond" w:cs="Times New Roman"/>
          <w:i/>
          <w:color w:val="000000"/>
          <w:sz w:val="24"/>
          <w:szCs w:val="24"/>
        </w:rPr>
        <w:t>January Bills</w:t>
      </w:r>
      <w:r w:rsidRPr="00702B1A">
        <w:rPr>
          <w:rFonts w:ascii="Garamond" w:eastAsia="Calibri" w:hAnsi="Garamond" w:cs="Times New Roman"/>
          <w:color w:val="000000"/>
          <w:sz w:val="24"/>
          <w:szCs w:val="24"/>
        </w:rPr>
        <w:t xml:space="preserve"> takes its place among the most culturally incisive and darkly humorous masterpieces of contemporary painters George Caleb Bingham and William Sidney Mount. </w:t>
      </w:r>
    </w:p>
    <w:p w14:paraId="260332E1" w14:textId="77777777" w:rsidR="00702B1A" w:rsidRPr="00702B1A" w:rsidRDefault="00702B1A" w:rsidP="00702B1A">
      <w:pPr>
        <w:contextualSpacing/>
        <w:rPr>
          <w:rFonts w:ascii="Garamond" w:eastAsia="Calibri" w:hAnsi="Garamond" w:cs="Times New Roman"/>
          <w:color w:val="000000"/>
          <w:sz w:val="24"/>
          <w:szCs w:val="24"/>
        </w:rPr>
      </w:pPr>
    </w:p>
    <w:p w14:paraId="63C3B129"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Chester Higgins (American, born 1946), </w:t>
      </w:r>
      <w:r w:rsidRPr="00702B1A">
        <w:rPr>
          <w:rFonts w:ascii="Garamond" w:eastAsia="Calibri" w:hAnsi="Garamond" w:cs="Times New Roman"/>
          <w:i/>
          <w:sz w:val="24"/>
          <w:szCs w:val="24"/>
        </w:rPr>
        <w:t>The Burial Walk</w:t>
      </w:r>
      <w:r w:rsidRPr="00702B1A">
        <w:rPr>
          <w:rFonts w:ascii="Garamond" w:eastAsia="Calibri" w:hAnsi="Garamond" w:cs="Times New Roman"/>
          <w:sz w:val="24"/>
          <w:szCs w:val="24"/>
        </w:rPr>
        <w:t xml:space="preserve">, 1972, Gelatin silver print, 10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13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in. (27.78 × 35.24 cm)</w:t>
      </w:r>
    </w:p>
    <w:p w14:paraId="65706069" w14:textId="77777777" w:rsidR="00702B1A" w:rsidRPr="00702B1A" w:rsidRDefault="00702B1A" w:rsidP="00702B1A">
      <w:pPr>
        <w:spacing w:after="160" w:line="259" w:lineRule="auto"/>
        <w:rPr>
          <w:rFonts w:ascii="Garamond" w:eastAsia="Calibri" w:hAnsi="Garamond" w:cs="Times New Roman"/>
          <w:sz w:val="24"/>
          <w:szCs w:val="24"/>
        </w:rPr>
      </w:pPr>
      <w:r w:rsidRPr="00702B1A">
        <w:rPr>
          <w:rFonts w:ascii="Garamond" w:eastAsia="Calibri" w:hAnsi="Garamond" w:cs="Times New Roman"/>
          <w:sz w:val="24"/>
          <w:szCs w:val="24"/>
        </w:rPr>
        <w:t xml:space="preserve">Chester Higgins (American, born 1946), </w:t>
      </w:r>
      <w:r w:rsidRPr="00702B1A">
        <w:rPr>
          <w:rFonts w:ascii="Garamond" w:eastAsia="Calibri" w:hAnsi="Garamond" w:cs="Times New Roman"/>
          <w:i/>
          <w:sz w:val="24"/>
          <w:szCs w:val="24"/>
        </w:rPr>
        <w:t>Alabama, A barber in Tuskegee with heroes of his generation on the wall</w:t>
      </w:r>
      <w:r w:rsidRPr="00702B1A">
        <w:rPr>
          <w:rFonts w:ascii="Garamond" w:eastAsia="Calibri" w:hAnsi="Garamond" w:cs="Times New Roman"/>
          <w:sz w:val="24"/>
          <w:szCs w:val="24"/>
        </w:rPr>
        <w:t xml:space="preserve">, 1972, Gelatin silver print, 7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9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(20.16 × 25.24 cm)</w:t>
      </w:r>
    </w:p>
    <w:p w14:paraId="232F9947" w14:textId="77777777" w:rsidR="00702B1A" w:rsidRPr="00702B1A" w:rsidRDefault="00702B1A" w:rsidP="00702B1A">
      <w:pPr>
        <w:spacing w:after="160" w:line="259" w:lineRule="auto"/>
        <w:rPr>
          <w:rFonts w:ascii="Garamond" w:eastAsia="Calibri" w:hAnsi="Garamond" w:cs="Times New Roman"/>
          <w:sz w:val="24"/>
          <w:szCs w:val="24"/>
        </w:rPr>
      </w:pPr>
      <w:r w:rsidRPr="00702B1A">
        <w:rPr>
          <w:rFonts w:ascii="Garamond" w:eastAsia="Calibri" w:hAnsi="Garamond" w:cs="Times New Roman"/>
          <w:sz w:val="24"/>
          <w:szCs w:val="24"/>
        </w:rPr>
        <w:t xml:space="preserve">Chester Higgins (American, born 1946), </w:t>
      </w:r>
      <w:r w:rsidRPr="00702B1A">
        <w:rPr>
          <w:rFonts w:ascii="Garamond" w:eastAsia="Calibri" w:hAnsi="Garamond" w:cs="Times New Roman"/>
          <w:i/>
          <w:sz w:val="24"/>
          <w:szCs w:val="24"/>
        </w:rPr>
        <w:t>Guardian for Black Panthers</w:t>
      </w:r>
      <w:r w:rsidRPr="00702B1A">
        <w:rPr>
          <w:rFonts w:ascii="Garamond" w:eastAsia="Calibri" w:hAnsi="Garamond" w:cs="Times New Roman"/>
          <w:sz w:val="24"/>
          <w:szCs w:val="24"/>
        </w:rPr>
        <w:t xml:space="preserve">, 1969, Gelatin silver print, 10 × 8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(25.4 × 20.48 cm)</w:t>
      </w:r>
    </w:p>
    <w:p w14:paraId="7417F94E" w14:textId="77777777" w:rsidR="00702B1A" w:rsidRPr="00702B1A" w:rsidRDefault="00702B1A" w:rsidP="00702B1A">
      <w:pPr>
        <w:spacing w:after="160" w:line="259" w:lineRule="auto"/>
        <w:rPr>
          <w:rFonts w:ascii="Garamond" w:eastAsia="Calibri" w:hAnsi="Garamond" w:cs="Times New Roman"/>
          <w:sz w:val="24"/>
          <w:szCs w:val="24"/>
        </w:rPr>
      </w:pPr>
      <w:r w:rsidRPr="00702B1A">
        <w:rPr>
          <w:rFonts w:ascii="Garamond" w:eastAsia="Calibri" w:hAnsi="Garamond" w:cs="Times New Roman"/>
          <w:sz w:val="24"/>
          <w:szCs w:val="24"/>
        </w:rPr>
        <w:t>Chester Higgins (American, born 1946),</w:t>
      </w:r>
      <w:r w:rsidRPr="00702B1A">
        <w:rPr>
          <w:rFonts w:ascii="Garamond" w:eastAsia="Calibri" w:hAnsi="Garamond" w:cs="Times New Roman"/>
          <w:i/>
          <w:sz w:val="24"/>
          <w:szCs w:val="24"/>
        </w:rPr>
        <w:t xml:space="preserve"> </w:t>
      </w:r>
      <w:proofErr w:type="spellStart"/>
      <w:r w:rsidRPr="00702B1A">
        <w:rPr>
          <w:rFonts w:ascii="Garamond" w:eastAsia="Calibri" w:hAnsi="Garamond" w:cs="Times New Roman"/>
          <w:i/>
          <w:sz w:val="24"/>
          <w:szCs w:val="24"/>
        </w:rPr>
        <w:t>Amiri</w:t>
      </w:r>
      <w:proofErr w:type="spellEnd"/>
      <w:r w:rsidRPr="00702B1A">
        <w:rPr>
          <w:rFonts w:ascii="Garamond" w:eastAsia="Calibri" w:hAnsi="Garamond" w:cs="Times New Roman"/>
          <w:i/>
          <w:sz w:val="24"/>
          <w:szCs w:val="24"/>
        </w:rPr>
        <w:t xml:space="preserve"> Baraka</w:t>
      </w:r>
      <w:r w:rsidRPr="00702B1A">
        <w:rPr>
          <w:rFonts w:ascii="Garamond" w:eastAsia="Calibri" w:hAnsi="Garamond" w:cs="Times New Roman"/>
          <w:sz w:val="24"/>
          <w:szCs w:val="24"/>
        </w:rPr>
        <w:t xml:space="preserve">, circa 1973, Gelatin silver print, 9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8 in. (25.24 × 20.32 cm)</w:t>
      </w:r>
    </w:p>
    <w:p w14:paraId="56C40E3C"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Chester Higgins (American, born 1946), </w:t>
      </w:r>
      <w:proofErr w:type="spellStart"/>
      <w:r w:rsidRPr="00702B1A">
        <w:rPr>
          <w:rFonts w:ascii="Garamond" w:eastAsia="Calibri" w:hAnsi="Garamond" w:cs="Times New Roman"/>
          <w:i/>
          <w:sz w:val="24"/>
          <w:szCs w:val="24"/>
        </w:rPr>
        <w:t>Kweku</w:t>
      </w:r>
      <w:proofErr w:type="spellEnd"/>
      <w:r w:rsidRPr="00702B1A">
        <w:rPr>
          <w:rFonts w:ascii="Garamond" w:eastAsia="Calibri" w:hAnsi="Garamond" w:cs="Times New Roman"/>
          <w:i/>
          <w:sz w:val="24"/>
          <w:szCs w:val="24"/>
        </w:rPr>
        <w:t xml:space="preserve"> meditating at home</w:t>
      </w:r>
      <w:r w:rsidRPr="00702B1A">
        <w:rPr>
          <w:rFonts w:ascii="Garamond" w:eastAsia="Calibri" w:hAnsi="Garamond" w:cs="Times New Roman"/>
          <w:sz w:val="24"/>
          <w:szCs w:val="24"/>
        </w:rPr>
        <w:t xml:space="preserve">, 1973, Gelatin silver print, 9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8 in. (25.24 × 20.32 cm)</w:t>
      </w:r>
    </w:p>
    <w:p w14:paraId="3A62F907" w14:textId="77777777" w:rsidR="00702B1A" w:rsidRPr="00702B1A" w:rsidRDefault="00702B1A" w:rsidP="00702B1A">
      <w:pPr>
        <w:spacing w:after="160" w:line="259" w:lineRule="auto"/>
        <w:contextualSpacing/>
        <w:rPr>
          <w:rFonts w:ascii="Garamond" w:eastAsia="Calibri" w:hAnsi="Garamond" w:cs="Times New Roman"/>
          <w:sz w:val="24"/>
          <w:szCs w:val="24"/>
        </w:rPr>
      </w:pPr>
    </w:p>
    <w:p w14:paraId="01F8443C"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Chester Higgins (American, born 1946), </w:t>
      </w:r>
      <w:r w:rsidRPr="00702B1A">
        <w:rPr>
          <w:rFonts w:ascii="Garamond" w:eastAsia="Calibri" w:hAnsi="Garamond" w:cs="Times New Roman"/>
          <w:i/>
          <w:sz w:val="24"/>
          <w:szCs w:val="24"/>
        </w:rPr>
        <w:t>Ghana</w:t>
      </w:r>
      <w:r w:rsidRPr="00702B1A">
        <w:rPr>
          <w:rFonts w:ascii="Garamond" w:eastAsia="Calibri" w:hAnsi="Garamond" w:cs="Times New Roman"/>
          <w:sz w:val="24"/>
          <w:szCs w:val="24"/>
        </w:rPr>
        <w:t xml:space="preserve">, 1973, Gelatin silver print, 8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10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(21.43 × 27.78 cm)</w:t>
      </w:r>
    </w:p>
    <w:p w14:paraId="2C5E583D" w14:textId="77777777" w:rsidR="00702B1A" w:rsidRPr="00702B1A" w:rsidRDefault="00702B1A" w:rsidP="00702B1A">
      <w:pPr>
        <w:spacing w:after="160" w:line="259" w:lineRule="auto"/>
        <w:contextualSpacing/>
        <w:rPr>
          <w:rFonts w:ascii="Garamond" w:eastAsia="Calibri" w:hAnsi="Garamond" w:cs="Times New Roman"/>
          <w:sz w:val="24"/>
          <w:szCs w:val="24"/>
        </w:rPr>
      </w:pPr>
    </w:p>
    <w:p w14:paraId="3A6BD69B"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Chester Higgins (American, born 1946), </w:t>
      </w:r>
      <w:r w:rsidRPr="00702B1A">
        <w:rPr>
          <w:rFonts w:ascii="Garamond" w:eastAsia="Calibri" w:hAnsi="Garamond" w:cs="Times New Roman"/>
          <w:i/>
          <w:sz w:val="24"/>
          <w:szCs w:val="24"/>
        </w:rPr>
        <w:t>New York City, A young Moslem woman in Brooklyn</w:t>
      </w:r>
      <w:r w:rsidRPr="00702B1A">
        <w:rPr>
          <w:rFonts w:ascii="Garamond" w:eastAsia="Calibri" w:hAnsi="Garamond" w:cs="Times New Roman"/>
          <w:sz w:val="24"/>
          <w:szCs w:val="24"/>
        </w:rPr>
        <w:t xml:space="preserve">, 1990, Gelatin silver print, 10 ½ × 8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(26.67 × 21.43 cm)</w:t>
      </w:r>
    </w:p>
    <w:p w14:paraId="5614DCDD" w14:textId="77777777" w:rsidR="00702B1A" w:rsidRPr="00702B1A" w:rsidRDefault="00702B1A" w:rsidP="00702B1A">
      <w:pPr>
        <w:spacing w:after="160" w:line="259" w:lineRule="auto"/>
        <w:contextualSpacing/>
        <w:rPr>
          <w:rFonts w:ascii="Garamond" w:eastAsia="Calibri" w:hAnsi="Garamond" w:cs="Times New Roman"/>
          <w:sz w:val="24"/>
          <w:szCs w:val="24"/>
        </w:rPr>
      </w:pPr>
    </w:p>
    <w:p w14:paraId="7969DAFB"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Vendor: Chester Higgins, 57 South Portland Avenue, Brooklyn, NY 11217-1301</w:t>
      </w:r>
    </w:p>
    <w:p w14:paraId="6D02C112"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1DB5D357" w14:textId="77777777" w:rsidR="00702B1A" w:rsidRPr="00702B1A" w:rsidRDefault="00702B1A" w:rsidP="00702B1A">
      <w:pPr>
        <w:spacing w:after="160"/>
        <w:rPr>
          <w:rFonts w:ascii="Garamond" w:eastAsia="Calibri" w:hAnsi="Garamond" w:cs="Courier New"/>
          <w:sz w:val="24"/>
          <w:szCs w:val="24"/>
        </w:rPr>
      </w:pPr>
      <w:r w:rsidRPr="00702B1A">
        <w:rPr>
          <w:rFonts w:ascii="Garamond" w:eastAsia="Calibri" w:hAnsi="Garamond" w:cs="Times New Roman"/>
          <w:sz w:val="24"/>
          <w:szCs w:val="24"/>
        </w:rPr>
        <w:t xml:space="preserve">Executive Summary: </w:t>
      </w:r>
      <w:r w:rsidRPr="00702B1A">
        <w:rPr>
          <w:rFonts w:ascii="Garamond" w:eastAsia="Calibri" w:hAnsi="Garamond" w:cs="Courier New"/>
          <w:sz w:val="24"/>
          <w:szCs w:val="24"/>
        </w:rPr>
        <w:t xml:space="preserve">Raised in a small town in Alabama, Chester Higgins studied photography with P. H. Polk at Tuskegee University in the late 1960s. After graduating from Tuskegee, Higgins moved to New York City and went on to become a staff photographer for the </w:t>
      </w:r>
      <w:r w:rsidRPr="00702B1A">
        <w:rPr>
          <w:rFonts w:ascii="Garamond" w:eastAsia="Calibri" w:hAnsi="Garamond" w:cs="Courier New"/>
          <w:i/>
          <w:sz w:val="24"/>
          <w:szCs w:val="24"/>
        </w:rPr>
        <w:t>New York Times</w:t>
      </w:r>
      <w:r w:rsidRPr="00702B1A">
        <w:rPr>
          <w:rFonts w:ascii="Garamond" w:eastAsia="Calibri" w:hAnsi="Garamond" w:cs="Courier New"/>
          <w:sz w:val="24"/>
          <w:szCs w:val="24"/>
        </w:rPr>
        <w:t xml:space="preserve">. He also traveled the world making images of people of African descent, many of which </w:t>
      </w:r>
      <w:proofErr w:type="gramStart"/>
      <w:r w:rsidRPr="00702B1A">
        <w:rPr>
          <w:rFonts w:ascii="Garamond" w:eastAsia="Calibri" w:hAnsi="Garamond" w:cs="Courier New"/>
          <w:sz w:val="24"/>
          <w:szCs w:val="24"/>
        </w:rPr>
        <w:t>were featured</w:t>
      </w:r>
      <w:proofErr w:type="gramEnd"/>
      <w:r w:rsidRPr="00702B1A">
        <w:rPr>
          <w:rFonts w:ascii="Garamond" w:eastAsia="Calibri" w:hAnsi="Garamond" w:cs="Courier New"/>
          <w:sz w:val="24"/>
          <w:szCs w:val="24"/>
        </w:rPr>
        <w:t xml:space="preserve"> in his book, </w:t>
      </w:r>
      <w:r w:rsidRPr="00702B1A">
        <w:rPr>
          <w:rFonts w:ascii="Garamond" w:eastAsia="Calibri" w:hAnsi="Garamond" w:cs="Courier New"/>
          <w:i/>
          <w:sz w:val="24"/>
          <w:szCs w:val="24"/>
        </w:rPr>
        <w:t>Feeling the Spirit: Searching the World for the People of Africa</w:t>
      </w:r>
      <w:r w:rsidRPr="00702B1A">
        <w:rPr>
          <w:rFonts w:ascii="Garamond" w:eastAsia="Calibri" w:hAnsi="Garamond" w:cs="Courier New"/>
          <w:sz w:val="24"/>
          <w:szCs w:val="24"/>
        </w:rPr>
        <w:t xml:space="preserve"> (1994). The seven photographs proposed for purchase here follow the first few years of his career, from the period when he published </w:t>
      </w:r>
      <w:r w:rsidRPr="00702B1A">
        <w:rPr>
          <w:rFonts w:ascii="Garamond" w:eastAsia="Calibri" w:hAnsi="Garamond" w:cs="Courier New"/>
          <w:i/>
          <w:sz w:val="24"/>
          <w:szCs w:val="24"/>
        </w:rPr>
        <w:t>Black Woman</w:t>
      </w:r>
      <w:r w:rsidRPr="00702B1A">
        <w:rPr>
          <w:rFonts w:ascii="Garamond" w:eastAsia="Calibri" w:hAnsi="Garamond" w:cs="Courier New"/>
          <w:sz w:val="24"/>
          <w:szCs w:val="24"/>
        </w:rPr>
        <w:t xml:space="preserve"> (1970) and </w:t>
      </w:r>
      <w:r w:rsidRPr="00702B1A">
        <w:rPr>
          <w:rFonts w:ascii="Garamond" w:eastAsia="Calibri" w:hAnsi="Garamond" w:cs="Courier New"/>
          <w:i/>
          <w:sz w:val="24"/>
          <w:szCs w:val="24"/>
        </w:rPr>
        <w:t>Drums of Life</w:t>
      </w:r>
      <w:r w:rsidRPr="00702B1A">
        <w:rPr>
          <w:rFonts w:ascii="Garamond" w:eastAsia="Calibri" w:hAnsi="Garamond" w:cs="Courier New"/>
          <w:sz w:val="24"/>
          <w:szCs w:val="24"/>
        </w:rPr>
        <w:t xml:space="preserve"> (1974), following his first trip to Africa in 1973, where he explored the country and culture of Ghana. All seven were also featured in the recent photography exhibition: </w:t>
      </w:r>
      <w:r w:rsidRPr="00702B1A">
        <w:rPr>
          <w:rFonts w:ascii="Garamond" w:eastAsia="Calibri" w:hAnsi="Garamond" w:cs="Courier New"/>
          <w:i/>
          <w:sz w:val="24"/>
          <w:szCs w:val="24"/>
        </w:rPr>
        <w:t xml:space="preserve">Like </w:t>
      </w:r>
      <w:proofErr w:type="gramStart"/>
      <w:r w:rsidRPr="00702B1A">
        <w:rPr>
          <w:rFonts w:ascii="Garamond" w:eastAsia="Calibri" w:hAnsi="Garamond" w:cs="Courier New"/>
          <w:i/>
          <w:sz w:val="24"/>
          <w:szCs w:val="24"/>
        </w:rPr>
        <w:t>A</w:t>
      </w:r>
      <w:proofErr w:type="gramEnd"/>
      <w:r w:rsidRPr="00702B1A">
        <w:rPr>
          <w:rFonts w:ascii="Garamond" w:eastAsia="Calibri" w:hAnsi="Garamond" w:cs="Courier New"/>
          <w:i/>
          <w:sz w:val="24"/>
          <w:szCs w:val="24"/>
        </w:rPr>
        <w:t xml:space="preserve"> Study in Black History: P.H. Polk, Chester Higgins, &amp; The Black Photographers Annual, Volume 2</w:t>
      </w:r>
      <w:r w:rsidRPr="00702B1A">
        <w:rPr>
          <w:rFonts w:ascii="Garamond" w:eastAsia="Calibri" w:hAnsi="Garamond" w:cs="Courier New"/>
          <w:sz w:val="24"/>
          <w:szCs w:val="24"/>
        </w:rPr>
        <w:t>.</w:t>
      </w:r>
    </w:p>
    <w:p w14:paraId="63797790"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Glenn </w:t>
      </w:r>
      <w:proofErr w:type="spellStart"/>
      <w:r w:rsidRPr="00702B1A">
        <w:rPr>
          <w:rFonts w:ascii="Garamond" w:eastAsia="Calibri" w:hAnsi="Garamond" w:cs="Times New Roman"/>
          <w:sz w:val="24"/>
          <w:szCs w:val="24"/>
        </w:rPr>
        <w:t>Ligon</w:t>
      </w:r>
      <w:proofErr w:type="spellEnd"/>
      <w:r w:rsidRPr="00702B1A">
        <w:rPr>
          <w:rFonts w:ascii="Garamond" w:eastAsia="Calibri" w:hAnsi="Garamond" w:cs="Times New Roman"/>
          <w:sz w:val="24"/>
          <w:szCs w:val="24"/>
        </w:rPr>
        <w:t xml:space="preserve"> (American, born 1960), </w:t>
      </w:r>
      <w:r w:rsidRPr="00702B1A">
        <w:rPr>
          <w:rFonts w:ascii="Garamond" w:eastAsia="Calibri" w:hAnsi="Garamond" w:cs="Times New Roman"/>
          <w:i/>
          <w:sz w:val="24"/>
          <w:szCs w:val="24"/>
        </w:rPr>
        <w:t>A Small Band</w:t>
      </w:r>
      <w:r w:rsidRPr="00702B1A">
        <w:rPr>
          <w:rFonts w:ascii="Garamond" w:eastAsia="Calibri" w:hAnsi="Garamond" w:cs="Times New Roman"/>
          <w:sz w:val="24"/>
          <w:szCs w:val="24"/>
        </w:rPr>
        <w:t>, 2015, Neon and paint, 74 ¾ × 797 ½ in. (189.87 × 2024.38 cm)</w:t>
      </w:r>
    </w:p>
    <w:p w14:paraId="45ECA9AD"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Vendor: Regen Projects</w:t>
      </w:r>
    </w:p>
    <w:p w14:paraId="23362DF0"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 with support from Revolving Art Purchase Fund</w:t>
      </w:r>
    </w:p>
    <w:p w14:paraId="708D0CBA" w14:textId="77777777" w:rsidR="00702B1A" w:rsidRPr="00702B1A" w:rsidRDefault="00702B1A" w:rsidP="00702B1A">
      <w:pPr>
        <w:rPr>
          <w:rFonts w:ascii="Garamond" w:eastAsia="Calibri" w:hAnsi="Garamond" w:cs="Times New Roman"/>
          <w:sz w:val="24"/>
          <w:szCs w:val="24"/>
        </w:rPr>
      </w:pPr>
    </w:p>
    <w:p w14:paraId="6E2E32C7" w14:textId="77777777" w:rsidR="00702B1A" w:rsidRPr="00702B1A" w:rsidRDefault="00702B1A" w:rsidP="00702B1A">
      <w:pPr>
        <w:spacing w:after="160" w:line="259" w:lineRule="auto"/>
        <w:rPr>
          <w:rFonts w:ascii="Garamond" w:eastAsia="Calibri" w:hAnsi="Garamond" w:cs="Times New Roman"/>
          <w:sz w:val="24"/>
          <w:szCs w:val="24"/>
        </w:rPr>
      </w:pPr>
      <w:r w:rsidRPr="00702B1A">
        <w:rPr>
          <w:rFonts w:ascii="Garamond" w:eastAsia="Calibri" w:hAnsi="Garamond" w:cs="Times New Roman"/>
          <w:sz w:val="24"/>
          <w:szCs w:val="24"/>
        </w:rPr>
        <w:t xml:space="preserve">Executive Summary: </w:t>
      </w:r>
      <w:r w:rsidRPr="00702B1A">
        <w:rPr>
          <w:rFonts w:ascii="Garamond" w:eastAsia="Calibri" w:hAnsi="Garamond" w:cs="Arial"/>
          <w:i/>
          <w:spacing w:val="4"/>
          <w:sz w:val="24"/>
          <w:szCs w:val="24"/>
          <w:shd w:val="clear" w:color="auto" w:fill="FFFFFF"/>
        </w:rPr>
        <w:t xml:space="preserve">A Small Band </w:t>
      </w:r>
      <w:r w:rsidRPr="00702B1A">
        <w:rPr>
          <w:rFonts w:ascii="Garamond" w:eastAsia="Calibri" w:hAnsi="Garamond" w:cs="Arial"/>
          <w:spacing w:val="4"/>
          <w:sz w:val="24"/>
          <w:szCs w:val="24"/>
          <w:shd w:val="clear" w:color="auto" w:fill="FFFFFF"/>
        </w:rPr>
        <w:t xml:space="preserve">is </w:t>
      </w:r>
      <w:r w:rsidRPr="00702B1A">
        <w:rPr>
          <w:rFonts w:ascii="Garamond" w:eastAsia="Calibri" w:hAnsi="Garamond" w:cs="Times New Roman"/>
          <w:sz w:val="24"/>
          <w:szCs w:val="24"/>
        </w:rPr>
        <w:t xml:space="preserve">an iconic work from Glenn </w:t>
      </w:r>
      <w:proofErr w:type="spellStart"/>
      <w:r w:rsidRPr="00702B1A">
        <w:rPr>
          <w:rFonts w:ascii="Garamond" w:eastAsia="Calibri" w:hAnsi="Garamond" w:cs="Times New Roman"/>
          <w:sz w:val="24"/>
          <w:szCs w:val="24"/>
        </w:rPr>
        <w:t>Ligon’s</w:t>
      </w:r>
      <w:proofErr w:type="spellEnd"/>
      <w:r w:rsidRPr="00702B1A">
        <w:rPr>
          <w:rFonts w:ascii="Garamond" w:eastAsia="Calibri" w:hAnsi="Garamond" w:cs="Times New Roman"/>
          <w:sz w:val="24"/>
          <w:szCs w:val="24"/>
        </w:rPr>
        <w:t xml:space="preserve"> neon series that he began in 2006. The title of the work references a quote by Daniel Hamm, who </w:t>
      </w:r>
      <w:proofErr w:type="gramStart"/>
      <w:r w:rsidRPr="00702B1A">
        <w:rPr>
          <w:rFonts w:ascii="Garamond" w:eastAsia="Calibri" w:hAnsi="Garamond" w:cs="Times New Roman"/>
          <w:sz w:val="24"/>
          <w:szCs w:val="24"/>
        </w:rPr>
        <w:t>had been imprisoned</w:t>
      </w:r>
      <w:proofErr w:type="gramEnd"/>
      <w:r w:rsidRPr="00702B1A">
        <w:rPr>
          <w:rFonts w:ascii="Garamond" w:eastAsia="Calibri" w:hAnsi="Garamond" w:cs="Times New Roman"/>
          <w:sz w:val="24"/>
          <w:szCs w:val="24"/>
        </w:rPr>
        <w:t xml:space="preserve"> in the 1960s as part of the famed “Harlem Six or Blood Brothers,” a group of young black men wrongly accused and convicted of murder in 1965. All of the members of the group—Daniel Hamm, Wallace Baker, William Craig, Ronald Felder, and Walter Thomas—were eventually released save for Robert Rice who remains incarcerated, serving a life sentence. In a statement following his release from prison, Hamm told the public about the brutality he experienced in prison at the hands of guards, testifying: “I had to, like, open the bruise up and let some of the blues…bruise blood come out to show them.” These three words—blues, bruise, and blood—</w:t>
      </w:r>
      <w:proofErr w:type="gramStart"/>
      <w:r w:rsidRPr="00702B1A">
        <w:rPr>
          <w:rFonts w:ascii="Garamond" w:eastAsia="Calibri" w:hAnsi="Garamond" w:cs="Times New Roman"/>
          <w:sz w:val="24"/>
          <w:szCs w:val="24"/>
        </w:rPr>
        <w:t>are written</w:t>
      </w:r>
      <w:proofErr w:type="gramEnd"/>
      <w:r w:rsidRPr="00702B1A">
        <w:rPr>
          <w:rFonts w:ascii="Garamond" w:eastAsia="Calibri" w:hAnsi="Garamond" w:cs="Times New Roman"/>
          <w:sz w:val="24"/>
          <w:szCs w:val="24"/>
        </w:rPr>
        <w:t xml:space="preserve"> in neon in lowercase in </w:t>
      </w:r>
      <w:proofErr w:type="spellStart"/>
      <w:r w:rsidRPr="00702B1A">
        <w:rPr>
          <w:rFonts w:ascii="Garamond" w:eastAsia="Calibri" w:hAnsi="Garamond" w:cs="Times New Roman"/>
          <w:sz w:val="24"/>
          <w:szCs w:val="24"/>
        </w:rPr>
        <w:t>Ligon’s</w:t>
      </w:r>
      <w:proofErr w:type="spellEnd"/>
      <w:r w:rsidRPr="00702B1A">
        <w:rPr>
          <w:rFonts w:ascii="Garamond" w:eastAsia="Calibri" w:hAnsi="Garamond" w:cs="Times New Roman"/>
          <w:sz w:val="24"/>
          <w:szCs w:val="24"/>
        </w:rPr>
        <w:t xml:space="preserve"> </w:t>
      </w:r>
      <w:r w:rsidRPr="00702B1A">
        <w:rPr>
          <w:rFonts w:ascii="Garamond" w:eastAsia="Calibri" w:hAnsi="Garamond" w:cs="Times New Roman"/>
          <w:i/>
          <w:sz w:val="24"/>
          <w:szCs w:val="24"/>
        </w:rPr>
        <w:t>A Small Band</w:t>
      </w:r>
      <w:r w:rsidRPr="00702B1A">
        <w:rPr>
          <w:rFonts w:ascii="Garamond" w:eastAsia="Calibri" w:hAnsi="Garamond" w:cs="Times New Roman"/>
          <w:sz w:val="24"/>
          <w:szCs w:val="24"/>
        </w:rPr>
        <w:t>. The work is particularly poignant against the backdrop of the contemporary landscape in the United States where incidents of police violence against young African-American men has escalated. This neon installation piece thus offers an opportunity to engage in a dialogue about identity and race, as well as police brutality and youth incarceration, through history and into today.</w:t>
      </w:r>
    </w:p>
    <w:p w14:paraId="7D5EFC31"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James Peale (American, 1749-1831), </w:t>
      </w:r>
      <w:r w:rsidRPr="00702B1A">
        <w:rPr>
          <w:rFonts w:ascii="Garamond" w:eastAsia="Calibri" w:hAnsi="Garamond" w:cs="Times New Roman"/>
          <w:i/>
          <w:sz w:val="24"/>
          <w:szCs w:val="24"/>
        </w:rPr>
        <w:t>Portrait of James Pool (1774-1861)</w:t>
      </w:r>
      <w:r w:rsidRPr="00702B1A">
        <w:rPr>
          <w:rFonts w:ascii="Garamond" w:eastAsia="Calibri" w:hAnsi="Garamond" w:cs="Times New Roman"/>
          <w:sz w:val="24"/>
          <w:szCs w:val="24"/>
        </w:rPr>
        <w:t xml:space="preserve">, 1794, Watercolor on ivory, 2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1 </w:t>
      </w:r>
      <w:r w:rsidRPr="00702B1A">
        <w:rPr>
          <w:rFonts w:ascii="Garamond" w:eastAsia="Calibri" w:hAnsi="Garamond" w:cs="Times New Roman"/>
          <w:sz w:val="24"/>
          <w:szCs w:val="24"/>
          <w:vertAlign w:val="superscript"/>
        </w:rPr>
        <w:t>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 xml:space="preserve">8  </w:t>
      </w:r>
      <w:r w:rsidRPr="00702B1A">
        <w:rPr>
          <w:rFonts w:ascii="Garamond" w:eastAsia="Calibri" w:hAnsi="Garamond" w:cs="Times New Roman"/>
          <w:sz w:val="24"/>
          <w:szCs w:val="24"/>
        </w:rPr>
        <w:t>in. (5.4 × 2.86 cm)</w:t>
      </w:r>
    </w:p>
    <w:p w14:paraId="3FFDE667" w14:textId="77777777" w:rsidR="00702B1A" w:rsidRPr="00702B1A" w:rsidRDefault="00702B1A" w:rsidP="00702B1A">
      <w:pPr>
        <w:contextualSpacing/>
        <w:rPr>
          <w:rFonts w:ascii="Garamond" w:eastAsia="Calibri" w:hAnsi="Garamond" w:cs="Times New Roman"/>
          <w:sz w:val="24"/>
          <w:szCs w:val="24"/>
        </w:rPr>
      </w:pPr>
    </w:p>
    <w:p w14:paraId="0A7CC7FA"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Vendor: </w:t>
      </w:r>
      <w:proofErr w:type="spellStart"/>
      <w:r w:rsidRPr="00702B1A">
        <w:rPr>
          <w:rFonts w:ascii="Garamond" w:eastAsia="Calibri" w:hAnsi="Garamond" w:cs="Times New Roman"/>
          <w:sz w:val="24"/>
          <w:szCs w:val="24"/>
        </w:rPr>
        <w:t>Hirschl</w:t>
      </w:r>
      <w:proofErr w:type="spellEnd"/>
      <w:r w:rsidRPr="00702B1A">
        <w:rPr>
          <w:rFonts w:ascii="Garamond" w:eastAsia="Calibri" w:hAnsi="Garamond" w:cs="Times New Roman"/>
          <w:sz w:val="24"/>
          <w:szCs w:val="24"/>
        </w:rPr>
        <w:t xml:space="preserve"> &amp; Adler Galleries, The Fuller Building, 9</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Floor, 41 East 57</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Street, New York, NY 10022</w:t>
      </w:r>
    </w:p>
    <w:p w14:paraId="70106B07"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Source: John Barton Payne Fund</w:t>
      </w:r>
    </w:p>
    <w:p w14:paraId="40E6E800" w14:textId="77777777" w:rsidR="00702B1A" w:rsidRPr="00702B1A" w:rsidRDefault="00702B1A" w:rsidP="00702B1A">
      <w:pPr>
        <w:rPr>
          <w:rFonts w:ascii="Garamond" w:eastAsia="Calibri" w:hAnsi="Garamond" w:cs="Times New Roman"/>
          <w:sz w:val="24"/>
          <w:szCs w:val="24"/>
        </w:rPr>
      </w:pPr>
    </w:p>
    <w:p w14:paraId="755F1699" w14:textId="77777777" w:rsidR="00702B1A" w:rsidRPr="00702B1A" w:rsidRDefault="00702B1A" w:rsidP="00702B1A">
      <w:pPr>
        <w:shd w:val="clear" w:color="auto" w:fill="FFFFFF"/>
        <w:spacing w:after="225" w:line="300" w:lineRule="atLeast"/>
        <w:jc w:val="both"/>
        <w:rPr>
          <w:rFonts w:ascii="Garamond" w:eastAsia="Times New Roman" w:hAnsi="Garamond" w:cs="Times New Roman"/>
          <w:sz w:val="24"/>
          <w:szCs w:val="24"/>
        </w:rPr>
      </w:pPr>
      <w:r w:rsidRPr="00702B1A">
        <w:rPr>
          <w:rFonts w:ascii="Garamond" w:eastAsia="Times New Roman" w:hAnsi="Garamond" w:cs="Times New Roman"/>
          <w:sz w:val="24"/>
          <w:szCs w:val="24"/>
        </w:rPr>
        <w:lastRenderedPageBreak/>
        <w:t xml:space="preserve">Executive Summary: The youngest of the Peale family of artists, James Peale excelled in miniature painting. In 1769, he began an apprenticeship with his brother Charles </w:t>
      </w:r>
      <w:proofErr w:type="spellStart"/>
      <w:r w:rsidRPr="00702B1A">
        <w:rPr>
          <w:rFonts w:ascii="Garamond" w:eastAsia="Times New Roman" w:hAnsi="Garamond" w:cs="Times New Roman"/>
          <w:sz w:val="24"/>
          <w:szCs w:val="24"/>
        </w:rPr>
        <w:t>Willson</w:t>
      </w:r>
      <w:proofErr w:type="spellEnd"/>
      <w:r w:rsidRPr="00702B1A">
        <w:rPr>
          <w:rFonts w:ascii="Garamond" w:eastAsia="Times New Roman" w:hAnsi="Garamond" w:cs="Times New Roman"/>
          <w:sz w:val="24"/>
          <w:szCs w:val="24"/>
        </w:rPr>
        <w:t xml:space="preserve"> Peale who had just returned from England. In 1786, he took over the miniature field of the family’s painting practice. A decade later, he had exceeded his brother in miniature painting to become a celebrated master of the post-Revolutionary era. This superb portrait of James Pool dates from the height of Peale’s talents. The sitter’s identity is also a rare benefit that adds to the American historical narrative. The subject was a Brooklyn farmer and boatman who served during the War of 1812 in the New Jersey Coast Guard and thereafter ran a ferry between Keyport and New York City. He </w:t>
      </w:r>
      <w:proofErr w:type="gramStart"/>
      <w:r w:rsidRPr="00702B1A">
        <w:rPr>
          <w:rFonts w:ascii="Garamond" w:eastAsia="Times New Roman" w:hAnsi="Garamond" w:cs="Times New Roman"/>
          <w:sz w:val="24"/>
          <w:szCs w:val="24"/>
        </w:rPr>
        <w:t>is believed</w:t>
      </w:r>
      <w:proofErr w:type="gramEnd"/>
      <w:r w:rsidRPr="00702B1A">
        <w:rPr>
          <w:rFonts w:ascii="Garamond" w:eastAsia="Times New Roman" w:hAnsi="Garamond" w:cs="Times New Roman"/>
          <w:sz w:val="24"/>
          <w:szCs w:val="24"/>
        </w:rPr>
        <w:t xml:space="preserve"> to have been the owner of the historic Cortelyou House.</w:t>
      </w:r>
    </w:p>
    <w:p w14:paraId="5BF2DA2D"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Betty </w:t>
      </w:r>
      <w:proofErr w:type="spellStart"/>
      <w:r w:rsidRPr="00702B1A">
        <w:rPr>
          <w:rFonts w:ascii="Garamond" w:eastAsia="Calibri" w:hAnsi="Garamond" w:cs="Times New Roman"/>
          <w:sz w:val="24"/>
          <w:szCs w:val="24"/>
        </w:rPr>
        <w:t>Blayton</w:t>
      </w:r>
      <w:proofErr w:type="spellEnd"/>
      <w:r w:rsidRPr="00702B1A">
        <w:rPr>
          <w:rFonts w:ascii="Garamond" w:eastAsia="Calibri" w:hAnsi="Garamond" w:cs="Times New Roman"/>
          <w:sz w:val="24"/>
          <w:szCs w:val="24"/>
        </w:rPr>
        <w:t xml:space="preserve"> (American, 1937-2016), </w:t>
      </w:r>
      <w:r w:rsidRPr="00702B1A">
        <w:rPr>
          <w:rFonts w:ascii="Garamond" w:eastAsia="Calibri" w:hAnsi="Garamond" w:cs="Times New Roman"/>
          <w:i/>
          <w:sz w:val="24"/>
          <w:szCs w:val="24"/>
        </w:rPr>
        <w:t>Consume #2</w:t>
      </w:r>
      <w:r w:rsidRPr="00702B1A">
        <w:rPr>
          <w:rFonts w:ascii="Garamond" w:eastAsia="Calibri" w:hAnsi="Garamond" w:cs="Times New Roman"/>
          <w:sz w:val="24"/>
          <w:szCs w:val="24"/>
        </w:rPr>
        <w:t>, 1969, Oil on canvas, 59 in. diameter (149.86 cm)</w:t>
      </w:r>
    </w:p>
    <w:p w14:paraId="0EA8CE16" w14:textId="77777777" w:rsidR="00702B1A" w:rsidRPr="00702B1A" w:rsidRDefault="00702B1A" w:rsidP="00702B1A">
      <w:pPr>
        <w:rPr>
          <w:rFonts w:ascii="Garamond" w:eastAsia="Calibri" w:hAnsi="Garamond" w:cs="Times New Roman"/>
          <w:sz w:val="24"/>
          <w:szCs w:val="24"/>
        </w:rPr>
      </w:pPr>
    </w:p>
    <w:p w14:paraId="7CF6DE62"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Vendor: Betty </w:t>
      </w:r>
      <w:proofErr w:type="spellStart"/>
      <w:r w:rsidRPr="00702B1A">
        <w:rPr>
          <w:rFonts w:ascii="Garamond" w:eastAsia="Calibri" w:hAnsi="Garamond" w:cs="Times New Roman"/>
          <w:sz w:val="24"/>
          <w:szCs w:val="24"/>
        </w:rPr>
        <w:t>Blayton</w:t>
      </w:r>
      <w:proofErr w:type="spellEnd"/>
      <w:r w:rsidRPr="00702B1A">
        <w:rPr>
          <w:rFonts w:ascii="Garamond" w:eastAsia="Calibri" w:hAnsi="Garamond" w:cs="Times New Roman"/>
          <w:sz w:val="24"/>
          <w:szCs w:val="24"/>
        </w:rPr>
        <w:t>-Taylor Lifetime Trust</w:t>
      </w:r>
    </w:p>
    <w:p w14:paraId="25BE3EE1"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0E7EF929" w14:textId="77777777" w:rsidR="00702B1A" w:rsidRPr="00702B1A" w:rsidRDefault="00702B1A" w:rsidP="00702B1A">
      <w:pPr>
        <w:rPr>
          <w:rFonts w:ascii="Garamond" w:eastAsia="Calibri" w:hAnsi="Garamond" w:cs="Times New Roman"/>
          <w:sz w:val="24"/>
          <w:szCs w:val="24"/>
        </w:rPr>
      </w:pPr>
    </w:p>
    <w:p w14:paraId="38294EF2" w14:textId="77777777" w:rsidR="00702B1A" w:rsidRPr="00702B1A" w:rsidRDefault="00702B1A" w:rsidP="00702B1A">
      <w:pPr>
        <w:pBdr>
          <w:top w:val="nil"/>
          <w:left w:val="nil"/>
          <w:bottom w:val="nil"/>
          <w:right w:val="nil"/>
          <w:between w:val="nil"/>
          <w:bar w:val="nil"/>
        </w:pBdr>
        <w:rPr>
          <w:rFonts w:ascii="Garamond" w:eastAsia="Calibri" w:hAnsi="Garamond"/>
          <w:bCs/>
          <w:color w:val="000000"/>
          <w:sz w:val="24"/>
          <w:szCs w:val="24"/>
          <w:u w:color="000000"/>
          <w:bdr w:val="nil"/>
          <w:shd w:val="clear" w:color="auto" w:fill="FFFFFF"/>
        </w:rPr>
      </w:pPr>
      <w:r w:rsidRPr="00702B1A">
        <w:rPr>
          <w:rFonts w:ascii="Garamond" w:eastAsia="Calibri" w:hAnsi="Garamond"/>
          <w:color w:val="000000"/>
          <w:sz w:val="24"/>
          <w:szCs w:val="24"/>
          <w:u w:color="000000"/>
          <w:bdr w:val="nil"/>
        </w:rPr>
        <w:t xml:space="preserve">Executive Summary: Betty </w:t>
      </w:r>
      <w:proofErr w:type="spellStart"/>
      <w:r w:rsidRPr="00702B1A">
        <w:rPr>
          <w:rFonts w:ascii="Garamond" w:eastAsia="Calibri" w:hAnsi="Garamond"/>
          <w:color w:val="000000"/>
          <w:sz w:val="24"/>
          <w:szCs w:val="24"/>
          <w:u w:color="000000"/>
          <w:bdr w:val="nil"/>
        </w:rPr>
        <w:t>Blayton</w:t>
      </w:r>
      <w:proofErr w:type="spellEnd"/>
      <w:r w:rsidRPr="00702B1A">
        <w:rPr>
          <w:rFonts w:ascii="Garamond" w:eastAsia="Calibri" w:hAnsi="Garamond"/>
          <w:color w:val="000000"/>
          <w:sz w:val="24"/>
          <w:szCs w:val="24"/>
          <w:u w:color="000000"/>
          <w:bdr w:val="nil"/>
        </w:rPr>
        <w:t xml:space="preserve"> is an unsung </w:t>
      </w:r>
      <w:proofErr w:type="gramStart"/>
      <w:r w:rsidRPr="00702B1A">
        <w:rPr>
          <w:rFonts w:ascii="Garamond" w:eastAsia="Calibri" w:hAnsi="Garamond"/>
          <w:color w:val="000000"/>
          <w:sz w:val="24"/>
          <w:szCs w:val="24"/>
          <w:u w:color="000000"/>
          <w:bdr w:val="nil"/>
        </w:rPr>
        <w:t>heroine</w:t>
      </w:r>
      <w:proofErr w:type="gramEnd"/>
      <w:r w:rsidRPr="00702B1A">
        <w:rPr>
          <w:rFonts w:ascii="Garamond" w:eastAsia="Calibri" w:hAnsi="Garamond"/>
          <w:color w:val="000000"/>
          <w:sz w:val="24"/>
          <w:szCs w:val="24"/>
          <w:u w:color="000000"/>
          <w:bdr w:val="nil"/>
        </w:rPr>
        <w:t xml:space="preserve"> in the visual arts landscape. A native of Williamsburg, Virginia, and born during segregation, </w:t>
      </w:r>
      <w:proofErr w:type="spellStart"/>
      <w:r w:rsidRPr="00702B1A">
        <w:rPr>
          <w:rFonts w:ascii="Garamond" w:eastAsia="Calibri" w:hAnsi="Garamond"/>
          <w:color w:val="000000"/>
          <w:sz w:val="24"/>
          <w:szCs w:val="24"/>
          <w:u w:color="000000"/>
          <w:bdr w:val="nil"/>
        </w:rPr>
        <w:t>Blayton</w:t>
      </w:r>
      <w:proofErr w:type="spellEnd"/>
      <w:r w:rsidRPr="00702B1A">
        <w:rPr>
          <w:rFonts w:ascii="Garamond" w:eastAsia="Calibri" w:hAnsi="Garamond"/>
          <w:color w:val="000000"/>
          <w:sz w:val="24"/>
          <w:szCs w:val="24"/>
          <w:u w:color="000000"/>
          <w:bdr w:val="nil"/>
        </w:rPr>
        <w:t xml:space="preserve"> understood the importance of education and the power of artistic expression.</w:t>
      </w:r>
      <w:r w:rsidRPr="00702B1A">
        <w:rPr>
          <w:rFonts w:ascii="Garamond" w:eastAsia="Calibri" w:hAnsi="Garamond"/>
          <w:i/>
          <w:color w:val="000000"/>
          <w:sz w:val="24"/>
          <w:szCs w:val="24"/>
          <w:u w:color="000000"/>
          <w:bdr w:val="nil"/>
        </w:rPr>
        <w:t xml:space="preserve"> Consume #2</w:t>
      </w:r>
      <w:r w:rsidRPr="00702B1A">
        <w:rPr>
          <w:rFonts w:ascii="Garamond" w:eastAsia="Calibri" w:hAnsi="Garamond"/>
          <w:color w:val="000000"/>
          <w:sz w:val="24"/>
          <w:szCs w:val="24"/>
          <w:u w:color="000000"/>
          <w:bdr w:val="nil"/>
        </w:rPr>
        <w:t xml:space="preserve"> is an iconic work from </w:t>
      </w:r>
      <w:proofErr w:type="spellStart"/>
      <w:r w:rsidRPr="00702B1A">
        <w:rPr>
          <w:rFonts w:ascii="Garamond" w:eastAsia="Calibri" w:hAnsi="Garamond"/>
          <w:color w:val="000000"/>
          <w:sz w:val="24"/>
          <w:szCs w:val="24"/>
          <w:u w:color="000000"/>
          <w:bdr w:val="nil"/>
        </w:rPr>
        <w:t>Blayton’s</w:t>
      </w:r>
      <w:proofErr w:type="spellEnd"/>
      <w:r w:rsidRPr="00702B1A">
        <w:rPr>
          <w:rFonts w:ascii="Garamond" w:eastAsia="Calibri" w:hAnsi="Garamond"/>
          <w:color w:val="000000"/>
          <w:sz w:val="24"/>
          <w:szCs w:val="24"/>
          <w:u w:color="000000"/>
          <w:bdr w:val="nil"/>
        </w:rPr>
        <w:t xml:space="preserve"> body of </w:t>
      </w:r>
      <w:proofErr w:type="spellStart"/>
      <w:r w:rsidRPr="00702B1A">
        <w:rPr>
          <w:rFonts w:ascii="Garamond" w:eastAsia="Calibri" w:hAnsi="Garamond"/>
          <w:color w:val="000000"/>
          <w:sz w:val="24"/>
          <w:szCs w:val="24"/>
          <w:u w:color="000000"/>
          <w:bdr w:val="nil"/>
        </w:rPr>
        <w:t>tondo</w:t>
      </w:r>
      <w:proofErr w:type="spellEnd"/>
      <w:r w:rsidRPr="00702B1A">
        <w:rPr>
          <w:rFonts w:ascii="Garamond" w:eastAsia="Calibri" w:hAnsi="Garamond"/>
          <w:color w:val="000000"/>
          <w:sz w:val="24"/>
          <w:szCs w:val="24"/>
          <w:u w:color="000000"/>
          <w:bdr w:val="nil"/>
        </w:rPr>
        <w:t xml:space="preserve"> paintings that she created in the late 1960s and into the 1970s. If acquired, </w:t>
      </w:r>
      <w:r w:rsidRPr="00702B1A">
        <w:rPr>
          <w:rFonts w:ascii="Garamond" w:eastAsia="MS PGothic" w:hAnsi="Garamond"/>
          <w:color w:val="000000"/>
          <w:sz w:val="24"/>
          <w:szCs w:val="24"/>
          <w:u w:color="000000"/>
          <w:bdr w:val="nil"/>
        </w:rPr>
        <w:t>this work</w:t>
      </w:r>
      <w:r w:rsidRPr="00702B1A">
        <w:rPr>
          <w:rFonts w:ascii="Garamond" w:eastAsia="MS PGothic" w:hAnsi="Garamond"/>
          <w:i/>
          <w:color w:val="000000"/>
          <w:sz w:val="24"/>
          <w:szCs w:val="24"/>
          <w:u w:color="000000"/>
          <w:bdr w:val="nil"/>
        </w:rPr>
        <w:t xml:space="preserve"> </w:t>
      </w:r>
      <w:r w:rsidRPr="00702B1A">
        <w:rPr>
          <w:rFonts w:ascii="Garamond" w:eastAsia="MS PGothic" w:hAnsi="Garamond"/>
          <w:color w:val="000000"/>
          <w:sz w:val="24"/>
          <w:szCs w:val="24"/>
          <w:u w:color="000000"/>
          <w:bdr w:val="nil"/>
        </w:rPr>
        <w:t>will seamlessly engage with VMFA</w:t>
      </w:r>
      <w:r w:rsidRPr="00702B1A">
        <w:rPr>
          <w:rFonts w:ascii="Garamond" w:eastAsia="Helvetica" w:hAnsi="Garamond" w:cs="Helvetica"/>
          <w:color w:val="000000"/>
          <w:sz w:val="24"/>
          <w:szCs w:val="24"/>
          <w:u w:color="000000"/>
          <w:bdr w:val="nil"/>
        </w:rPr>
        <w:t>’s collection of abstract painting from the 20</w:t>
      </w:r>
      <w:r w:rsidRPr="00702B1A">
        <w:rPr>
          <w:rFonts w:ascii="Garamond" w:eastAsia="MS PGothic" w:hAnsi="Garamond"/>
          <w:color w:val="000000"/>
          <w:sz w:val="24"/>
          <w:szCs w:val="24"/>
          <w:u w:color="000000"/>
          <w:bdr w:val="nil"/>
          <w:vertAlign w:val="superscript"/>
        </w:rPr>
        <w:t>th</w:t>
      </w:r>
      <w:r w:rsidRPr="00702B1A">
        <w:rPr>
          <w:rFonts w:ascii="Garamond" w:eastAsia="MS PGothic" w:hAnsi="Garamond"/>
          <w:color w:val="000000"/>
          <w:sz w:val="24"/>
          <w:szCs w:val="24"/>
          <w:u w:color="000000"/>
          <w:bdr w:val="nil"/>
        </w:rPr>
        <w:t xml:space="preserve"> and 21</w:t>
      </w:r>
      <w:r w:rsidRPr="00702B1A">
        <w:rPr>
          <w:rFonts w:ascii="Garamond" w:eastAsia="MS PGothic" w:hAnsi="Garamond"/>
          <w:color w:val="000000"/>
          <w:sz w:val="24"/>
          <w:szCs w:val="24"/>
          <w:u w:color="000000"/>
          <w:bdr w:val="nil"/>
          <w:vertAlign w:val="superscript"/>
        </w:rPr>
        <w:t>st</w:t>
      </w:r>
      <w:r w:rsidRPr="00702B1A">
        <w:rPr>
          <w:rFonts w:ascii="Garamond" w:eastAsia="MS PGothic" w:hAnsi="Garamond"/>
          <w:color w:val="000000"/>
          <w:sz w:val="24"/>
          <w:szCs w:val="24"/>
          <w:u w:color="000000"/>
          <w:bdr w:val="nil"/>
        </w:rPr>
        <w:t xml:space="preserve"> centuries and expand our current dialogue on painting practices from an artist who is both female and African-American. Moreover, this acquisition highlights an artist who is a Virginia native.</w:t>
      </w:r>
    </w:p>
    <w:p w14:paraId="23C66478" w14:textId="77777777" w:rsidR="00702B1A" w:rsidRPr="00702B1A" w:rsidRDefault="00702B1A" w:rsidP="00702B1A">
      <w:pPr>
        <w:contextualSpacing/>
        <w:rPr>
          <w:rFonts w:ascii="Garamond" w:eastAsia="Calibri" w:hAnsi="Garamond" w:cs="Times New Roman"/>
          <w:color w:val="000000"/>
          <w:sz w:val="24"/>
          <w:szCs w:val="24"/>
        </w:rPr>
      </w:pPr>
    </w:p>
    <w:p w14:paraId="0D091F2C"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proofErr w:type="spellStart"/>
      <w:r w:rsidRPr="00702B1A">
        <w:rPr>
          <w:rFonts w:ascii="Garamond" w:eastAsia="Calibri" w:hAnsi="Garamond" w:cs="Times New Roman"/>
          <w:sz w:val="24"/>
          <w:szCs w:val="24"/>
        </w:rPr>
        <w:t>Jaune</w:t>
      </w:r>
      <w:proofErr w:type="spellEnd"/>
      <w:r w:rsidRPr="00702B1A">
        <w:rPr>
          <w:rFonts w:ascii="Garamond" w:eastAsia="Calibri" w:hAnsi="Garamond" w:cs="Times New Roman"/>
          <w:sz w:val="24"/>
          <w:szCs w:val="24"/>
        </w:rPr>
        <w:t xml:space="preserve"> Quick-to-See Smith (Salish/</w:t>
      </w:r>
      <w:proofErr w:type="spellStart"/>
      <w:r w:rsidRPr="00702B1A">
        <w:rPr>
          <w:rFonts w:ascii="Garamond" w:eastAsia="Calibri" w:hAnsi="Garamond" w:cs="Times New Roman"/>
          <w:sz w:val="24"/>
          <w:szCs w:val="24"/>
        </w:rPr>
        <w:t>Kootinai</w:t>
      </w:r>
      <w:proofErr w:type="spellEnd"/>
      <w:r w:rsidRPr="00702B1A">
        <w:rPr>
          <w:rFonts w:ascii="Garamond" w:eastAsia="Calibri" w:hAnsi="Garamond" w:cs="Times New Roman"/>
          <w:sz w:val="24"/>
          <w:szCs w:val="24"/>
        </w:rPr>
        <w:t xml:space="preserve">, born 1940), </w:t>
      </w:r>
      <w:r w:rsidRPr="00702B1A">
        <w:rPr>
          <w:rFonts w:ascii="Garamond" w:eastAsia="Calibri" w:hAnsi="Garamond" w:cs="Times New Roman"/>
          <w:i/>
          <w:sz w:val="24"/>
          <w:szCs w:val="24"/>
        </w:rPr>
        <w:t>War Torn Dress</w:t>
      </w:r>
      <w:r w:rsidRPr="00702B1A">
        <w:rPr>
          <w:rFonts w:ascii="Garamond" w:eastAsia="Calibri" w:hAnsi="Garamond" w:cs="Times New Roman"/>
          <w:sz w:val="24"/>
          <w:szCs w:val="24"/>
        </w:rPr>
        <w:t>, 2002, Mixed media on canvas, 72 × 48 in. (182.88 × 121.92 cm)</w:t>
      </w:r>
    </w:p>
    <w:p w14:paraId="31FD8AB7" w14:textId="77777777" w:rsidR="00702B1A" w:rsidRPr="00702B1A" w:rsidRDefault="00702B1A" w:rsidP="00702B1A">
      <w:pPr>
        <w:rPr>
          <w:rFonts w:ascii="Garamond" w:eastAsia="Calibri" w:hAnsi="Garamond" w:cs="Times New Roman"/>
          <w:sz w:val="24"/>
          <w:szCs w:val="24"/>
        </w:rPr>
      </w:pPr>
    </w:p>
    <w:p w14:paraId="66BF5D01"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Vendor: Garth </w:t>
      </w:r>
      <w:proofErr w:type="spellStart"/>
      <w:r w:rsidRPr="00702B1A">
        <w:rPr>
          <w:rFonts w:ascii="Garamond" w:eastAsia="Calibri" w:hAnsi="Garamond" w:cs="Times New Roman"/>
          <w:sz w:val="24"/>
          <w:szCs w:val="24"/>
        </w:rPr>
        <w:t>Greenan</w:t>
      </w:r>
      <w:proofErr w:type="spellEnd"/>
      <w:r w:rsidRPr="00702B1A">
        <w:rPr>
          <w:rFonts w:ascii="Garamond" w:eastAsia="Calibri" w:hAnsi="Garamond" w:cs="Times New Roman"/>
          <w:sz w:val="24"/>
          <w:szCs w:val="24"/>
        </w:rPr>
        <w:t xml:space="preserve"> Gallery, 545 West 20</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Street, New York, NY 10011</w:t>
      </w:r>
    </w:p>
    <w:p w14:paraId="565FD6FD"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 in two payments</w:t>
      </w:r>
    </w:p>
    <w:p w14:paraId="35C789C4" w14:textId="77777777" w:rsidR="00702B1A" w:rsidRPr="00702B1A" w:rsidRDefault="00702B1A" w:rsidP="00702B1A">
      <w:pPr>
        <w:rPr>
          <w:rFonts w:ascii="Garamond" w:eastAsia="Calibri" w:hAnsi="Garamond" w:cs="Times New Roman"/>
          <w:sz w:val="24"/>
          <w:szCs w:val="24"/>
        </w:rPr>
      </w:pPr>
    </w:p>
    <w:p w14:paraId="42FD0696" w14:textId="77777777" w:rsidR="00702B1A" w:rsidRPr="00702B1A" w:rsidRDefault="00702B1A" w:rsidP="00702B1A">
      <w:pPr>
        <w:jc w:val="both"/>
        <w:rPr>
          <w:rFonts w:ascii="Garamond" w:eastAsia="Calibri" w:hAnsi="Garamond" w:cs="Times New Roman"/>
          <w:color w:val="000000"/>
          <w:sz w:val="24"/>
          <w:szCs w:val="24"/>
        </w:rPr>
      </w:pPr>
      <w:r w:rsidRPr="00702B1A">
        <w:rPr>
          <w:rFonts w:ascii="Garamond" w:eastAsia="Calibri" w:hAnsi="Garamond" w:cs="Times New Roman"/>
          <w:sz w:val="24"/>
          <w:szCs w:val="24"/>
        </w:rPr>
        <w:t xml:space="preserve">Executive Summary: </w:t>
      </w:r>
      <w:r w:rsidRPr="00702B1A">
        <w:rPr>
          <w:rFonts w:ascii="Garamond" w:eastAsia="Calibri" w:hAnsi="Garamond" w:cs="Times New Roman"/>
          <w:color w:val="000000"/>
          <w:sz w:val="24"/>
          <w:szCs w:val="24"/>
        </w:rPr>
        <w:t>Raised on the Flathead Reservation in western Montana,</w:t>
      </w:r>
      <w:r w:rsidRPr="00702B1A">
        <w:rPr>
          <w:rFonts w:ascii="Garamond" w:eastAsia="Calibri" w:hAnsi="Garamond" w:cs="Times New Roman"/>
          <w:color w:val="000000"/>
          <w:sz w:val="24"/>
          <w:szCs w:val="24"/>
          <w:shd w:val="clear" w:color="auto" w:fill="FFFFFF"/>
        </w:rPr>
        <w:t xml:space="preserve"> </w:t>
      </w:r>
      <w:proofErr w:type="spellStart"/>
      <w:r w:rsidRPr="00702B1A">
        <w:rPr>
          <w:rFonts w:ascii="Garamond" w:eastAsia="Calibri" w:hAnsi="Garamond" w:cs="Times New Roman"/>
          <w:color w:val="000000"/>
          <w:sz w:val="24"/>
          <w:szCs w:val="24"/>
          <w:shd w:val="clear" w:color="auto" w:fill="FFFFFF"/>
        </w:rPr>
        <w:t>Jaune</w:t>
      </w:r>
      <w:proofErr w:type="spellEnd"/>
      <w:r w:rsidRPr="00702B1A">
        <w:rPr>
          <w:rFonts w:ascii="Garamond" w:eastAsia="Calibri" w:hAnsi="Garamond" w:cs="Times New Roman"/>
          <w:color w:val="000000"/>
          <w:sz w:val="24"/>
          <w:szCs w:val="24"/>
          <w:shd w:val="clear" w:color="auto" w:fill="FFFFFF"/>
        </w:rPr>
        <w:t xml:space="preserve"> Quick-to-See</w:t>
      </w:r>
      <w:r w:rsidRPr="00702B1A">
        <w:rPr>
          <w:rFonts w:ascii="Garamond" w:eastAsia="Calibri" w:hAnsi="Garamond" w:cs="Times New Roman"/>
          <w:color w:val="000000"/>
          <w:sz w:val="24"/>
          <w:szCs w:val="24"/>
        </w:rPr>
        <w:t xml:space="preserve"> Smith </w:t>
      </w:r>
      <w:r w:rsidRPr="00702B1A">
        <w:rPr>
          <w:rFonts w:ascii="Garamond" w:eastAsia="Calibri" w:hAnsi="Garamond" w:cs="Times New Roman"/>
          <w:color w:val="000000"/>
          <w:sz w:val="24"/>
          <w:szCs w:val="24"/>
          <w:shd w:val="clear" w:color="auto" w:fill="FFFFFF"/>
        </w:rPr>
        <w:t xml:space="preserve">is one of the most acclaimed Native artists today. She </w:t>
      </w:r>
      <w:proofErr w:type="gramStart"/>
      <w:r w:rsidRPr="00702B1A">
        <w:rPr>
          <w:rFonts w:ascii="Garamond" w:eastAsia="Calibri" w:hAnsi="Garamond" w:cs="Times New Roman"/>
          <w:color w:val="000000"/>
          <w:sz w:val="24"/>
          <w:szCs w:val="24"/>
        </w:rPr>
        <w:t>is deeply connected</w:t>
      </w:r>
      <w:proofErr w:type="gramEnd"/>
      <w:r w:rsidRPr="00702B1A">
        <w:rPr>
          <w:rFonts w:ascii="Garamond" w:eastAsia="Calibri" w:hAnsi="Garamond" w:cs="Times New Roman"/>
          <w:color w:val="000000"/>
          <w:sz w:val="24"/>
          <w:szCs w:val="24"/>
        </w:rPr>
        <w:t xml:space="preserve"> to her heritage and creates works of art that address the myths of her ancestors in the context of current issues facing Native Americans. Trained as an Abstract Expressionist painter, she employs similar color palettes, collage techniques, and appropriated imagery to contemporary artists such as Jasper Johns and Robert Rauschenberg, as well as traditional Native art. Through a combination of representational and abstract images, she confronts subjects such as the destruction of the environment, governmental oppression of Native cultures, and the pervasive myths of Euro-American cultural hegemony. </w:t>
      </w:r>
      <w:r w:rsidRPr="00702B1A">
        <w:rPr>
          <w:rFonts w:ascii="Garamond" w:eastAsia="Calibri" w:hAnsi="Garamond" w:cs="Times New Roman"/>
          <w:i/>
          <w:color w:val="000000"/>
          <w:sz w:val="24"/>
          <w:szCs w:val="24"/>
        </w:rPr>
        <w:t>War Torn Dress</w:t>
      </w:r>
      <w:r w:rsidRPr="00702B1A">
        <w:rPr>
          <w:rFonts w:ascii="Garamond" w:eastAsia="Calibri" w:hAnsi="Garamond" w:cs="Times New Roman"/>
          <w:color w:val="000000"/>
          <w:sz w:val="24"/>
          <w:szCs w:val="24"/>
        </w:rPr>
        <w:t xml:space="preserve"> is an image of a Plateau woman’s traditional hide dress that </w:t>
      </w:r>
      <w:proofErr w:type="gramStart"/>
      <w:r w:rsidRPr="00702B1A">
        <w:rPr>
          <w:rFonts w:ascii="Garamond" w:eastAsia="Calibri" w:hAnsi="Garamond" w:cs="Times New Roman"/>
          <w:color w:val="000000"/>
          <w:sz w:val="24"/>
          <w:szCs w:val="24"/>
        </w:rPr>
        <w:t>is literally torn</w:t>
      </w:r>
      <w:proofErr w:type="gramEnd"/>
      <w:r w:rsidRPr="00702B1A">
        <w:rPr>
          <w:rFonts w:ascii="Garamond" w:eastAsia="Calibri" w:hAnsi="Garamond" w:cs="Times New Roman"/>
          <w:color w:val="000000"/>
          <w:sz w:val="24"/>
          <w:szCs w:val="24"/>
        </w:rPr>
        <w:t xml:space="preserve"> in two to highlight the suffering of Native women during war and conflict.</w:t>
      </w:r>
    </w:p>
    <w:p w14:paraId="7FF26EEC" w14:textId="77777777" w:rsidR="00702B1A" w:rsidRPr="00702B1A" w:rsidRDefault="00702B1A" w:rsidP="00702B1A">
      <w:pPr>
        <w:rPr>
          <w:rFonts w:ascii="Garamond" w:eastAsia="Calibri" w:hAnsi="Garamond" w:cs="Times New Roman"/>
          <w:sz w:val="24"/>
          <w:szCs w:val="24"/>
        </w:rPr>
      </w:pPr>
    </w:p>
    <w:p w14:paraId="12964A0D"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Unidentified Artist (Ethiopian, Early 19</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w:t>
      </w:r>
      <w:r w:rsidRPr="00702B1A">
        <w:rPr>
          <w:rFonts w:ascii="Garamond" w:eastAsia="Calibri" w:hAnsi="Garamond" w:cs="Times New Roman"/>
          <w:i/>
          <w:sz w:val="24"/>
          <w:szCs w:val="24"/>
        </w:rPr>
        <w:t>Healing Scroll</w:t>
      </w:r>
      <w:r w:rsidRPr="00702B1A">
        <w:rPr>
          <w:rFonts w:ascii="Garamond" w:eastAsia="Calibri" w:hAnsi="Garamond" w:cs="Times New Roman"/>
          <w:sz w:val="24"/>
          <w:szCs w:val="24"/>
        </w:rPr>
        <w:t xml:space="preserve">, circa 1800, Parchment, ink, watercolor, 69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7 in. (177.48 × 17.78 cm)</w:t>
      </w:r>
    </w:p>
    <w:p w14:paraId="2AA38102" w14:textId="77777777" w:rsidR="00702B1A" w:rsidRPr="00702B1A" w:rsidRDefault="00702B1A" w:rsidP="00702B1A">
      <w:pPr>
        <w:contextualSpacing/>
        <w:rPr>
          <w:rFonts w:ascii="Garamond" w:eastAsia="Calibri" w:hAnsi="Garamond" w:cs="Times New Roman"/>
          <w:sz w:val="24"/>
          <w:szCs w:val="24"/>
        </w:rPr>
      </w:pPr>
    </w:p>
    <w:p w14:paraId="5D98EA9D" w14:textId="77777777" w:rsidR="00702B1A" w:rsidRPr="00702B1A" w:rsidRDefault="00702B1A" w:rsidP="00702B1A">
      <w:pPr>
        <w:rPr>
          <w:rFonts w:ascii="Garamond" w:eastAsia="Garamond" w:hAnsi="Garamond" w:cs="Garamond"/>
          <w:sz w:val="24"/>
          <w:szCs w:val="24"/>
        </w:rPr>
      </w:pPr>
      <w:r w:rsidRPr="00702B1A">
        <w:rPr>
          <w:rFonts w:ascii="Garamond" w:eastAsia="Calibri" w:hAnsi="Garamond" w:cs="Times New Roman"/>
          <w:sz w:val="24"/>
          <w:szCs w:val="24"/>
        </w:rPr>
        <w:t xml:space="preserve">Vendor: </w:t>
      </w:r>
      <w:r w:rsidRPr="00702B1A">
        <w:rPr>
          <w:rFonts w:ascii="Garamond" w:eastAsia="Garamond" w:hAnsi="Garamond" w:cs="Garamond"/>
          <w:sz w:val="24"/>
          <w:szCs w:val="24"/>
        </w:rPr>
        <w:t>Trotsky &amp; Sanders Gallery, 275 Conover Street, Brooklyn, NY 11231</w:t>
      </w:r>
    </w:p>
    <w:p w14:paraId="4E6D6E6A"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Source: Funds provided by </w:t>
      </w:r>
      <w:proofErr w:type="gramStart"/>
      <w:r w:rsidRPr="00702B1A">
        <w:rPr>
          <w:rFonts w:ascii="Garamond" w:eastAsia="Calibri" w:hAnsi="Garamond" w:cs="Times New Roman"/>
          <w:sz w:val="24"/>
          <w:szCs w:val="24"/>
        </w:rPr>
        <w:t>The</w:t>
      </w:r>
      <w:proofErr w:type="gramEnd"/>
      <w:r w:rsidRPr="00702B1A">
        <w:rPr>
          <w:rFonts w:ascii="Garamond" w:eastAsia="Calibri" w:hAnsi="Garamond" w:cs="Times New Roman"/>
          <w:sz w:val="24"/>
          <w:szCs w:val="24"/>
        </w:rPr>
        <w:t xml:space="preserve"> Reverend Dr. Vienna Cobb Anderson for Ethiopian and Coptic Art</w:t>
      </w:r>
    </w:p>
    <w:p w14:paraId="5731A921" w14:textId="77777777" w:rsidR="00702B1A" w:rsidRPr="00702B1A" w:rsidRDefault="00702B1A" w:rsidP="00702B1A">
      <w:pPr>
        <w:rPr>
          <w:rFonts w:ascii="Garamond" w:eastAsia="Calibri" w:hAnsi="Garamond" w:cs="Times New Roman"/>
          <w:sz w:val="24"/>
          <w:szCs w:val="24"/>
        </w:rPr>
      </w:pPr>
    </w:p>
    <w:p w14:paraId="273241EA" w14:textId="77777777" w:rsidR="00702B1A" w:rsidRPr="00702B1A" w:rsidRDefault="00702B1A" w:rsidP="00702B1A">
      <w:pPr>
        <w:rPr>
          <w:rFonts w:ascii="Garamond" w:eastAsia="Times" w:hAnsi="Garamond" w:cs="Times New Roman"/>
          <w:sz w:val="24"/>
          <w:szCs w:val="20"/>
          <w:lang w:val="en-GB" w:eastAsia="en-GB"/>
        </w:rPr>
      </w:pPr>
      <w:r w:rsidRPr="00702B1A">
        <w:rPr>
          <w:rFonts w:ascii="Garamond" w:eastAsia="Calibri" w:hAnsi="Garamond" w:cs="Times New Roman"/>
          <w:sz w:val="24"/>
          <w:szCs w:val="24"/>
        </w:rPr>
        <w:t xml:space="preserve">Executive Summary: </w:t>
      </w:r>
      <w:r w:rsidRPr="00702B1A">
        <w:rPr>
          <w:rFonts w:ascii="Garamond" w:eastAsia="Times" w:hAnsi="Garamond" w:cs="Times New Roman"/>
          <w:sz w:val="24"/>
          <w:szCs w:val="20"/>
          <w:lang w:val="en-GB" w:eastAsia="en-GB"/>
        </w:rPr>
        <w:t xml:space="preserve">Ethiopian healing scrolls are prepared as part of a larger process for exorcising evil spirits from a person suffering illness or to protect them from demons. The healing rituals also involve medicinal potions, recitations, prayers, and other actions as a patient’s condition might </w:t>
      </w:r>
      <w:r w:rsidRPr="00702B1A">
        <w:rPr>
          <w:rFonts w:ascii="Garamond" w:eastAsia="Times" w:hAnsi="Garamond" w:cs="Times New Roman"/>
          <w:sz w:val="24"/>
          <w:szCs w:val="20"/>
          <w:lang w:val="en-GB" w:eastAsia="en-GB"/>
        </w:rPr>
        <w:lastRenderedPageBreak/>
        <w:t xml:space="preserve">warrant. The patient’s name </w:t>
      </w:r>
      <w:proofErr w:type="gramStart"/>
      <w:r w:rsidRPr="00702B1A">
        <w:rPr>
          <w:rFonts w:ascii="Garamond" w:eastAsia="Times" w:hAnsi="Garamond" w:cs="Times New Roman"/>
          <w:sz w:val="24"/>
          <w:szCs w:val="20"/>
          <w:lang w:val="en-GB" w:eastAsia="en-GB"/>
        </w:rPr>
        <w:t>is inscribed</w:t>
      </w:r>
      <w:proofErr w:type="gramEnd"/>
      <w:r w:rsidRPr="00702B1A">
        <w:rPr>
          <w:rFonts w:ascii="Garamond" w:eastAsia="Times" w:hAnsi="Garamond" w:cs="Times New Roman"/>
          <w:sz w:val="24"/>
          <w:szCs w:val="20"/>
          <w:lang w:val="en-GB" w:eastAsia="en-GB"/>
        </w:rPr>
        <w:t xml:space="preserve"> on the scroll, which is made to match their full height in order to represent protection from head to foot. The rituals are conducted by </w:t>
      </w:r>
      <w:proofErr w:type="spellStart"/>
      <w:r w:rsidRPr="00702B1A">
        <w:rPr>
          <w:rFonts w:ascii="Garamond" w:eastAsia="Times" w:hAnsi="Garamond" w:cs="Times New Roman"/>
          <w:i/>
          <w:sz w:val="24"/>
          <w:szCs w:val="20"/>
          <w:lang w:val="en-GB" w:eastAsia="en-GB"/>
        </w:rPr>
        <w:t>däbtäras</w:t>
      </w:r>
      <w:proofErr w:type="spellEnd"/>
      <w:r w:rsidRPr="00702B1A">
        <w:rPr>
          <w:rFonts w:ascii="Garamond" w:eastAsia="Times" w:hAnsi="Garamond" w:cs="Times New Roman"/>
          <w:sz w:val="24"/>
          <w:szCs w:val="20"/>
          <w:lang w:val="en-GB" w:eastAsia="en-GB"/>
        </w:rPr>
        <w:t xml:space="preserve"> (religious healers), a class of clerics who are highly trained in theology and who are responsible for the liturgy and music in the church, but who are not ordained as priests. If acquired, this exceptionally large and early scroll, with its powerful and ancient healing images and verses, will headline our section of talismanic arts of Ethiopia. </w:t>
      </w:r>
    </w:p>
    <w:p w14:paraId="4E176933" w14:textId="77777777" w:rsidR="00702B1A" w:rsidRPr="00702B1A" w:rsidRDefault="00702B1A" w:rsidP="00702B1A">
      <w:pPr>
        <w:rPr>
          <w:rFonts w:ascii="Garamond" w:eastAsia="Calibri" w:hAnsi="Garamond" w:cs="Times New Roman"/>
          <w:sz w:val="24"/>
          <w:szCs w:val="24"/>
        </w:rPr>
      </w:pPr>
    </w:p>
    <w:p w14:paraId="732BB665"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Unidentified Artist (Ethiopian, late 19</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early 20</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centuries), </w:t>
      </w:r>
      <w:r w:rsidRPr="00702B1A">
        <w:rPr>
          <w:rFonts w:ascii="Garamond" w:eastAsia="Calibri" w:hAnsi="Garamond" w:cs="Times New Roman"/>
          <w:i/>
          <w:sz w:val="24"/>
          <w:szCs w:val="24"/>
        </w:rPr>
        <w:t>Processional Cross</w:t>
      </w:r>
      <w:r w:rsidRPr="00702B1A">
        <w:rPr>
          <w:rFonts w:ascii="Garamond" w:eastAsia="Calibri" w:hAnsi="Garamond" w:cs="Times New Roman"/>
          <w:sz w:val="24"/>
          <w:szCs w:val="24"/>
        </w:rPr>
        <w:t>, late 19</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 early 20</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centuries, Silver, 15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9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 xml:space="preserve">8  </w:t>
      </w:r>
      <w:r w:rsidRPr="00702B1A">
        <w:rPr>
          <w:rFonts w:ascii="Garamond" w:eastAsia="Calibri" w:hAnsi="Garamond" w:cs="Times New Roman"/>
          <w:sz w:val="24"/>
          <w:szCs w:val="24"/>
        </w:rPr>
        <w:t>in. (38.42 × 25.08 cm)</w:t>
      </w:r>
    </w:p>
    <w:p w14:paraId="6F013DF8" w14:textId="77777777" w:rsidR="00702B1A" w:rsidRPr="00702B1A" w:rsidRDefault="00702B1A" w:rsidP="00702B1A">
      <w:pPr>
        <w:contextualSpacing/>
        <w:rPr>
          <w:rFonts w:ascii="Garamond" w:eastAsia="Calibri" w:hAnsi="Garamond" w:cs="Times New Roman"/>
          <w:sz w:val="24"/>
          <w:szCs w:val="24"/>
        </w:rPr>
      </w:pPr>
    </w:p>
    <w:p w14:paraId="1DB347E9" w14:textId="77777777" w:rsidR="00702B1A" w:rsidRPr="00702B1A" w:rsidRDefault="00702B1A" w:rsidP="00702B1A">
      <w:pPr>
        <w:spacing w:after="160" w:line="259" w:lineRule="auto"/>
        <w:contextualSpacing/>
        <w:rPr>
          <w:rFonts w:ascii="Garamond" w:eastAsia="Calibri" w:hAnsi="Garamond" w:cs="Times New Roman"/>
          <w:color w:val="FF0000"/>
          <w:sz w:val="24"/>
          <w:szCs w:val="24"/>
        </w:rPr>
      </w:pPr>
      <w:r w:rsidRPr="00702B1A">
        <w:rPr>
          <w:rFonts w:ascii="Garamond" w:eastAsia="Calibri" w:hAnsi="Garamond" w:cs="Times New Roman"/>
          <w:sz w:val="24"/>
          <w:szCs w:val="24"/>
        </w:rPr>
        <w:t xml:space="preserve">Vendor: </w:t>
      </w:r>
      <w:r w:rsidRPr="00702B1A">
        <w:rPr>
          <w:rFonts w:ascii="Garamond" w:eastAsia="Garamond" w:hAnsi="Garamond" w:cs="Garamond"/>
          <w:sz w:val="24"/>
          <w:szCs w:val="24"/>
        </w:rPr>
        <w:t>Trotsky &amp; Sanders Gallery, 275 Conover Street, Brooklyn, NY 11231</w:t>
      </w:r>
    </w:p>
    <w:p w14:paraId="01DA7005"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Source: Funds provided by </w:t>
      </w:r>
      <w:proofErr w:type="gramStart"/>
      <w:r w:rsidRPr="00702B1A">
        <w:rPr>
          <w:rFonts w:ascii="Garamond" w:eastAsia="Calibri" w:hAnsi="Garamond" w:cs="Times New Roman"/>
          <w:sz w:val="24"/>
          <w:szCs w:val="24"/>
        </w:rPr>
        <w:t>The</w:t>
      </w:r>
      <w:proofErr w:type="gramEnd"/>
      <w:r w:rsidRPr="00702B1A">
        <w:rPr>
          <w:rFonts w:ascii="Garamond" w:eastAsia="Calibri" w:hAnsi="Garamond" w:cs="Times New Roman"/>
          <w:sz w:val="24"/>
          <w:szCs w:val="24"/>
        </w:rPr>
        <w:t xml:space="preserve"> Reverend Dr. Vienna Cobb Anderson</w:t>
      </w:r>
    </w:p>
    <w:p w14:paraId="34081009" w14:textId="77777777" w:rsidR="00702B1A" w:rsidRPr="00702B1A" w:rsidRDefault="00702B1A" w:rsidP="00702B1A">
      <w:pPr>
        <w:rPr>
          <w:rFonts w:ascii="Garamond" w:eastAsia="Calibri" w:hAnsi="Garamond" w:cs="Times New Roman"/>
          <w:sz w:val="24"/>
          <w:szCs w:val="24"/>
        </w:rPr>
      </w:pPr>
    </w:p>
    <w:p w14:paraId="345C0728"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Executive Summary: </w:t>
      </w:r>
      <w:r w:rsidRPr="00702B1A">
        <w:rPr>
          <w:rFonts w:ascii="Garamond" w:eastAsia="Calibri" w:hAnsi="Garamond" w:cs="CIDFont+F2"/>
          <w:sz w:val="24"/>
          <w:szCs w:val="24"/>
        </w:rPr>
        <w:t>Since its revival at the turn of the 20</w:t>
      </w:r>
      <w:r w:rsidRPr="00702B1A">
        <w:rPr>
          <w:rFonts w:ascii="Garamond" w:eastAsia="Calibri" w:hAnsi="Garamond" w:cs="CIDFont+F2"/>
          <w:sz w:val="24"/>
          <w:szCs w:val="24"/>
          <w:vertAlign w:val="superscript"/>
        </w:rPr>
        <w:t>th</w:t>
      </w:r>
      <w:r w:rsidRPr="00702B1A">
        <w:rPr>
          <w:rFonts w:ascii="Garamond" w:eastAsia="Calibri" w:hAnsi="Garamond" w:cs="CIDFont+F2"/>
          <w:sz w:val="24"/>
          <w:szCs w:val="24"/>
        </w:rPr>
        <w:t xml:space="preserve"> century, this style of cross has become a hallmark of the Ethiopian church, </w:t>
      </w:r>
      <w:proofErr w:type="gramStart"/>
      <w:r w:rsidRPr="00702B1A">
        <w:rPr>
          <w:rFonts w:ascii="Garamond" w:eastAsia="Calibri" w:hAnsi="Garamond" w:cs="CIDFont+F2"/>
          <w:sz w:val="24"/>
          <w:szCs w:val="24"/>
        </w:rPr>
        <w:t>being often repeated</w:t>
      </w:r>
      <w:proofErr w:type="gramEnd"/>
      <w:r w:rsidRPr="00702B1A">
        <w:rPr>
          <w:rFonts w:ascii="Garamond" w:eastAsia="Calibri" w:hAnsi="Garamond" w:cs="CIDFont+F2"/>
          <w:sz w:val="24"/>
          <w:szCs w:val="24"/>
        </w:rPr>
        <w:t xml:space="preserve">, but seldom achieving the quality of design and execution as this example. </w:t>
      </w:r>
      <w:r w:rsidRPr="00702B1A">
        <w:rPr>
          <w:rFonts w:ascii="Garamond" w:eastAsia="Calibri" w:hAnsi="Garamond" w:cs="Times New Roman"/>
          <w:sz w:val="24"/>
          <w:szCs w:val="24"/>
        </w:rPr>
        <w:t xml:space="preserve">For the significant historic moments that it references by its timeframe and the background behind its creation, as well as the absence of a cross of this design and date in the African art collection, this silver processional cross will make an important strategic acquisition for VMFA. </w:t>
      </w:r>
    </w:p>
    <w:p w14:paraId="498B6ADD" w14:textId="77777777" w:rsidR="00702B1A" w:rsidRPr="00702B1A" w:rsidRDefault="00702B1A" w:rsidP="00702B1A">
      <w:pPr>
        <w:contextualSpacing/>
        <w:rPr>
          <w:rFonts w:ascii="Garamond" w:eastAsia="Calibri" w:hAnsi="Garamond" w:cs="Times New Roman"/>
          <w:sz w:val="24"/>
          <w:szCs w:val="24"/>
        </w:rPr>
      </w:pPr>
    </w:p>
    <w:p w14:paraId="048F7841" w14:textId="77777777" w:rsidR="00702B1A" w:rsidRPr="00702B1A" w:rsidRDefault="00702B1A" w:rsidP="00702B1A">
      <w:pPr>
        <w:numPr>
          <w:ilvl w:val="0"/>
          <w:numId w:val="19"/>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Unidentified Artist (Ethiopian, Early 18</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w:t>
      </w:r>
      <w:r w:rsidRPr="00702B1A">
        <w:rPr>
          <w:rFonts w:ascii="Garamond" w:eastAsia="Calibri" w:hAnsi="Garamond" w:cs="Times New Roman"/>
          <w:i/>
          <w:sz w:val="24"/>
          <w:szCs w:val="24"/>
        </w:rPr>
        <w:t>Processional Cross</w:t>
      </w:r>
      <w:r w:rsidRPr="00702B1A">
        <w:rPr>
          <w:rFonts w:ascii="Garamond" w:eastAsia="Calibri" w:hAnsi="Garamond" w:cs="Times New Roman"/>
          <w:sz w:val="24"/>
          <w:szCs w:val="24"/>
        </w:rPr>
        <w:t>, circa 1700, Wood, 18 × 7 in. (45.72 × 17.78 cm)</w:t>
      </w:r>
    </w:p>
    <w:p w14:paraId="0F051289" w14:textId="77777777" w:rsidR="00702B1A" w:rsidRPr="00702B1A" w:rsidRDefault="00702B1A" w:rsidP="00702B1A">
      <w:pPr>
        <w:rPr>
          <w:rFonts w:ascii="Garamond" w:eastAsia="Calibri" w:hAnsi="Garamond" w:cs="Times New Roman"/>
          <w:sz w:val="24"/>
          <w:szCs w:val="24"/>
        </w:rPr>
      </w:pPr>
    </w:p>
    <w:p w14:paraId="50A4B8BB" w14:textId="77777777" w:rsidR="00702B1A" w:rsidRPr="00702B1A" w:rsidRDefault="00702B1A" w:rsidP="00702B1A">
      <w:pPr>
        <w:spacing w:after="160" w:line="259" w:lineRule="auto"/>
        <w:contextualSpacing/>
        <w:rPr>
          <w:rFonts w:ascii="Garamond" w:eastAsia="Calibri" w:hAnsi="Garamond" w:cs="Times New Roman"/>
          <w:color w:val="FF0000"/>
          <w:sz w:val="24"/>
          <w:szCs w:val="24"/>
        </w:rPr>
      </w:pPr>
      <w:r w:rsidRPr="00702B1A">
        <w:rPr>
          <w:rFonts w:ascii="Garamond" w:eastAsia="Calibri" w:hAnsi="Garamond" w:cs="Times New Roman"/>
          <w:sz w:val="24"/>
          <w:szCs w:val="24"/>
        </w:rPr>
        <w:t xml:space="preserve">Vendor: </w:t>
      </w:r>
      <w:r w:rsidRPr="00702B1A">
        <w:rPr>
          <w:rFonts w:ascii="Garamond" w:eastAsia="Garamond" w:hAnsi="Garamond" w:cs="Garamond"/>
          <w:sz w:val="24"/>
          <w:szCs w:val="24"/>
        </w:rPr>
        <w:t>Trotsky &amp; Sanders Gallery, 275 Conover Street, Brooklyn, NY 11231</w:t>
      </w:r>
    </w:p>
    <w:p w14:paraId="5A4FC928"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Source: Funds provided by </w:t>
      </w:r>
      <w:proofErr w:type="gramStart"/>
      <w:r w:rsidRPr="00702B1A">
        <w:rPr>
          <w:rFonts w:ascii="Garamond" w:eastAsia="Calibri" w:hAnsi="Garamond" w:cs="Times New Roman"/>
          <w:sz w:val="24"/>
          <w:szCs w:val="24"/>
        </w:rPr>
        <w:t>The</w:t>
      </w:r>
      <w:proofErr w:type="gramEnd"/>
      <w:r w:rsidRPr="00702B1A">
        <w:rPr>
          <w:rFonts w:ascii="Garamond" w:eastAsia="Calibri" w:hAnsi="Garamond" w:cs="Times New Roman"/>
          <w:sz w:val="24"/>
          <w:szCs w:val="24"/>
        </w:rPr>
        <w:t xml:space="preserve"> Reverend Dr. Vienna Cobb Anderson</w:t>
      </w:r>
    </w:p>
    <w:p w14:paraId="41E4DA99" w14:textId="77777777" w:rsidR="00702B1A" w:rsidRPr="00702B1A" w:rsidRDefault="00702B1A" w:rsidP="00702B1A">
      <w:pPr>
        <w:rPr>
          <w:rFonts w:ascii="Garamond" w:eastAsia="Calibri" w:hAnsi="Garamond" w:cs="Times New Roman"/>
          <w:sz w:val="24"/>
          <w:szCs w:val="24"/>
        </w:rPr>
      </w:pPr>
    </w:p>
    <w:p w14:paraId="03A2FBF9" w14:textId="77777777" w:rsidR="00702B1A" w:rsidRPr="00702B1A" w:rsidRDefault="00702B1A" w:rsidP="00702B1A">
      <w:pPr>
        <w:rPr>
          <w:rFonts w:ascii="Garamond" w:eastAsia="Times New Roman" w:hAnsi="Garamond" w:cs="Arial"/>
          <w:bCs/>
          <w:iCs/>
          <w:sz w:val="24"/>
          <w:szCs w:val="24"/>
        </w:rPr>
      </w:pPr>
      <w:r w:rsidRPr="00702B1A">
        <w:rPr>
          <w:rFonts w:ascii="Garamond" w:eastAsia="Calibri" w:hAnsi="Garamond" w:cs="Times New Roman"/>
          <w:sz w:val="24"/>
          <w:szCs w:val="24"/>
        </w:rPr>
        <w:t xml:space="preserve">Executive Summary: </w:t>
      </w:r>
      <w:r w:rsidRPr="00702B1A">
        <w:rPr>
          <w:rFonts w:ascii="Garamond" w:eastAsia="Times New Roman" w:hAnsi="Garamond" w:cs="Arial"/>
          <w:bCs/>
          <w:iCs/>
          <w:sz w:val="24"/>
          <w:szCs w:val="24"/>
        </w:rPr>
        <w:t xml:space="preserve">Much </w:t>
      </w:r>
      <w:proofErr w:type="gramStart"/>
      <w:r w:rsidRPr="00702B1A">
        <w:rPr>
          <w:rFonts w:ascii="Garamond" w:eastAsia="Times New Roman" w:hAnsi="Garamond" w:cs="Arial"/>
          <w:bCs/>
          <w:iCs/>
          <w:sz w:val="24"/>
          <w:szCs w:val="24"/>
        </w:rPr>
        <w:t>has been said</w:t>
      </w:r>
      <w:proofErr w:type="gramEnd"/>
      <w:r w:rsidRPr="00702B1A">
        <w:rPr>
          <w:rFonts w:ascii="Garamond" w:eastAsia="Times New Roman" w:hAnsi="Garamond" w:cs="Arial"/>
          <w:bCs/>
          <w:iCs/>
          <w:sz w:val="24"/>
          <w:szCs w:val="24"/>
        </w:rPr>
        <w:t xml:space="preserve"> about the extraordinary creativity of design found in Ethiopian crosses, especially their display of complex and expressive geometries. Few, however, obtain the iconographic complexity of this large wooden processional cross. A unique creation—processional crosses are usually made of metal, rather than wood—this religious object will add richly to the range of expression found in Ethiopian art within the African art collection.</w:t>
      </w:r>
    </w:p>
    <w:p w14:paraId="1EA93183" w14:textId="77777777" w:rsidR="00702B1A" w:rsidRPr="00702B1A" w:rsidRDefault="00702B1A" w:rsidP="00702B1A">
      <w:pPr>
        <w:rPr>
          <w:rFonts w:ascii="Garamond" w:eastAsia="Times New Roman" w:hAnsi="Garamond" w:cs="Arial"/>
          <w:bCs/>
          <w:iCs/>
          <w:sz w:val="24"/>
          <w:szCs w:val="24"/>
        </w:rPr>
      </w:pPr>
    </w:p>
    <w:p w14:paraId="5BDD2EF4" w14:textId="77777777" w:rsidR="00702B1A" w:rsidRPr="00702B1A" w:rsidRDefault="00702B1A" w:rsidP="00702B1A">
      <w:pPr>
        <w:numPr>
          <w:ilvl w:val="0"/>
          <w:numId w:val="19"/>
        </w:numPr>
        <w:tabs>
          <w:tab w:val="left" w:pos="123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Man Ray (American, 1890-1976), </w:t>
      </w:r>
      <w:r w:rsidRPr="00702B1A">
        <w:rPr>
          <w:rFonts w:ascii="Garamond" w:eastAsia="Calibri" w:hAnsi="Garamond" w:cs="Times New Roman"/>
          <w:i/>
          <w:sz w:val="24"/>
          <w:szCs w:val="24"/>
        </w:rPr>
        <w:t>12 Paris Portraits</w:t>
      </w:r>
      <w:r w:rsidRPr="00702B1A">
        <w:rPr>
          <w:rFonts w:ascii="Garamond" w:eastAsia="Calibri" w:hAnsi="Garamond" w:cs="Times New Roman"/>
          <w:sz w:val="24"/>
          <w:szCs w:val="24"/>
        </w:rPr>
        <w:t>, Gelatin silver prints, various dimensions (see Appendix A)</w:t>
      </w:r>
    </w:p>
    <w:p w14:paraId="4F5F219A" w14:textId="77777777" w:rsidR="00702B1A" w:rsidRPr="00702B1A" w:rsidRDefault="00702B1A" w:rsidP="00702B1A">
      <w:pPr>
        <w:tabs>
          <w:tab w:val="left" w:pos="1230"/>
        </w:tabs>
        <w:spacing w:line="259" w:lineRule="auto"/>
        <w:rPr>
          <w:rFonts w:ascii="Garamond" w:eastAsia="Calibri" w:hAnsi="Garamond" w:cs="Times New Roman"/>
          <w:sz w:val="24"/>
          <w:szCs w:val="24"/>
        </w:rPr>
      </w:pPr>
      <w:r w:rsidRPr="00702B1A">
        <w:rPr>
          <w:rFonts w:ascii="Garamond" w:eastAsia="Calibri" w:hAnsi="Garamond" w:cs="Times New Roman"/>
          <w:sz w:val="24"/>
          <w:szCs w:val="24"/>
        </w:rPr>
        <w:t>Vendor: Timothy Baum</w:t>
      </w:r>
    </w:p>
    <w:p w14:paraId="0F98FE6B" w14:textId="77777777" w:rsidR="00702B1A" w:rsidRPr="00702B1A" w:rsidRDefault="00702B1A" w:rsidP="00702B1A">
      <w:pPr>
        <w:tabs>
          <w:tab w:val="left" w:pos="1230"/>
        </w:tabs>
        <w:spacing w:line="259" w:lineRule="auto"/>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 with support from the Revolving Art Purchase fund</w:t>
      </w:r>
      <w:r w:rsidRPr="00702B1A">
        <w:rPr>
          <w:rFonts w:ascii="Garamond" w:eastAsia="Calibri" w:hAnsi="Garamond" w:cs="Times New Roman"/>
          <w:sz w:val="24"/>
          <w:szCs w:val="24"/>
        </w:rPr>
        <w:tab/>
      </w:r>
    </w:p>
    <w:p w14:paraId="7B6510CE" w14:textId="77777777" w:rsidR="00702B1A" w:rsidRPr="00702B1A" w:rsidRDefault="00702B1A" w:rsidP="00702B1A">
      <w:pPr>
        <w:tabs>
          <w:tab w:val="left" w:pos="1230"/>
        </w:tabs>
        <w:spacing w:line="259" w:lineRule="auto"/>
        <w:rPr>
          <w:rFonts w:ascii="Garamond" w:eastAsia="Calibri" w:hAnsi="Garamond" w:cs="Times New Roman"/>
          <w:sz w:val="24"/>
          <w:szCs w:val="24"/>
        </w:rPr>
      </w:pPr>
    </w:p>
    <w:p w14:paraId="6F42A90B" w14:textId="77777777" w:rsidR="00702B1A" w:rsidRPr="00702B1A" w:rsidRDefault="00702B1A" w:rsidP="00702B1A">
      <w:pPr>
        <w:jc w:val="both"/>
        <w:rPr>
          <w:rFonts w:ascii="Garamond" w:eastAsia="Calibri" w:hAnsi="Garamond" w:cs="Helvetica"/>
          <w:sz w:val="24"/>
          <w:szCs w:val="24"/>
          <w:lang w:val="en"/>
        </w:rPr>
      </w:pPr>
      <w:r w:rsidRPr="00702B1A">
        <w:rPr>
          <w:rFonts w:ascii="Garamond" w:eastAsia="Calibri" w:hAnsi="Garamond" w:cs="Times New Roman"/>
          <w:sz w:val="24"/>
          <w:szCs w:val="24"/>
        </w:rPr>
        <w:t xml:space="preserve">Executive Summary: </w:t>
      </w:r>
      <w:r w:rsidRPr="00702B1A">
        <w:rPr>
          <w:rFonts w:ascii="Garamond" w:eastAsia="Calibri" w:hAnsi="Garamond" w:cs="Helvetica"/>
          <w:sz w:val="24"/>
          <w:szCs w:val="24"/>
          <w:lang w:val="en"/>
        </w:rPr>
        <w:t xml:space="preserve">Like </w:t>
      </w:r>
      <w:proofErr w:type="spellStart"/>
      <w:r w:rsidRPr="00702B1A">
        <w:rPr>
          <w:rFonts w:ascii="Garamond" w:eastAsia="Calibri" w:hAnsi="Garamond" w:cs="Helvetica"/>
          <w:sz w:val="24"/>
          <w:szCs w:val="24"/>
          <w:lang w:val="en"/>
        </w:rPr>
        <w:t>Nadar</w:t>
      </w:r>
      <w:proofErr w:type="spellEnd"/>
      <w:r w:rsidRPr="00702B1A">
        <w:rPr>
          <w:rFonts w:ascii="Garamond" w:eastAsia="Calibri" w:hAnsi="Garamond" w:cs="Helvetica"/>
          <w:sz w:val="24"/>
          <w:szCs w:val="24"/>
          <w:lang w:val="en"/>
        </w:rPr>
        <w:t xml:space="preserve"> before him, Man Ray embarked on a sustained campaign to document the international avant-garde in Paris between the two world wars in a series of remarkable portraits that established his reputation as one of the leading photographers of his era. Timothy Baum, a New York-based art collector, poet, and dealer, has collected Man Ray’s Paris portraits since the late 1960s, often acquiring them directly from the artist. He has offered to sell VMFA 48 of these portraits at a heavily discounted price over the next two years in installments of 12 portraits at a time, beginning with portraits of such cultural luminaries as Jean Cocteau, Paul </w:t>
      </w:r>
      <w:proofErr w:type="spellStart"/>
      <w:r w:rsidRPr="00702B1A">
        <w:rPr>
          <w:rFonts w:ascii="Garamond" w:eastAsia="Calibri" w:hAnsi="Garamond" w:cs="Helvetica"/>
          <w:sz w:val="24"/>
          <w:szCs w:val="24"/>
          <w:lang w:val="en"/>
        </w:rPr>
        <w:t>Eluard</w:t>
      </w:r>
      <w:proofErr w:type="spellEnd"/>
      <w:r w:rsidRPr="00702B1A">
        <w:rPr>
          <w:rFonts w:ascii="Garamond" w:eastAsia="Calibri" w:hAnsi="Garamond" w:cs="Helvetica"/>
          <w:sz w:val="24"/>
          <w:szCs w:val="24"/>
          <w:lang w:val="en"/>
        </w:rPr>
        <w:t xml:space="preserve">, Juan Gris, Aldous Huxley, Robert Mallet-Stevens, and Elsa Schiaparelli. This purchase would ensure that VMFA rivals the Getty Museum and the Museum of Modern Art, New York, as the largest public collection of Man Ray’s work outside of Paris. </w:t>
      </w:r>
    </w:p>
    <w:p w14:paraId="6B5BEEB9" w14:textId="6C80D06E" w:rsidR="00702B1A" w:rsidRDefault="00702B1A" w:rsidP="00702B1A">
      <w:pPr>
        <w:tabs>
          <w:tab w:val="left" w:pos="1230"/>
        </w:tabs>
        <w:spacing w:line="259" w:lineRule="auto"/>
        <w:rPr>
          <w:rFonts w:ascii="Garamond" w:eastAsia="Calibri" w:hAnsi="Garamond" w:cs="Times New Roman"/>
          <w:sz w:val="24"/>
          <w:szCs w:val="24"/>
        </w:rPr>
      </w:pPr>
    </w:p>
    <w:p w14:paraId="24C90127" w14:textId="77777777" w:rsidR="00702B1A" w:rsidRPr="00702B1A" w:rsidRDefault="00702B1A" w:rsidP="00702B1A">
      <w:pPr>
        <w:tabs>
          <w:tab w:val="left" w:pos="1230"/>
        </w:tabs>
        <w:spacing w:line="259" w:lineRule="auto"/>
        <w:rPr>
          <w:rFonts w:ascii="Garamond" w:eastAsia="Calibri" w:hAnsi="Garamond" w:cs="Times New Roman"/>
          <w:sz w:val="24"/>
          <w:szCs w:val="24"/>
        </w:rPr>
      </w:pPr>
    </w:p>
    <w:p w14:paraId="40E2266B" w14:textId="77777777" w:rsidR="00702B1A" w:rsidRPr="00702B1A" w:rsidRDefault="00702B1A" w:rsidP="00702B1A">
      <w:pPr>
        <w:spacing w:after="160" w:line="259" w:lineRule="auto"/>
        <w:rPr>
          <w:rFonts w:ascii="Garamond" w:eastAsia="Calibri" w:hAnsi="Garamond" w:cs="Times New Roman"/>
          <w:sz w:val="24"/>
          <w:szCs w:val="24"/>
        </w:rPr>
      </w:pPr>
      <w:proofErr w:type="gramStart"/>
      <w:r w:rsidRPr="00702B1A">
        <w:rPr>
          <w:rFonts w:ascii="Garamond" w:eastAsia="Calibri" w:hAnsi="Garamond" w:cs="Times New Roman"/>
          <w:sz w:val="24"/>
          <w:szCs w:val="24"/>
        </w:rPr>
        <w:lastRenderedPageBreak/>
        <w:t>DIRECTOR’S</w:t>
      </w:r>
      <w:proofErr w:type="gramEnd"/>
      <w:r w:rsidRPr="00702B1A">
        <w:rPr>
          <w:rFonts w:ascii="Garamond" w:eastAsia="Calibri" w:hAnsi="Garamond" w:cs="Times New Roman"/>
          <w:sz w:val="24"/>
          <w:szCs w:val="24"/>
        </w:rPr>
        <w:t xml:space="preserve"> DISCRETIONARY PURCHASES:</w:t>
      </w:r>
    </w:p>
    <w:p w14:paraId="3EE8B069" w14:textId="77777777" w:rsidR="00702B1A" w:rsidRPr="00702B1A" w:rsidRDefault="00702B1A" w:rsidP="00702B1A">
      <w:pPr>
        <w:numPr>
          <w:ilvl w:val="0"/>
          <w:numId w:val="24"/>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Ben Shahn (American, 1898-1969) and Inslee A. Hopper (American, 1908-1987), </w:t>
      </w:r>
      <w:r w:rsidRPr="00702B1A">
        <w:rPr>
          <w:rFonts w:ascii="Garamond" w:eastAsia="Calibri" w:hAnsi="Garamond" w:cs="Times New Roman"/>
          <w:bCs/>
          <w:i/>
          <w:iCs/>
          <w:sz w:val="24"/>
          <w:szCs w:val="24"/>
        </w:rPr>
        <w:t xml:space="preserve">‘Mr. </w:t>
      </w:r>
      <w:proofErr w:type="spellStart"/>
      <w:r w:rsidRPr="00702B1A">
        <w:rPr>
          <w:rFonts w:ascii="Garamond" w:eastAsia="Calibri" w:hAnsi="Garamond" w:cs="Times New Roman"/>
          <w:bCs/>
          <w:i/>
          <w:iCs/>
          <w:sz w:val="24"/>
          <w:szCs w:val="24"/>
        </w:rPr>
        <w:t>Clatterbuck</w:t>
      </w:r>
      <w:proofErr w:type="spellEnd"/>
      <w:r w:rsidRPr="00702B1A">
        <w:rPr>
          <w:rFonts w:ascii="Garamond" w:eastAsia="Calibri" w:hAnsi="Garamond" w:cs="Times New Roman"/>
          <w:bCs/>
          <w:i/>
          <w:iCs/>
          <w:sz w:val="24"/>
          <w:szCs w:val="24"/>
        </w:rPr>
        <w:t>’ (</w:t>
      </w:r>
      <w:proofErr w:type="spellStart"/>
      <w:r w:rsidRPr="00702B1A">
        <w:rPr>
          <w:rFonts w:ascii="Garamond" w:eastAsia="Calibri" w:hAnsi="Garamond" w:cs="Times New Roman"/>
          <w:bCs/>
          <w:i/>
          <w:iCs/>
          <w:sz w:val="24"/>
          <w:szCs w:val="24"/>
        </w:rPr>
        <w:t>Maquette</w:t>
      </w:r>
      <w:proofErr w:type="spellEnd"/>
      <w:r w:rsidRPr="00702B1A">
        <w:rPr>
          <w:rFonts w:ascii="Garamond" w:eastAsia="Calibri" w:hAnsi="Garamond" w:cs="Times New Roman"/>
          <w:bCs/>
          <w:i/>
          <w:iCs/>
          <w:sz w:val="24"/>
          <w:szCs w:val="24"/>
        </w:rPr>
        <w:t xml:space="preserve"> for a photo book on the Homestead’s Resettlement Community at Flint Hill, Shenandoah Valley)</w:t>
      </w:r>
      <w:r w:rsidRPr="00702B1A">
        <w:rPr>
          <w:rFonts w:ascii="Garamond" w:eastAsia="Calibri" w:hAnsi="Garamond" w:cs="Times New Roman"/>
          <w:i/>
          <w:sz w:val="24"/>
          <w:szCs w:val="24"/>
        </w:rPr>
        <w:t xml:space="preserve">, </w:t>
      </w:r>
      <w:r w:rsidRPr="00702B1A">
        <w:rPr>
          <w:rFonts w:ascii="Garamond" w:eastAsia="Calibri" w:hAnsi="Garamond" w:cs="Times New Roman"/>
          <w:sz w:val="24"/>
          <w:szCs w:val="24"/>
        </w:rPr>
        <w:t xml:space="preserve">1949, printed 1957, 87 Gelatin silver prints and typewritten text mounted on paper and comb-bound with plastic wrapper, 13 </w:t>
      </w:r>
      <w:r w:rsidRPr="00702B1A">
        <w:rPr>
          <w:rFonts w:ascii="Garamond" w:eastAsia="Calibri" w:hAnsi="Garamond" w:cs="Times New Roman"/>
          <w:sz w:val="24"/>
          <w:szCs w:val="24"/>
          <w:vertAlign w:val="superscript"/>
        </w:rPr>
        <w:t>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4</w:t>
      </w:r>
      <w:r w:rsidRPr="00702B1A">
        <w:rPr>
          <w:rFonts w:ascii="Garamond" w:eastAsia="Calibri" w:hAnsi="Garamond" w:cs="Times New Roman"/>
          <w:sz w:val="24"/>
          <w:szCs w:val="24"/>
        </w:rPr>
        <w:t xml:space="preserve"> × 10 </w:t>
      </w:r>
      <w:r w:rsidRPr="00702B1A">
        <w:rPr>
          <w:rFonts w:ascii="Garamond" w:eastAsia="Calibri" w:hAnsi="Garamond" w:cs="Times New Roman"/>
          <w:sz w:val="24"/>
          <w:szCs w:val="24"/>
          <w:vertAlign w:val="superscript"/>
        </w:rPr>
        <w:t>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4</w:t>
      </w:r>
      <w:r w:rsidRPr="00702B1A">
        <w:rPr>
          <w:rFonts w:ascii="Garamond" w:eastAsia="Calibri" w:hAnsi="Garamond" w:cs="Times New Roman"/>
          <w:sz w:val="24"/>
          <w:szCs w:val="24"/>
        </w:rPr>
        <w:t xml:space="preserve"> in. (34.9 × 27.3 cm)</w:t>
      </w:r>
    </w:p>
    <w:p w14:paraId="7FC4884E" w14:textId="77777777" w:rsidR="00702B1A" w:rsidRPr="00702B1A" w:rsidRDefault="00702B1A" w:rsidP="00702B1A">
      <w:pPr>
        <w:spacing w:after="160" w:line="259" w:lineRule="auto"/>
        <w:contextualSpacing/>
        <w:rPr>
          <w:rFonts w:ascii="Garamond" w:eastAsia="Calibri" w:hAnsi="Garamond" w:cs="Times New Roman"/>
          <w:sz w:val="24"/>
          <w:szCs w:val="24"/>
        </w:rPr>
      </w:pPr>
    </w:p>
    <w:p w14:paraId="31AE0236"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Vendor: Sotheby’s New York, 1334 York Avenue, New York, NY 10021</w:t>
      </w:r>
    </w:p>
    <w:p w14:paraId="7B979E6A"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02A54FAF" w14:textId="77777777" w:rsidR="00702B1A" w:rsidRPr="00702B1A" w:rsidRDefault="00702B1A" w:rsidP="00702B1A">
      <w:pPr>
        <w:contextualSpacing/>
        <w:rPr>
          <w:rFonts w:ascii="Garamond" w:eastAsia="Calibri" w:hAnsi="Garamond" w:cs="Times New Roman"/>
          <w:sz w:val="24"/>
          <w:szCs w:val="24"/>
        </w:rPr>
      </w:pPr>
    </w:p>
    <w:p w14:paraId="1AEE93C4" w14:textId="77777777" w:rsidR="00702B1A" w:rsidRPr="00702B1A" w:rsidRDefault="00702B1A" w:rsidP="00702B1A">
      <w:pPr>
        <w:shd w:val="clear" w:color="auto" w:fill="FFFFFF"/>
        <w:jc w:val="both"/>
        <w:rPr>
          <w:rFonts w:ascii="Garamond" w:eastAsia="Times New Roman" w:hAnsi="Garamond" w:cs="Arial"/>
          <w:sz w:val="24"/>
          <w:szCs w:val="24"/>
        </w:rPr>
      </w:pPr>
      <w:r w:rsidRPr="00702B1A">
        <w:rPr>
          <w:rFonts w:ascii="Garamond" w:eastAsia="Times New Roman" w:hAnsi="Garamond" w:cs="Times New Roman"/>
          <w:sz w:val="24"/>
          <w:szCs w:val="24"/>
        </w:rPr>
        <w:t xml:space="preserve">Executive Summary: </w:t>
      </w:r>
      <w:r w:rsidRPr="00702B1A">
        <w:rPr>
          <w:rFonts w:ascii="Garamond" w:eastAsia="Times New Roman" w:hAnsi="Garamond" w:cs="Arial"/>
          <w:sz w:val="24"/>
          <w:szCs w:val="24"/>
        </w:rPr>
        <w:t xml:space="preserve">In the early 1940s, Ned Bruce, Chief of Fine Arts for the Treasury Department under Franklin D. Roosevelt and an unflagging advocate of the President’s New Deal and Resettlement program, commissioned his junior Inslee Hopper and artist-photographer Ben Shahn to record the community of Flint Hill as an example of the program’s success in Virginia’s Shenandoah Valley. The project </w:t>
      </w:r>
      <w:proofErr w:type="gramStart"/>
      <w:r w:rsidRPr="00702B1A">
        <w:rPr>
          <w:rFonts w:ascii="Garamond" w:eastAsia="Times New Roman" w:hAnsi="Garamond" w:cs="Arial"/>
          <w:sz w:val="24"/>
          <w:szCs w:val="24"/>
        </w:rPr>
        <w:t>was intended</w:t>
      </w:r>
      <w:proofErr w:type="gramEnd"/>
      <w:r w:rsidRPr="00702B1A">
        <w:rPr>
          <w:rFonts w:ascii="Garamond" w:eastAsia="Times New Roman" w:hAnsi="Garamond" w:cs="Arial"/>
          <w:sz w:val="24"/>
          <w:szCs w:val="24"/>
        </w:rPr>
        <w:t xml:space="preserve"> to result in a book and, to that end, this work, the preliminary </w:t>
      </w:r>
      <w:proofErr w:type="spellStart"/>
      <w:r w:rsidRPr="00702B1A">
        <w:rPr>
          <w:rFonts w:ascii="Garamond" w:eastAsia="Times New Roman" w:hAnsi="Garamond" w:cs="Arial"/>
          <w:sz w:val="24"/>
          <w:szCs w:val="24"/>
        </w:rPr>
        <w:t>maquette</w:t>
      </w:r>
      <w:proofErr w:type="spellEnd"/>
      <w:r w:rsidRPr="00702B1A">
        <w:rPr>
          <w:rFonts w:ascii="Garamond" w:eastAsia="Times New Roman" w:hAnsi="Garamond" w:cs="Arial"/>
          <w:sz w:val="24"/>
          <w:szCs w:val="24"/>
        </w:rPr>
        <w:t>, was presented by Bruce to Roosevelt as a sample. However, post-War budget cuts precluded its publication, and this is the only known example of the work to exist.</w:t>
      </w:r>
    </w:p>
    <w:p w14:paraId="4DA7799B" w14:textId="77777777" w:rsidR="00702B1A" w:rsidRPr="00702B1A" w:rsidRDefault="00702B1A" w:rsidP="00702B1A">
      <w:pPr>
        <w:shd w:val="clear" w:color="auto" w:fill="FFFFFF"/>
        <w:jc w:val="both"/>
        <w:rPr>
          <w:rFonts w:ascii="Garamond" w:eastAsia="Times New Roman" w:hAnsi="Garamond" w:cs="Arial"/>
          <w:sz w:val="24"/>
          <w:szCs w:val="24"/>
        </w:rPr>
      </w:pPr>
    </w:p>
    <w:p w14:paraId="2CF11104" w14:textId="77777777" w:rsidR="00702B1A" w:rsidRPr="00702B1A" w:rsidRDefault="00702B1A" w:rsidP="00702B1A">
      <w:pPr>
        <w:numPr>
          <w:ilvl w:val="0"/>
          <w:numId w:val="24"/>
        </w:numPr>
        <w:spacing w:after="160" w:line="259" w:lineRule="auto"/>
        <w:contextualSpacing/>
        <w:rPr>
          <w:rFonts w:ascii="Garamond" w:eastAsia="Times New Roman" w:hAnsi="Garamond" w:cs="Times New Roman"/>
          <w:sz w:val="24"/>
          <w:szCs w:val="24"/>
        </w:rPr>
      </w:pPr>
      <w:r w:rsidRPr="00702B1A">
        <w:rPr>
          <w:rFonts w:ascii="Garamond" w:eastAsia="Calibri" w:hAnsi="Garamond" w:cs="Times New Roman"/>
          <w:sz w:val="24"/>
          <w:szCs w:val="24"/>
        </w:rPr>
        <w:t xml:space="preserve">Egyptian, (New Kingdom, Dynasty 18, Reign of Amenhotep III), </w:t>
      </w:r>
      <w:r w:rsidRPr="00702B1A">
        <w:rPr>
          <w:rFonts w:ascii="Garamond" w:eastAsia="Times New Roman" w:hAnsi="Garamond" w:cs="Arial"/>
          <w:i/>
          <w:iCs/>
          <w:color w:val="000000"/>
          <w:sz w:val="24"/>
          <w:szCs w:val="24"/>
        </w:rPr>
        <w:t>Wall-Painting of a Nubian and Assyrian from Tomb TT226</w:t>
      </w:r>
      <w:r w:rsidRPr="00702B1A">
        <w:rPr>
          <w:rFonts w:ascii="Garamond" w:eastAsia="Times New Roman" w:hAnsi="Garamond" w:cs="Arial"/>
          <w:color w:val="000000"/>
          <w:sz w:val="24"/>
          <w:szCs w:val="24"/>
        </w:rPr>
        <w:t>, circa 1390-1352 BC, 7 ½ × 10 ½ in. (20.5 × 27.2 cm), Framed: 10 ⅜ × 14 ¼ in. (26.3 × 35.5 cm)</w:t>
      </w:r>
      <w:r w:rsidRPr="00702B1A">
        <w:rPr>
          <w:rFonts w:ascii="Garamond" w:eastAsia="Times New Roman" w:hAnsi="Garamond" w:cs="Times New Roman"/>
          <w:sz w:val="24"/>
          <w:szCs w:val="24"/>
        </w:rPr>
        <w:t xml:space="preserve">, </w:t>
      </w:r>
      <w:r w:rsidRPr="00702B1A">
        <w:rPr>
          <w:rFonts w:ascii="Garamond" w:eastAsia="Times New Roman" w:hAnsi="Garamond" w:cs="Arial"/>
          <w:color w:val="000000"/>
          <w:sz w:val="24"/>
          <w:szCs w:val="24"/>
        </w:rPr>
        <w:t>Polychrome plaster on mud wall</w:t>
      </w:r>
    </w:p>
    <w:p w14:paraId="37269AE6" w14:textId="77777777" w:rsidR="00702B1A" w:rsidRPr="00702B1A" w:rsidRDefault="00702B1A" w:rsidP="00702B1A">
      <w:pPr>
        <w:rPr>
          <w:rFonts w:ascii="Garamond" w:eastAsia="Calibri" w:hAnsi="Garamond" w:cs="Times New Roman"/>
          <w:sz w:val="24"/>
          <w:szCs w:val="24"/>
        </w:rPr>
      </w:pPr>
    </w:p>
    <w:p w14:paraId="5F11383A"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Vendor: Royal Athena Galleries, 153 East 57</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Street, New York, NY 10022</w:t>
      </w:r>
    </w:p>
    <w:p w14:paraId="32A6FEA2"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Source: Arthur and Margaret Glasgow Endowment and Jack and Mary Ann </w:t>
      </w:r>
      <w:proofErr w:type="spellStart"/>
      <w:r w:rsidRPr="00702B1A">
        <w:rPr>
          <w:rFonts w:ascii="Garamond" w:eastAsia="Calibri" w:hAnsi="Garamond" w:cs="Times New Roman"/>
          <w:sz w:val="24"/>
          <w:szCs w:val="24"/>
        </w:rPr>
        <w:t>Frable</w:t>
      </w:r>
      <w:proofErr w:type="spellEnd"/>
      <w:r w:rsidRPr="00702B1A">
        <w:rPr>
          <w:rFonts w:ascii="Garamond" w:eastAsia="Calibri" w:hAnsi="Garamond" w:cs="Times New Roman"/>
          <w:sz w:val="24"/>
          <w:szCs w:val="24"/>
        </w:rPr>
        <w:t xml:space="preserve"> Fund</w:t>
      </w:r>
    </w:p>
    <w:p w14:paraId="4B836677" w14:textId="77777777" w:rsidR="00702B1A" w:rsidRPr="00702B1A" w:rsidRDefault="00702B1A" w:rsidP="00702B1A">
      <w:pPr>
        <w:rPr>
          <w:rFonts w:ascii="Garamond" w:eastAsia="Calibri" w:hAnsi="Garamond" w:cs="Times New Roman"/>
          <w:sz w:val="24"/>
          <w:szCs w:val="24"/>
        </w:rPr>
      </w:pPr>
    </w:p>
    <w:p w14:paraId="0AFEC65D"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Executive Summary: </w:t>
      </w:r>
      <w:r w:rsidRPr="00702B1A">
        <w:rPr>
          <w:rFonts w:ascii="Garamond" w:eastAsia="Times New Roman" w:hAnsi="Garamond" w:cs="Arial"/>
          <w:color w:val="000000"/>
          <w:sz w:val="24"/>
          <w:szCs w:val="24"/>
        </w:rPr>
        <w:t xml:space="preserve">This Egyptian wall painting is an exceptionally exciting addition to VMFA’s Ancient art collection </w:t>
      </w:r>
      <w:proofErr w:type="gramStart"/>
      <w:r w:rsidRPr="00702B1A">
        <w:rPr>
          <w:rFonts w:ascii="Garamond" w:eastAsia="Times New Roman" w:hAnsi="Garamond" w:cs="Arial"/>
          <w:color w:val="000000"/>
          <w:sz w:val="24"/>
          <w:szCs w:val="24"/>
        </w:rPr>
        <w:t>both for its materiality and its</w:t>
      </w:r>
      <w:proofErr w:type="gramEnd"/>
      <w:r w:rsidRPr="00702B1A">
        <w:rPr>
          <w:rFonts w:ascii="Garamond" w:eastAsia="Times New Roman" w:hAnsi="Garamond" w:cs="Arial"/>
          <w:color w:val="000000"/>
          <w:sz w:val="24"/>
          <w:szCs w:val="24"/>
        </w:rPr>
        <w:t xml:space="preserve"> iconography, which depicts parts of three kneeling figures of foreigners (Nubian and Assyrian) paying obeisance to the Egyptian pharaoh. The fresco comes from the Theban necropolis, tomb 226, and while this is but a fragment, the scholar who first published it described the fresco in the following terms: “</w:t>
      </w:r>
      <w:r w:rsidRPr="00702B1A">
        <w:rPr>
          <w:rFonts w:ascii="Garamond" w:eastAsia="Times New Roman" w:hAnsi="Garamond" w:cs="Arial"/>
          <w:color w:val="222222"/>
          <w:sz w:val="24"/>
          <w:szCs w:val="24"/>
          <w:shd w:val="clear" w:color="auto" w:fill="FFFFFF"/>
        </w:rPr>
        <w:t xml:space="preserve">The magnificent scene which once occupied this wall is complete in all is essential parts to allow it to be treated as if it were still extant. Its </w:t>
      </w:r>
      <w:proofErr w:type="spellStart"/>
      <w:r w:rsidRPr="00702B1A">
        <w:rPr>
          <w:rFonts w:ascii="Garamond" w:eastAsia="Times New Roman" w:hAnsi="Garamond" w:cs="Arial"/>
          <w:color w:val="222222"/>
          <w:sz w:val="24"/>
          <w:szCs w:val="24"/>
          <w:shd w:val="clear" w:color="auto" w:fill="FFFFFF"/>
        </w:rPr>
        <w:t>colour</w:t>
      </w:r>
      <w:proofErr w:type="spellEnd"/>
      <w:r w:rsidRPr="00702B1A">
        <w:rPr>
          <w:rFonts w:ascii="Garamond" w:eastAsia="Times New Roman" w:hAnsi="Garamond" w:cs="Arial"/>
          <w:color w:val="222222"/>
          <w:sz w:val="24"/>
          <w:szCs w:val="24"/>
          <w:shd w:val="clear" w:color="auto" w:fill="FFFFFF"/>
        </w:rPr>
        <w:t xml:space="preserve"> is perfectly preserved, its </w:t>
      </w:r>
      <w:proofErr w:type="spellStart"/>
      <w:r w:rsidRPr="00702B1A">
        <w:rPr>
          <w:rFonts w:ascii="Garamond" w:eastAsia="Times New Roman" w:hAnsi="Garamond" w:cs="Arial"/>
          <w:color w:val="222222"/>
          <w:sz w:val="24"/>
          <w:szCs w:val="24"/>
          <w:shd w:val="clear" w:color="auto" w:fill="FFFFFF"/>
        </w:rPr>
        <w:t>draughtsmanship</w:t>
      </w:r>
      <w:proofErr w:type="spellEnd"/>
      <w:r w:rsidRPr="00702B1A">
        <w:rPr>
          <w:rFonts w:ascii="Garamond" w:eastAsia="Times New Roman" w:hAnsi="Garamond" w:cs="Arial"/>
          <w:color w:val="222222"/>
          <w:sz w:val="24"/>
          <w:szCs w:val="24"/>
          <w:shd w:val="clear" w:color="auto" w:fill="FFFFFF"/>
        </w:rPr>
        <w:t xml:space="preserve"> sure, its tones rich, so that, when its size and completeness are taken into account, </w:t>
      </w:r>
      <w:proofErr w:type="gramStart"/>
      <w:r w:rsidRPr="00702B1A">
        <w:rPr>
          <w:rFonts w:ascii="Garamond" w:eastAsia="Times New Roman" w:hAnsi="Garamond" w:cs="Arial"/>
          <w:color w:val="222222"/>
          <w:sz w:val="24"/>
          <w:szCs w:val="24"/>
          <w:shd w:val="clear" w:color="auto" w:fill="FFFFFF"/>
        </w:rPr>
        <w:t>the</w:t>
      </w:r>
      <w:proofErr w:type="gramEnd"/>
      <w:r w:rsidRPr="00702B1A">
        <w:rPr>
          <w:rFonts w:ascii="Garamond" w:eastAsia="Times New Roman" w:hAnsi="Garamond" w:cs="Arial"/>
          <w:color w:val="222222"/>
          <w:sz w:val="24"/>
          <w:szCs w:val="24"/>
          <w:shd w:val="clear" w:color="auto" w:fill="FFFFFF"/>
        </w:rPr>
        <w:t xml:space="preserve"> restored copy may rank as perhaps the best example at the art at the Theban necropolis.”</w:t>
      </w:r>
    </w:p>
    <w:p w14:paraId="6B0C9D2C" w14:textId="77777777" w:rsidR="00702B1A" w:rsidRPr="00702B1A" w:rsidRDefault="00702B1A" w:rsidP="00702B1A">
      <w:pPr>
        <w:rPr>
          <w:rFonts w:ascii="Garamond" w:eastAsia="Calibri" w:hAnsi="Garamond" w:cs="Times New Roman"/>
          <w:sz w:val="24"/>
          <w:szCs w:val="24"/>
        </w:rPr>
      </w:pPr>
    </w:p>
    <w:p w14:paraId="5DF69473" w14:textId="77777777" w:rsidR="00702B1A" w:rsidRPr="00702B1A" w:rsidRDefault="00702B1A" w:rsidP="00702B1A">
      <w:pPr>
        <w:numPr>
          <w:ilvl w:val="0"/>
          <w:numId w:val="24"/>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Unidentified Artist (Tibetan, 19</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w:t>
      </w:r>
      <w:proofErr w:type="spellStart"/>
      <w:r w:rsidRPr="00702B1A">
        <w:rPr>
          <w:rFonts w:ascii="Garamond" w:eastAsia="Calibri" w:hAnsi="Garamond" w:cs="Times New Roman"/>
          <w:i/>
          <w:sz w:val="24"/>
          <w:szCs w:val="24"/>
        </w:rPr>
        <w:t>Milarepa</w:t>
      </w:r>
      <w:proofErr w:type="spellEnd"/>
      <w:r w:rsidRPr="00702B1A">
        <w:rPr>
          <w:rFonts w:ascii="Garamond" w:eastAsia="Calibri" w:hAnsi="Garamond" w:cs="Times New Roman"/>
          <w:sz w:val="24"/>
          <w:szCs w:val="24"/>
        </w:rPr>
        <w:t xml:space="preserve">, Opaque watercolor on cloth, 33 × 21 </w:t>
      </w:r>
      <w:r w:rsidRPr="00702B1A">
        <w:rPr>
          <w:rFonts w:ascii="Garamond" w:eastAsia="Calibri" w:hAnsi="Garamond" w:cs="Times New Roman"/>
          <w:sz w:val="24"/>
          <w:szCs w:val="24"/>
          <w:vertAlign w:val="superscript"/>
        </w:rPr>
        <w:t>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in. (83.82 × 54.93 cm)</w:t>
      </w:r>
    </w:p>
    <w:p w14:paraId="57A9D62B" w14:textId="77777777" w:rsidR="00702B1A" w:rsidRPr="00702B1A" w:rsidRDefault="00702B1A" w:rsidP="00702B1A">
      <w:pPr>
        <w:contextualSpacing/>
        <w:rPr>
          <w:rFonts w:ascii="Garamond" w:eastAsia="Calibri" w:hAnsi="Garamond" w:cs="Times New Roman"/>
          <w:sz w:val="24"/>
          <w:szCs w:val="24"/>
        </w:rPr>
      </w:pPr>
    </w:p>
    <w:p w14:paraId="298A1A05"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Vendor: Sotheby’s New York, 1334 York Avenue, New York, NY 10021</w:t>
      </w:r>
    </w:p>
    <w:p w14:paraId="321508F6"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6C05825B" w14:textId="77777777" w:rsidR="00702B1A" w:rsidRPr="00702B1A" w:rsidRDefault="00702B1A" w:rsidP="00702B1A">
      <w:pPr>
        <w:contextualSpacing/>
        <w:rPr>
          <w:rFonts w:ascii="Garamond" w:eastAsia="Calibri" w:hAnsi="Garamond" w:cs="Times New Roman"/>
          <w:sz w:val="24"/>
          <w:szCs w:val="24"/>
        </w:rPr>
      </w:pPr>
    </w:p>
    <w:p w14:paraId="2A66D7B8" w14:textId="77777777" w:rsidR="00702B1A" w:rsidRPr="00702B1A" w:rsidRDefault="00702B1A" w:rsidP="00702B1A">
      <w:pPr>
        <w:spacing w:after="160"/>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Executive Summary: This Director’s Discretionary purchase of a first-rate later Tibetan thangka offers virtually limitless education possibilities. The painting portrays </w:t>
      </w:r>
      <w:proofErr w:type="spellStart"/>
      <w:r w:rsidRPr="00702B1A">
        <w:rPr>
          <w:rFonts w:ascii="Garamond" w:eastAsia="Calibri" w:hAnsi="Garamond" w:cs="Times New Roman"/>
          <w:sz w:val="24"/>
          <w:szCs w:val="24"/>
        </w:rPr>
        <w:t>Milarepa</w:t>
      </w:r>
      <w:proofErr w:type="spellEnd"/>
      <w:r w:rsidRPr="00702B1A">
        <w:rPr>
          <w:rFonts w:ascii="Garamond" w:eastAsia="Calibri" w:hAnsi="Garamond" w:cs="Times New Roman"/>
          <w:sz w:val="24"/>
          <w:szCs w:val="24"/>
        </w:rPr>
        <w:t>, a subject previously missing from our Himalayan painting holdings, while perfectly complementing an important sculpture already in the collection.</w:t>
      </w:r>
      <w:r w:rsidRPr="00702B1A">
        <w:rPr>
          <w:rFonts w:ascii="Garamond" w:eastAsia="Times New Roman" w:hAnsi="Garamond" w:cs="Arial"/>
          <w:color w:val="000000"/>
          <w:sz w:val="24"/>
          <w:szCs w:val="24"/>
        </w:rPr>
        <w:t xml:space="preserve"> </w:t>
      </w:r>
      <w:r w:rsidRPr="00702B1A">
        <w:rPr>
          <w:rFonts w:ascii="Garamond" w:eastAsia="Calibri" w:hAnsi="Garamond" w:cs="Times New Roman"/>
          <w:sz w:val="24"/>
          <w:szCs w:val="24"/>
        </w:rPr>
        <w:t xml:space="preserve">An important figure in the second wave of Buddhism’s transmission from India into Tibet, </w:t>
      </w:r>
      <w:proofErr w:type="spellStart"/>
      <w:r w:rsidRPr="00702B1A">
        <w:rPr>
          <w:rFonts w:ascii="Garamond" w:eastAsia="Calibri" w:hAnsi="Garamond" w:cs="Times New Roman"/>
          <w:sz w:val="24"/>
          <w:szCs w:val="24"/>
        </w:rPr>
        <w:t>Milarepa</w:t>
      </w:r>
      <w:proofErr w:type="spellEnd"/>
      <w:r w:rsidRPr="00702B1A">
        <w:rPr>
          <w:rFonts w:ascii="Garamond" w:eastAsia="Calibri" w:hAnsi="Garamond" w:cs="Times New Roman"/>
          <w:sz w:val="24"/>
          <w:szCs w:val="24"/>
        </w:rPr>
        <w:t xml:space="preserve"> (1040-1123 AD) is remembered as Tibetan Buddhism’s first </w:t>
      </w:r>
      <w:proofErr w:type="gramStart"/>
      <w:r w:rsidRPr="00702B1A">
        <w:rPr>
          <w:rFonts w:ascii="Garamond" w:eastAsia="Calibri" w:hAnsi="Garamond" w:cs="Times New Roman"/>
          <w:sz w:val="24"/>
          <w:szCs w:val="24"/>
        </w:rPr>
        <w:t>home-grown</w:t>
      </w:r>
      <w:proofErr w:type="gramEnd"/>
      <w:r w:rsidRPr="00702B1A">
        <w:rPr>
          <w:rFonts w:ascii="Garamond" w:eastAsia="Calibri" w:hAnsi="Garamond" w:cs="Times New Roman"/>
          <w:sz w:val="24"/>
          <w:szCs w:val="24"/>
        </w:rPr>
        <w:t xml:space="preserve"> yogi and founder of its Kagyu monastic order. His distinctive gesture, hand held to ear, visually references both his devotional singing, through which he made complex Buddhist ideas accessible to ordinary people, and the importance to the Kagyu, literally the “Oral Tradition,” of the direct verbal transmissions from master to student that guarantee the authenticity of its wisdom though unbroken teaching-lineages.  </w:t>
      </w:r>
    </w:p>
    <w:p w14:paraId="466E6EA8" w14:textId="77777777" w:rsidR="00702B1A" w:rsidRPr="00702B1A" w:rsidRDefault="00702B1A" w:rsidP="00702B1A">
      <w:pPr>
        <w:spacing w:after="160"/>
        <w:contextualSpacing/>
        <w:rPr>
          <w:rFonts w:ascii="Garamond" w:eastAsia="Calibri" w:hAnsi="Garamond" w:cs="Times New Roman"/>
        </w:rPr>
      </w:pPr>
    </w:p>
    <w:p w14:paraId="15980172" w14:textId="77777777" w:rsidR="00702B1A" w:rsidRPr="00702B1A" w:rsidRDefault="00702B1A" w:rsidP="00702B1A">
      <w:pPr>
        <w:numPr>
          <w:ilvl w:val="0"/>
          <w:numId w:val="24"/>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Arthur Rothstein (American, 1915-1985), </w:t>
      </w:r>
      <w:r w:rsidRPr="00702B1A">
        <w:rPr>
          <w:rFonts w:ascii="Garamond" w:eastAsia="Calibri" w:hAnsi="Garamond" w:cs="Times New Roman"/>
          <w:i/>
          <w:iCs/>
          <w:sz w:val="24"/>
          <w:szCs w:val="24"/>
        </w:rPr>
        <w:t>Window of Joe Handley's Cabin, Walker County, Alabama</w:t>
      </w:r>
      <w:r w:rsidRPr="00702B1A">
        <w:rPr>
          <w:rFonts w:ascii="Garamond" w:eastAsia="Calibri" w:hAnsi="Garamond" w:cs="Times New Roman"/>
          <w:sz w:val="24"/>
          <w:szCs w:val="24"/>
        </w:rPr>
        <w:t xml:space="preserve">, 1937, Gelatin silver print, Image: 6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9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(17.62 × 23.97 cm), Mount: 14 × 10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(35.56 × 27.78 cm)</w:t>
      </w:r>
    </w:p>
    <w:p w14:paraId="037C20CC" w14:textId="77777777" w:rsidR="00702B1A" w:rsidRPr="00702B1A" w:rsidRDefault="00702B1A" w:rsidP="00702B1A">
      <w:p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Arthur Rothstein (American, 1915-1985), </w:t>
      </w:r>
      <w:r w:rsidRPr="00702B1A">
        <w:rPr>
          <w:rFonts w:ascii="Garamond" w:eastAsia="Calibri" w:hAnsi="Garamond" w:cs="Times New Roman"/>
          <w:i/>
          <w:iCs/>
          <w:sz w:val="24"/>
          <w:szCs w:val="24"/>
        </w:rPr>
        <w:t xml:space="preserve">House Formerly Inhabited by </w:t>
      </w:r>
      <w:proofErr w:type="gramStart"/>
      <w:r w:rsidRPr="00702B1A">
        <w:rPr>
          <w:rFonts w:ascii="Garamond" w:eastAsia="Calibri" w:hAnsi="Garamond" w:cs="Times New Roman"/>
          <w:i/>
          <w:iCs/>
          <w:sz w:val="24"/>
          <w:szCs w:val="24"/>
        </w:rPr>
        <w:t>Family which</w:t>
      </w:r>
      <w:proofErr w:type="gramEnd"/>
      <w:r w:rsidRPr="00702B1A">
        <w:rPr>
          <w:rFonts w:ascii="Garamond" w:eastAsia="Calibri" w:hAnsi="Garamond" w:cs="Times New Roman"/>
          <w:i/>
          <w:iCs/>
          <w:sz w:val="24"/>
          <w:szCs w:val="24"/>
        </w:rPr>
        <w:t xml:space="preserve"> has been Resettled, Grady County, Georgia,</w:t>
      </w:r>
      <w:r w:rsidRPr="00702B1A">
        <w:rPr>
          <w:rFonts w:ascii="Garamond" w:eastAsia="Calibri" w:hAnsi="Garamond" w:cs="Times New Roman"/>
          <w:sz w:val="24"/>
          <w:szCs w:val="24"/>
        </w:rPr>
        <w:t xml:space="preserve"> 1935, Gelatin silver print, Image: 7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9 in. (17.94 × 22.86 cm), Mount: 14 × 10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(35.56 × 27.78 cm)</w:t>
      </w:r>
    </w:p>
    <w:p w14:paraId="4C02F64B" w14:textId="77777777" w:rsidR="00702B1A" w:rsidRPr="00702B1A" w:rsidRDefault="00702B1A" w:rsidP="00702B1A">
      <w:pPr>
        <w:rPr>
          <w:rFonts w:ascii="Garamond" w:eastAsia="Calibri" w:hAnsi="Garamond" w:cs="Times New Roman"/>
          <w:sz w:val="24"/>
          <w:szCs w:val="24"/>
        </w:rPr>
      </w:pPr>
    </w:p>
    <w:p w14:paraId="28AF8053"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Vendor: William L. Schaeffer</w:t>
      </w:r>
    </w:p>
    <w:p w14:paraId="6FDACB43"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Source: Eric and Jeanette </w:t>
      </w:r>
      <w:proofErr w:type="spellStart"/>
      <w:r w:rsidRPr="00702B1A">
        <w:rPr>
          <w:rFonts w:ascii="Garamond" w:eastAsia="Calibri" w:hAnsi="Garamond" w:cs="Times New Roman"/>
          <w:sz w:val="24"/>
          <w:szCs w:val="24"/>
        </w:rPr>
        <w:t>Lipman</w:t>
      </w:r>
      <w:proofErr w:type="spellEnd"/>
      <w:r w:rsidRPr="00702B1A">
        <w:rPr>
          <w:rFonts w:ascii="Garamond" w:eastAsia="Calibri" w:hAnsi="Garamond" w:cs="Times New Roman"/>
          <w:sz w:val="24"/>
          <w:szCs w:val="24"/>
        </w:rPr>
        <w:t xml:space="preserve"> Fund</w:t>
      </w:r>
    </w:p>
    <w:p w14:paraId="37B4C4BF" w14:textId="77777777" w:rsidR="00702B1A" w:rsidRPr="00702B1A" w:rsidRDefault="00702B1A" w:rsidP="00702B1A">
      <w:pPr>
        <w:contextualSpacing/>
        <w:rPr>
          <w:rFonts w:ascii="Garamond" w:eastAsia="Calibri" w:hAnsi="Garamond" w:cs="Times New Roman"/>
          <w:sz w:val="24"/>
          <w:szCs w:val="24"/>
        </w:rPr>
      </w:pPr>
    </w:p>
    <w:p w14:paraId="2CECB385"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Executive Summary: One of first of the many famous photographers to work for the New Deal agencies of the federal government during the Great Depression, Arthur Rothstein captured the lives and environments of those Americans most directly affected by the economic and social upheavals of the 1930s. Rothstein’s earliest assignments from the Resettlement Administration (RA) were to travel through the South, from Virginia through Alabama, photographing the daily life and homesteads of families that were to </w:t>
      </w:r>
      <w:proofErr w:type="gramStart"/>
      <w:r w:rsidRPr="00702B1A">
        <w:rPr>
          <w:rFonts w:ascii="Garamond" w:eastAsia="Calibri" w:hAnsi="Garamond" w:cs="Times New Roman"/>
          <w:sz w:val="24"/>
          <w:szCs w:val="24"/>
        </w:rPr>
        <w:t>be forcibly displaced</w:t>
      </w:r>
      <w:proofErr w:type="gramEnd"/>
      <w:r w:rsidRPr="00702B1A">
        <w:rPr>
          <w:rFonts w:ascii="Garamond" w:eastAsia="Calibri" w:hAnsi="Garamond" w:cs="Times New Roman"/>
          <w:sz w:val="24"/>
          <w:szCs w:val="24"/>
        </w:rPr>
        <w:t xml:space="preserve"> from their land into newly constructed, modern communities. </w:t>
      </w:r>
      <w:r w:rsidRPr="00702B1A">
        <w:rPr>
          <w:rFonts w:ascii="Garamond" w:eastAsia="Calibri" w:hAnsi="Garamond" w:cs="Times New Roman"/>
          <w:i/>
          <w:sz w:val="24"/>
          <w:szCs w:val="24"/>
        </w:rPr>
        <w:t>Window of Joe Handley's Cabin, Walker County, Alabama</w:t>
      </w:r>
      <w:r w:rsidRPr="00702B1A">
        <w:rPr>
          <w:rFonts w:ascii="Garamond" w:eastAsia="Calibri" w:hAnsi="Garamond" w:cs="Times New Roman"/>
          <w:sz w:val="24"/>
          <w:szCs w:val="24"/>
        </w:rPr>
        <w:t xml:space="preserve"> and </w:t>
      </w:r>
      <w:r w:rsidRPr="00702B1A">
        <w:rPr>
          <w:rFonts w:ascii="Garamond" w:eastAsia="Calibri" w:hAnsi="Garamond" w:cs="Times New Roman"/>
          <w:i/>
          <w:sz w:val="24"/>
          <w:szCs w:val="24"/>
        </w:rPr>
        <w:t xml:space="preserve">House Formerly Inhabited by </w:t>
      </w:r>
      <w:proofErr w:type="gramStart"/>
      <w:r w:rsidRPr="00702B1A">
        <w:rPr>
          <w:rFonts w:ascii="Garamond" w:eastAsia="Calibri" w:hAnsi="Garamond" w:cs="Times New Roman"/>
          <w:i/>
          <w:sz w:val="24"/>
          <w:szCs w:val="24"/>
        </w:rPr>
        <w:t>Family which</w:t>
      </w:r>
      <w:proofErr w:type="gramEnd"/>
      <w:r w:rsidRPr="00702B1A">
        <w:rPr>
          <w:rFonts w:ascii="Garamond" w:eastAsia="Calibri" w:hAnsi="Garamond" w:cs="Times New Roman"/>
          <w:i/>
          <w:sz w:val="24"/>
          <w:szCs w:val="24"/>
        </w:rPr>
        <w:t xml:space="preserve"> has been Resettled, Grady County, Georgia</w:t>
      </w:r>
      <w:r w:rsidRPr="00702B1A">
        <w:rPr>
          <w:rFonts w:ascii="Garamond" w:eastAsia="Calibri" w:hAnsi="Garamond" w:cs="Times New Roman"/>
          <w:sz w:val="24"/>
          <w:szCs w:val="24"/>
        </w:rPr>
        <w:t xml:space="preserve"> emphasize the rustic beauty of these ramshackle homes while documenting the substandard living conditions of those inhabiting them. </w:t>
      </w:r>
    </w:p>
    <w:p w14:paraId="0FAFD0E2" w14:textId="77777777" w:rsidR="00702B1A" w:rsidRPr="00702B1A" w:rsidRDefault="00702B1A" w:rsidP="00702B1A">
      <w:pPr>
        <w:rPr>
          <w:rFonts w:ascii="Garamond" w:eastAsia="Calibri" w:hAnsi="Garamond" w:cs="Times New Roman"/>
          <w:sz w:val="24"/>
          <w:szCs w:val="24"/>
        </w:rPr>
      </w:pPr>
    </w:p>
    <w:p w14:paraId="66ED203A" w14:textId="77777777" w:rsidR="00702B1A" w:rsidRPr="00702B1A" w:rsidRDefault="00702B1A" w:rsidP="00702B1A">
      <w:pPr>
        <w:numPr>
          <w:ilvl w:val="0"/>
          <w:numId w:val="24"/>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Maker, Possibly George A. </w:t>
      </w:r>
      <w:proofErr w:type="spellStart"/>
      <w:r w:rsidRPr="00702B1A">
        <w:rPr>
          <w:rFonts w:ascii="Garamond" w:eastAsia="Calibri" w:hAnsi="Garamond" w:cs="Times New Roman"/>
          <w:sz w:val="24"/>
          <w:szCs w:val="24"/>
        </w:rPr>
        <w:t>Schastey</w:t>
      </w:r>
      <w:proofErr w:type="spellEnd"/>
      <w:r w:rsidRPr="00702B1A">
        <w:rPr>
          <w:rFonts w:ascii="Garamond" w:eastAsia="Calibri" w:hAnsi="Garamond" w:cs="Times New Roman"/>
          <w:sz w:val="24"/>
          <w:szCs w:val="24"/>
        </w:rPr>
        <w:t xml:space="preserve"> &amp; Co. (American, Active 1873-1897), </w:t>
      </w:r>
      <w:r w:rsidRPr="00702B1A">
        <w:rPr>
          <w:rFonts w:ascii="Garamond" w:eastAsia="Calibri" w:hAnsi="Garamond" w:cs="Times New Roman"/>
          <w:i/>
          <w:sz w:val="24"/>
          <w:szCs w:val="24"/>
        </w:rPr>
        <w:t xml:space="preserve">Pair of Side Chairs from the </w:t>
      </w:r>
      <w:proofErr w:type="spellStart"/>
      <w:r w:rsidRPr="00702B1A">
        <w:rPr>
          <w:rFonts w:ascii="Garamond" w:eastAsia="Calibri" w:hAnsi="Garamond" w:cs="Times New Roman"/>
          <w:i/>
          <w:sz w:val="24"/>
          <w:szCs w:val="24"/>
        </w:rPr>
        <w:t>Worsham</w:t>
      </w:r>
      <w:proofErr w:type="spellEnd"/>
      <w:r w:rsidRPr="00702B1A">
        <w:rPr>
          <w:rFonts w:ascii="Garamond" w:eastAsia="Calibri" w:hAnsi="Garamond" w:cs="Times New Roman"/>
          <w:i/>
          <w:sz w:val="24"/>
          <w:szCs w:val="24"/>
        </w:rPr>
        <w:t xml:space="preserve">-Rockefeller House, </w:t>
      </w:r>
      <w:r w:rsidRPr="00702B1A">
        <w:rPr>
          <w:rFonts w:ascii="Garamond" w:eastAsia="Calibri" w:hAnsi="Garamond" w:cs="Times New Roman"/>
          <w:sz w:val="24"/>
          <w:szCs w:val="24"/>
        </w:rPr>
        <w:t xml:space="preserve">circa 1882, </w:t>
      </w:r>
      <w:r w:rsidRPr="00702B1A">
        <w:rPr>
          <w:rFonts w:ascii="Garamond" w:eastAsia="Calibri" w:hAnsi="Garamond" w:cs="Times New Roman"/>
          <w:color w:val="000000"/>
          <w:sz w:val="24"/>
          <w:szCs w:val="24"/>
        </w:rPr>
        <w:t xml:space="preserve">Parcel-ebonized, parcel-gilt, and inlaid walnut, </w:t>
      </w:r>
      <w:r w:rsidRPr="00702B1A">
        <w:rPr>
          <w:rFonts w:ascii="Garamond" w:eastAsia="Calibri" w:hAnsi="Garamond" w:cs="Times New Roman"/>
          <w:sz w:val="24"/>
          <w:szCs w:val="24"/>
        </w:rPr>
        <w:t>37 in. high (93.98 cm)</w:t>
      </w:r>
    </w:p>
    <w:p w14:paraId="31FA3EC4" w14:textId="77777777" w:rsidR="00702B1A" w:rsidRPr="00702B1A" w:rsidRDefault="00702B1A" w:rsidP="00702B1A">
      <w:pPr>
        <w:contextualSpacing/>
        <w:rPr>
          <w:rFonts w:ascii="Garamond" w:eastAsia="Calibri" w:hAnsi="Garamond" w:cs="Times New Roman"/>
          <w:sz w:val="24"/>
          <w:szCs w:val="24"/>
        </w:rPr>
      </w:pPr>
    </w:p>
    <w:p w14:paraId="6846BC0B"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Vendor: Christie’s New York, 20 Rockefeller Plaza, New York, NY 10020</w:t>
      </w:r>
    </w:p>
    <w:p w14:paraId="7CA8DFD6"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Source: Gabe Burton Fund</w:t>
      </w:r>
    </w:p>
    <w:p w14:paraId="75A01FE2" w14:textId="77777777" w:rsidR="00702B1A" w:rsidRPr="00702B1A" w:rsidRDefault="00702B1A" w:rsidP="00702B1A">
      <w:pPr>
        <w:contextualSpacing/>
        <w:rPr>
          <w:rFonts w:ascii="Garamond" w:eastAsia="Calibri" w:hAnsi="Garamond" w:cs="Times New Roman"/>
          <w:sz w:val="24"/>
          <w:szCs w:val="24"/>
        </w:rPr>
      </w:pPr>
    </w:p>
    <w:p w14:paraId="1AF406C8" w14:textId="77777777" w:rsidR="00702B1A" w:rsidRPr="00702B1A" w:rsidRDefault="00702B1A" w:rsidP="00702B1A">
      <w:pPr>
        <w:tabs>
          <w:tab w:val="center" w:pos="4680"/>
          <w:tab w:val="right" w:pos="9360"/>
        </w:tabs>
        <w:rPr>
          <w:rFonts w:ascii="Garamond" w:eastAsia="Calibri" w:hAnsi="Garamond" w:cs="Times New Roman"/>
          <w:sz w:val="24"/>
          <w:szCs w:val="24"/>
        </w:rPr>
      </w:pPr>
      <w:r w:rsidRPr="00702B1A">
        <w:rPr>
          <w:rFonts w:ascii="Garamond" w:eastAsia="Calibri" w:hAnsi="Garamond" w:cs="Times New Roman"/>
          <w:sz w:val="24"/>
          <w:szCs w:val="24"/>
        </w:rPr>
        <w:tab/>
        <w:t>Executive Summary:</w:t>
      </w:r>
      <w:r w:rsidRPr="00702B1A">
        <w:rPr>
          <w:rFonts w:ascii="Garamond" w:eastAsia="Calibri" w:hAnsi="Garamond" w:cs="Times New Roman"/>
          <w:color w:val="000000"/>
          <w:sz w:val="24"/>
          <w:szCs w:val="24"/>
        </w:rPr>
        <w:t xml:space="preserve"> This pair of chairs </w:t>
      </w:r>
      <w:proofErr w:type="gramStart"/>
      <w:r w:rsidRPr="00702B1A">
        <w:rPr>
          <w:rFonts w:ascii="Garamond" w:eastAsia="Calibri" w:hAnsi="Garamond" w:cs="Times New Roman"/>
          <w:color w:val="000000"/>
          <w:sz w:val="24"/>
          <w:szCs w:val="24"/>
        </w:rPr>
        <w:t>was originally installed</w:t>
      </w:r>
      <w:proofErr w:type="gramEnd"/>
      <w:r w:rsidRPr="00702B1A">
        <w:rPr>
          <w:rFonts w:ascii="Garamond" w:eastAsia="Calibri" w:hAnsi="Garamond" w:cs="Times New Roman"/>
          <w:color w:val="000000"/>
          <w:sz w:val="24"/>
          <w:szCs w:val="24"/>
        </w:rPr>
        <w:t xml:space="preserve"> in the </w:t>
      </w:r>
      <w:proofErr w:type="spellStart"/>
      <w:r w:rsidRPr="00702B1A">
        <w:rPr>
          <w:rFonts w:ascii="Garamond" w:eastAsia="Calibri" w:hAnsi="Garamond" w:cs="Times New Roman"/>
          <w:color w:val="000000"/>
          <w:sz w:val="24"/>
          <w:szCs w:val="24"/>
        </w:rPr>
        <w:t>Worsham</w:t>
      </w:r>
      <w:proofErr w:type="spellEnd"/>
      <w:r w:rsidRPr="00702B1A">
        <w:rPr>
          <w:rFonts w:ascii="Garamond" w:eastAsia="Calibri" w:hAnsi="Garamond" w:cs="Times New Roman"/>
          <w:color w:val="000000"/>
          <w:sz w:val="24"/>
          <w:szCs w:val="24"/>
        </w:rPr>
        <w:t>-Rockefeller residence at 4 West 54</w:t>
      </w:r>
      <w:r w:rsidRPr="00702B1A">
        <w:rPr>
          <w:rFonts w:ascii="Garamond" w:eastAsia="Calibri" w:hAnsi="Garamond" w:cs="Times New Roman"/>
          <w:color w:val="000000"/>
          <w:sz w:val="24"/>
          <w:szCs w:val="24"/>
          <w:vertAlign w:val="superscript"/>
        </w:rPr>
        <w:t>th</w:t>
      </w:r>
      <w:r w:rsidRPr="00702B1A">
        <w:rPr>
          <w:rFonts w:ascii="Garamond" w:eastAsia="Calibri" w:hAnsi="Garamond" w:cs="Times New Roman"/>
          <w:color w:val="000000"/>
          <w:sz w:val="24"/>
          <w:szCs w:val="24"/>
        </w:rPr>
        <w:t xml:space="preserve"> Street in New York, the original location of VMFA’s </w:t>
      </w:r>
      <w:proofErr w:type="spellStart"/>
      <w:r w:rsidRPr="00702B1A">
        <w:rPr>
          <w:rFonts w:ascii="Garamond" w:eastAsia="Calibri" w:hAnsi="Garamond" w:cs="Times New Roman"/>
          <w:color w:val="000000"/>
          <w:sz w:val="24"/>
          <w:szCs w:val="24"/>
        </w:rPr>
        <w:t>Worsham</w:t>
      </w:r>
      <w:proofErr w:type="spellEnd"/>
      <w:r w:rsidRPr="00702B1A">
        <w:rPr>
          <w:rFonts w:ascii="Garamond" w:eastAsia="Calibri" w:hAnsi="Garamond" w:cs="Times New Roman"/>
          <w:color w:val="000000"/>
          <w:sz w:val="24"/>
          <w:szCs w:val="24"/>
        </w:rPr>
        <w:t xml:space="preserve">-Rockefeller bedroom. A photograph in the archives of the Hispanic Society locates them in a third-floor bedroom. The furniture in the house </w:t>
      </w:r>
      <w:proofErr w:type="gramStart"/>
      <w:r w:rsidRPr="00702B1A">
        <w:rPr>
          <w:rFonts w:ascii="Garamond" w:eastAsia="Calibri" w:hAnsi="Garamond" w:cs="Times New Roman"/>
          <w:color w:val="000000"/>
          <w:sz w:val="24"/>
          <w:szCs w:val="24"/>
        </w:rPr>
        <w:t>was completed</w:t>
      </w:r>
      <w:proofErr w:type="gramEnd"/>
      <w:r w:rsidRPr="00702B1A">
        <w:rPr>
          <w:rFonts w:ascii="Garamond" w:eastAsia="Calibri" w:hAnsi="Garamond" w:cs="Times New Roman"/>
          <w:color w:val="000000"/>
          <w:sz w:val="24"/>
          <w:szCs w:val="24"/>
        </w:rPr>
        <w:t xml:space="preserve"> by the most notable artisans of the day, including George </w:t>
      </w:r>
      <w:proofErr w:type="spellStart"/>
      <w:r w:rsidRPr="00702B1A">
        <w:rPr>
          <w:rFonts w:ascii="Garamond" w:eastAsia="Calibri" w:hAnsi="Garamond" w:cs="Times New Roman"/>
          <w:color w:val="000000"/>
          <w:sz w:val="24"/>
          <w:szCs w:val="24"/>
        </w:rPr>
        <w:t>Schastey</w:t>
      </w:r>
      <w:proofErr w:type="spellEnd"/>
      <w:r w:rsidRPr="00702B1A">
        <w:rPr>
          <w:rFonts w:ascii="Garamond" w:eastAsia="Calibri" w:hAnsi="Garamond" w:cs="Times New Roman"/>
          <w:color w:val="000000"/>
          <w:sz w:val="24"/>
          <w:szCs w:val="24"/>
        </w:rPr>
        <w:t>, who is thought to have made this pair of chairs, which feature a finely orchestrated structure of geometric solids and voids detailed with ebonized, gilded, incised and inlaid embellishments.</w:t>
      </w:r>
    </w:p>
    <w:p w14:paraId="1EB4ECDE" w14:textId="77777777" w:rsidR="00702B1A" w:rsidRPr="00702B1A" w:rsidRDefault="00702B1A" w:rsidP="00702B1A">
      <w:pPr>
        <w:contextualSpacing/>
        <w:rPr>
          <w:rFonts w:ascii="Garamond" w:eastAsia="Calibri" w:hAnsi="Garamond"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
        <w:gridCol w:w="360"/>
        <w:gridCol w:w="8518"/>
      </w:tblGrid>
      <w:tr w:rsidR="00702B1A" w:rsidRPr="00702B1A" w14:paraId="54AC60F4" w14:textId="77777777" w:rsidTr="00702B1A">
        <w:trPr>
          <w:gridBefore w:val="1"/>
          <w:wBefore w:w="360" w:type="dxa"/>
          <w:trHeight w:val="576"/>
        </w:trPr>
        <w:tc>
          <w:tcPr>
            <w:tcW w:w="360" w:type="dxa"/>
            <w:tcBorders>
              <w:top w:val="nil"/>
              <w:left w:val="nil"/>
              <w:bottom w:val="nil"/>
              <w:right w:val="nil"/>
            </w:tcBorders>
          </w:tcPr>
          <w:p w14:paraId="1DEFBBB2"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color w:val="000000"/>
                <w:sz w:val="24"/>
                <w:szCs w:val="24"/>
              </w:rPr>
              <w:t>6.</w:t>
            </w:r>
          </w:p>
        </w:tc>
        <w:tc>
          <w:tcPr>
            <w:tcW w:w="8518" w:type="dxa"/>
            <w:tcBorders>
              <w:top w:val="nil"/>
              <w:left w:val="nil"/>
              <w:bottom w:val="nil"/>
              <w:right w:val="nil"/>
            </w:tcBorders>
          </w:tcPr>
          <w:p w14:paraId="1100543D"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 xml:space="preserve">De </w:t>
            </w:r>
            <w:proofErr w:type="spellStart"/>
            <w:r w:rsidRPr="00702B1A">
              <w:rPr>
                <w:rFonts w:ascii="Garamond" w:eastAsia="Calibri" w:hAnsi="Garamond" w:cs="Times New Roman"/>
                <w:i/>
                <w:iCs/>
                <w:color w:val="000000"/>
                <w:sz w:val="24"/>
                <w:szCs w:val="24"/>
              </w:rPr>
              <w:t>Profundis</w:t>
            </w:r>
            <w:proofErr w:type="spellEnd"/>
            <w:r w:rsidRPr="00702B1A">
              <w:rPr>
                <w:rFonts w:ascii="Garamond" w:eastAsia="Calibri" w:hAnsi="Garamond" w:cs="Times New Roman"/>
                <w:color w:val="000000"/>
                <w:sz w:val="24"/>
                <w:szCs w:val="24"/>
              </w:rPr>
              <w:t xml:space="preserve">, circa 1935,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11 ¾ × 8 ¾ in. (29.85 × 22.23 cm)</w:t>
            </w:r>
          </w:p>
        </w:tc>
      </w:tr>
      <w:tr w:rsidR="00702B1A" w:rsidRPr="00702B1A" w14:paraId="3AA59C2E" w14:textId="77777777" w:rsidTr="00702B1A">
        <w:trPr>
          <w:trHeight w:val="576"/>
        </w:trPr>
        <w:tc>
          <w:tcPr>
            <w:tcW w:w="720" w:type="dxa"/>
            <w:gridSpan w:val="2"/>
            <w:tcBorders>
              <w:top w:val="nil"/>
              <w:left w:val="nil"/>
              <w:bottom w:val="nil"/>
              <w:right w:val="nil"/>
            </w:tcBorders>
          </w:tcPr>
          <w:p w14:paraId="741064B4"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p>
        </w:tc>
        <w:tc>
          <w:tcPr>
            <w:tcW w:w="8518" w:type="dxa"/>
            <w:tcBorders>
              <w:top w:val="nil"/>
              <w:left w:val="nil"/>
              <w:bottom w:val="nil"/>
              <w:right w:val="nil"/>
            </w:tcBorders>
          </w:tcPr>
          <w:p w14:paraId="33F43518"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O Sole Mio</w:t>
            </w:r>
            <w:r w:rsidRPr="00702B1A">
              <w:rPr>
                <w:rFonts w:ascii="Garamond" w:eastAsia="Calibri" w:hAnsi="Garamond" w:cs="Times New Roman"/>
                <w:color w:val="000000"/>
                <w:sz w:val="24"/>
                <w:szCs w:val="24"/>
              </w:rPr>
              <w:t xml:space="preserve">, circa 1935,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11 ¾ × 8 ¾ in. (29.85 × 22.23 cm)</w:t>
            </w:r>
          </w:p>
        </w:tc>
      </w:tr>
      <w:tr w:rsidR="00702B1A" w:rsidRPr="00702B1A" w14:paraId="1D8CB635" w14:textId="77777777" w:rsidTr="00702B1A">
        <w:trPr>
          <w:trHeight w:val="576"/>
        </w:trPr>
        <w:tc>
          <w:tcPr>
            <w:tcW w:w="720" w:type="dxa"/>
            <w:gridSpan w:val="2"/>
            <w:tcBorders>
              <w:top w:val="nil"/>
              <w:left w:val="nil"/>
              <w:bottom w:val="nil"/>
              <w:right w:val="nil"/>
            </w:tcBorders>
          </w:tcPr>
          <w:p w14:paraId="7E656EF8"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p>
        </w:tc>
        <w:tc>
          <w:tcPr>
            <w:tcW w:w="8518" w:type="dxa"/>
            <w:tcBorders>
              <w:top w:val="nil"/>
              <w:left w:val="nil"/>
              <w:bottom w:val="nil"/>
              <w:right w:val="nil"/>
            </w:tcBorders>
          </w:tcPr>
          <w:p w14:paraId="145F0D44"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Tolstoy's Double</w:t>
            </w:r>
            <w:r w:rsidRPr="00702B1A">
              <w:rPr>
                <w:rFonts w:ascii="Garamond" w:eastAsia="Calibri" w:hAnsi="Garamond" w:cs="Times New Roman"/>
                <w:color w:val="000000"/>
                <w:sz w:val="24"/>
                <w:szCs w:val="24"/>
              </w:rPr>
              <w:t xml:space="preserve">, circa 1930,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11 ¾ × 8 ¾ in. (29.85 × 22.23 cm)</w:t>
            </w:r>
          </w:p>
        </w:tc>
      </w:tr>
      <w:tr w:rsidR="00702B1A" w:rsidRPr="00702B1A" w14:paraId="4732E139" w14:textId="77777777" w:rsidTr="00702B1A">
        <w:trPr>
          <w:trHeight w:val="576"/>
        </w:trPr>
        <w:tc>
          <w:tcPr>
            <w:tcW w:w="720" w:type="dxa"/>
            <w:gridSpan w:val="2"/>
            <w:tcBorders>
              <w:top w:val="nil"/>
              <w:left w:val="nil"/>
              <w:bottom w:val="nil"/>
              <w:right w:val="nil"/>
            </w:tcBorders>
          </w:tcPr>
          <w:p w14:paraId="3A36D430"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p>
        </w:tc>
        <w:tc>
          <w:tcPr>
            <w:tcW w:w="8518" w:type="dxa"/>
            <w:tcBorders>
              <w:top w:val="nil"/>
              <w:left w:val="nil"/>
              <w:bottom w:val="nil"/>
              <w:right w:val="nil"/>
            </w:tcBorders>
          </w:tcPr>
          <w:p w14:paraId="64771378"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Daybreak</w:t>
            </w:r>
            <w:r w:rsidRPr="00702B1A">
              <w:rPr>
                <w:rFonts w:ascii="Garamond" w:eastAsia="Calibri" w:hAnsi="Garamond" w:cs="Times New Roman"/>
                <w:color w:val="000000"/>
                <w:sz w:val="24"/>
                <w:szCs w:val="24"/>
              </w:rPr>
              <w:t xml:space="preserve">, circa 1940,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xml:space="preserve">, 13 </w:t>
            </w:r>
            <w:r w:rsidRPr="00702B1A">
              <w:rPr>
                <w:rFonts w:ascii="Garamond" w:eastAsia="Calibri" w:hAnsi="Garamond" w:cs="Times New Roman"/>
                <w:color w:val="000000"/>
                <w:sz w:val="24"/>
                <w:szCs w:val="24"/>
                <w:vertAlign w:val="superscript"/>
              </w:rPr>
              <w:t>11</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16</w:t>
            </w:r>
            <w:r w:rsidRPr="00702B1A">
              <w:rPr>
                <w:rFonts w:ascii="Garamond" w:eastAsia="Calibri" w:hAnsi="Garamond" w:cs="Times New Roman"/>
                <w:color w:val="000000"/>
                <w:sz w:val="24"/>
                <w:szCs w:val="24"/>
              </w:rPr>
              <w:t xml:space="preserve"> × 10 </w:t>
            </w:r>
            <w:r w:rsidRPr="00702B1A">
              <w:rPr>
                <w:rFonts w:ascii="Garamond" w:eastAsia="Calibri" w:hAnsi="Garamond" w:cs="Times New Roman"/>
                <w:color w:val="000000"/>
                <w:sz w:val="24"/>
                <w:szCs w:val="24"/>
                <w:vertAlign w:val="superscript"/>
              </w:rPr>
              <w:t>3</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in. (34.77 × 26.35 cm)</w:t>
            </w:r>
          </w:p>
        </w:tc>
      </w:tr>
      <w:tr w:rsidR="00702B1A" w:rsidRPr="00702B1A" w14:paraId="343C7554" w14:textId="77777777" w:rsidTr="00702B1A">
        <w:trPr>
          <w:trHeight w:val="576"/>
        </w:trPr>
        <w:tc>
          <w:tcPr>
            <w:tcW w:w="720" w:type="dxa"/>
            <w:gridSpan w:val="2"/>
            <w:tcBorders>
              <w:top w:val="nil"/>
              <w:left w:val="nil"/>
              <w:bottom w:val="nil"/>
              <w:right w:val="nil"/>
            </w:tcBorders>
          </w:tcPr>
          <w:p w14:paraId="05F72080"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p>
        </w:tc>
        <w:tc>
          <w:tcPr>
            <w:tcW w:w="8518" w:type="dxa"/>
            <w:tcBorders>
              <w:top w:val="nil"/>
              <w:left w:val="nil"/>
              <w:bottom w:val="nil"/>
              <w:right w:val="nil"/>
            </w:tcBorders>
          </w:tcPr>
          <w:p w14:paraId="74A68B57"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Lady Beatrice</w:t>
            </w:r>
            <w:r w:rsidRPr="00702B1A">
              <w:rPr>
                <w:rFonts w:ascii="Garamond" w:eastAsia="Calibri" w:hAnsi="Garamond" w:cs="Times New Roman"/>
                <w:color w:val="000000"/>
                <w:sz w:val="24"/>
                <w:szCs w:val="24"/>
              </w:rPr>
              <w:t xml:space="preserve">, circa 1935,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xml:space="preserve">, 11 </w:t>
            </w:r>
            <w:r w:rsidRPr="00702B1A">
              <w:rPr>
                <w:rFonts w:ascii="Garamond" w:eastAsia="Calibri" w:hAnsi="Garamond" w:cs="Times New Roman"/>
                <w:color w:val="000000"/>
                <w:sz w:val="24"/>
                <w:szCs w:val="24"/>
                <w:vertAlign w:val="superscript"/>
              </w:rPr>
              <w:t>1</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 8 </w:t>
            </w:r>
            <w:r w:rsidRPr="00702B1A">
              <w:rPr>
                <w:rFonts w:ascii="Garamond" w:eastAsia="Calibri" w:hAnsi="Garamond" w:cs="Times New Roman"/>
                <w:color w:val="000000"/>
                <w:sz w:val="24"/>
                <w:szCs w:val="24"/>
                <w:vertAlign w:val="superscript"/>
              </w:rPr>
              <w:t>5</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in. (28.26 × 21.91 cm)</w:t>
            </w:r>
          </w:p>
        </w:tc>
      </w:tr>
      <w:tr w:rsidR="00702B1A" w:rsidRPr="00702B1A" w14:paraId="319F94D1" w14:textId="77777777" w:rsidTr="00702B1A">
        <w:trPr>
          <w:trHeight w:val="576"/>
        </w:trPr>
        <w:tc>
          <w:tcPr>
            <w:tcW w:w="720" w:type="dxa"/>
            <w:gridSpan w:val="2"/>
            <w:tcBorders>
              <w:top w:val="nil"/>
              <w:left w:val="nil"/>
              <w:bottom w:val="nil"/>
              <w:right w:val="nil"/>
            </w:tcBorders>
          </w:tcPr>
          <w:p w14:paraId="0E6DE093"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p>
        </w:tc>
        <w:tc>
          <w:tcPr>
            <w:tcW w:w="8518" w:type="dxa"/>
            <w:tcBorders>
              <w:top w:val="nil"/>
              <w:left w:val="nil"/>
              <w:bottom w:val="nil"/>
              <w:right w:val="nil"/>
            </w:tcBorders>
          </w:tcPr>
          <w:p w14:paraId="284D1EB4"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Terpsichore</w:t>
            </w:r>
            <w:r w:rsidRPr="00702B1A">
              <w:rPr>
                <w:rFonts w:ascii="Garamond" w:eastAsia="Calibri" w:hAnsi="Garamond" w:cs="Times New Roman"/>
                <w:color w:val="000000"/>
                <w:sz w:val="24"/>
                <w:szCs w:val="24"/>
              </w:rPr>
              <w:t xml:space="preserve">, circa 1935,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xml:space="preserve"> 11 ¾ × 8 ¾ in. (29.85 × 22.23 cm)</w:t>
            </w:r>
          </w:p>
        </w:tc>
      </w:tr>
      <w:tr w:rsidR="00702B1A" w:rsidRPr="00702B1A" w14:paraId="31EEC8C9" w14:textId="77777777" w:rsidTr="00702B1A">
        <w:trPr>
          <w:trHeight w:val="576"/>
        </w:trPr>
        <w:tc>
          <w:tcPr>
            <w:tcW w:w="720" w:type="dxa"/>
            <w:gridSpan w:val="2"/>
            <w:tcBorders>
              <w:top w:val="nil"/>
              <w:left w:val="nil"/>
              <w:bottom w:val="nil"/>
              <w:right w:val="nil"/>
            </w:tcBorders>
          </w:tcPr>
          <w:p w14:paraId="521CDCF5"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p>
        </w:tc>
        <w:tc>
          <w:tcPr>
            <w:tcW w:w="8518" w:type="dxa"/>
            <w:tcBorders>
              <w:top w:val="nil"/>
              <w:left w:val="nil"/>
              <w:bottom w:val="nil"/>
              <w:right w:val="nil"/>
            </w:tcBorders>
          </w:tcPr>
          <w:p w14:paraId="38558456"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r w:rsidRPr="00702B1A">
              <w:rPr>
                <w:rFonts w:ascii="Garamond" w:eastAsia="Calibri" w:hAnsi="Garamond" w:cs="Times New Roman"/>
                <w:color w:val="000000"/>
                <w:sz w:val="24"/>
                <w:szCs w:val="24"/>
              </w:rPr>
              <w:t xml:space="preserve">Price: $7,500.00, reduced </w:t>
            </w:r>
            <w:r w:rsidRPr="00702B1A">
              <w:rPr>
                <w:rFonts w:ascii="Garamond" w:eastAsia="Calibri" w:hAnsi="Garamond" w:cs="Times New Roman"/>
                <w:sz w:val="24"/>
                <w:szCs w:val="24"/>
              </w:rPr>
              <w:t>from $11,000.00</w:t>
            </w:r>
          </w:p>
          <w:p w14:paraId="43C2AF35"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r w:rsidRPr="00702B1A">
              <w:rPr>
                <w:rFonts w:ascii="Garamond" w:eastAsia="Calibri" w:hAnsi="Garamond" w:cs="Times New Roman"/>
                <w:color w:val="000000"/>
                <w:sz w:val="24"/>
                <w:szCs w:val="24"/>
              </w:rPr>
              <w:t xml:space="preserve">Vendor: </w:t>
            </w:r>
            <w:proofErr w:type="spellStart"/>
            <w:r w:rsidRPr="00702B1A">
              <w:rPr>
                <w:rFonts w:ascii="Garamond" w:eastAsia="Calibri" w:hAnsi="Garamond" w:cs="Times New Roman"/>
                <w:color w:val="000000"/>
                <w:sz w:val="24"/>
                <w:szCs w:val="24"/>
              </w:rPr>
              <w:t>Etherton</w:t>
            </w:r>
            <w:proofErr w:type="spellEnd"/>
            <w:r w:rsidRPr="00702B1A">
              <w:rPr>
                <w:rFonts w:ascii="Garamond" w:eastAsia="Calibri" w:hAnsi="Garamond" w:cs="Times New Roman"/>
                <w:color w:val="000000"/>
                <w:sz w:val="24"/>
                <w:szCs w:val="24"/>
              </w:rPr>
              <w:t xml:space="preserve"> Gallery, 135 South Sixth Avenue, Tucson, AZ 85701</w:t>
            </w:r>
          </w:p>
          <w:p w14:paraId="1EC86789"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r w:rsidRPr="00702B1A">
              <w:rPr>
                <w:rFonts w:ascii="Garamond" w:eastAsia="Calibri" w:hAnsi="Garamond" w:cs="Times New Roman"/>
                <w:color w:val="000000"/>
                <w:sz w:val="24"/>
                <w:szCs w:val="24"/>
              </w:rPr>
              <w:t>Source: Kathleen Boone Samuels Memorial Fund</w:t>
            </w:r>
          </w:p>
          <w:p w14:paraId="0938C019"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p>
          <w:p w14:paraId="612E43F0"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r w:rsidRPr="00702B1A">
              <w:rPr>
                <w:rFonts w:ascii="Garamond" w:eastAsia="Calibri" w:hAnsi="Garamond" w:cs="Times New Roman"/>
                <w:color w:val="000000"/>
                <w:sz w:val="24"/>
                <w:szCs w:val="24"/>
              </w:rPr>
              <w:t xml:space="preserve">Executive Summary: 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began making photographs around 1925 and was soon entering his work into group exhibitions and photographic salons throughout the United States and abroad. By </w:t>
            </w:r>
            <w:proofErr w:type="gramStart"/>
            <w:r w:rsidRPr="00702B1A">
              <w:rPr>
                <w:rFonts w:ascii="Garamond" w:eastAsia="Calibri" w:hAnsi="Garamond" w:cs="Times New Roman"/>
                <w:sz w:val="24"/>
                <w:szCs w:val="24"/>
              </w:rPr>
              <w:t>1950</w:t>
            </w:r>
            <w:proofErr w:type="gramEnd"/>
            <w:r w:rsidRPr="00702B1A">
              <w:rPr>
                <w:rFonts w:ascii="Garamond" w:eastAsia="Calibri" w:hAnsi="Garamond" w:cs="Times New Roman"/>
                <w:sz w:val="24"/>
                <w:szCs w:val="24"/>
              </w:rPr>
              <w:t xml:space="preserve"> he could proudly claim that he was the world’s most prolific exhibitor having shown nearly four thousand prints in 1,087 exhibitions during his career. As this group of gelatin silver prints attests,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produced soft-focused, warm-toned images that conveyed emotional content and appealed to the viewer’s imagination and feelings.</w:t>
            </w:r>
          </w:p>
          <w:p w14:paraId="46F14B9E"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p>
        </w:tc>
      </w:tr>
    </w:tbl>
    <w:p w14:paraId="30999F70" w14:textId="77777777" w:rsidR="00702B1A" w:rsidRPr="00702B1A" w:rsidRDefault="00702B1A" w:rsidP="00702B1A">
      <w:pPr>
        <w:numPr>
          <w:ilvl w:val="0"/>
          <w:numId w:val="23"/>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Sally Mann (American, born 1951), </w:t>
      </w:r>
      <w:r w:rsidRPr="00702B1A">
        <w:rPr>
          <w:rFonts w:ascii="Garamond" w:eastAsia="Calibri" w:hAnsi="Garamond" w:cs="Times New Roman"/>
          <w:i/>
          <w:sz w:val="24"/>
          <w:szCs w:val="24"/>
        </w:rPr>
        <w:t xml:space="preserve">Untitled </w:t>
      </w:r>
      <w:r w:rsidRPr="00702B1A">
        <w:rPr>
          <w:rFonts w:ascii="Garamond" w:eastAsia="Calibri" w:hAnsi="Garamond" w:cs="Times New Roman"/>
          <w:sz w:val="24"/>
          <w:szCs w:val="24"/>
        </w:rPr>
        <w:t xml:space="preserve">from the series </w:t>
      </w:r>
      <w:r w:rsidRPr="00702B1A">
        <w:rPr>
          <w:rFonts w:ascii="Garamond" w:eastAsia="Calibri" w:hAnsi="Garamond" w:cs="Times New Roman"/>
          <w:i/>
          <w:sz w:val="24"/>
          <w:szCs w:val="24"/>
        </w:rPr>
        <w:t>At Twelve</w:t>
      </w:r>
      <w:r w:rsidRPr="00702B1A">
        <w:rPr>
          <w:rFonts w:ascii="Garamond" w:eastAsia="Calibri" w:hAnsi="Garamond" w:cs="Times New Roman"/>
          <w:sz w:val="24"/>
          <w:szCs w:val="24"/>
        </w:rPr>
        <w:t xml:space="preserve">, 1983-1987, Gelatin silver print, 10 </w:t>
      </w:r>
      <w:r w:rsidRPr="00702B1A">
        <w:rPr>
          <w:rFonts w:ascii="Garamond" w:eastAsia="Calibri" w:hAnsi="Garamond" w:cs="Times New Roman"/>
          <w:color w:val="000000"/>
          <w:sz w:val="24"/>
          <w:szCs w:val="24"/>
        </w:rPr>
        <w:t>×</w:t>
      </w:r>
      <w:r w:rsidRPr="00702B1A">
        <w:rPr>
          <w:rFonts w:ascii="Garamond" w:eastAsia="Calibri" w:hAnsi="Garamond" w:cs="Times New Roman"/>
          <w:sz w:val="24"/>
          <w:szCs w:val="24"/>
        </w:rPr>
        <w:t xml:space="preserve"> 12 ¾ in. (25.4 </w:t>
      </w:r>
      <w:r w:rsidRPr="00702B1A">
        <w:rPr>
          <w:rFonts w:ascii="Garamond" w:eastAsia="Calibri" w:hAnsi="Garamond" w:cs="Times New Roman"/>
          <w:color w:val="000000"/>
          <w:sz w:val="24"/>
          <w:szCs w:val="24"/>
        </w:rPr>
        <w:t>×</w:t>
      </w:r>
      <w:r w:rsidRPr="00702B1A">
        <w:rPr>
          <w:rFonts w:ascii="Garamond" w:eastAsia="Calibri" w:hAnsi="Garamond" w:cs="Times New Roman"/>
          <w:sz w:val="24"/>
          <w:szCs w:val="24"/>
        </w:rPr>
        <w:t xml:space="preserve"> 34.4 cm)</w:t>
      </w:r>
    </w:p>
    <w:p w14:paraId="10864C0E" w14:textId="77777777" w:rsidR="00702B1A" w:rsidRPr="00702B1A" w:rsidRDefault="00702B1A" w:rsidP="00702B1A">
      <w:pPr>
        <w:contextualSpacing/>
        <w:rPr>
          <w:rFonts w:ascii="Garamond" w:eastAsia="Calibri" w:hAnsi="Garamond" w:cs="Times New Roman"/>
          <w:sz w:val="24"/>
          <w:szCs w:val="24"/>
        </w:rPr>
      </w:pPr>
    </w:p>
    <w:p w14:paraId="0B2069B0"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Vendor: Heritage Auctions, 3500 Maple Avenue, 17</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Floor, Dallas, TX 75219-3941</w:t>
      </w:r>
    </w:p>
    <w:p w14:paraId="75834C0B"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49092A4C" w14:textId="77777777" w:rsidR="00702B1A" w:rsidRPr="00702B1A" w:rsidRDefault="00702B1A" w:rsidP="00702B1A">
      <w:pPr>
        <w:spacing w:before="100" w:beforeAutospacing="1" w:afterAutospacing="1"/>
        <w:rPr>
          <w:rFonts w:ascii="Garamond" w:eastAsia="Times New Roman" w:hAnsi="Garamond" w:cs="Times New Roman"/>
          <w:sz w:val="24"/>
          <w:szCs w:val="24"/>
        </w:rPr>
      </w:pPr>
      <w:r w:rsidRPr="00702B1A">
        <w:rPr>
          <w:rFonts w:ascii="Garamond" w:eastAsia="Times New Roman" w:hAnsi="Garamond" w:cs="Times New Roman"/>
          <w:sz w:val="24"/>
          <w:szCs w:val="24"/>
        </w:rPr>
        <w:t xml:space="preserve">Executive Summary: One of today’s leading photographers, Sally Mann was born and raised in Lexington, Virginia, where she continues to live and work. She has a long history with VMFA that dates back to 1982 when the museum awarded her a Fellowship. Since that </w:t>
      </w:r>
      <w:proofErr w:type="gramStart"/>
      <w:r w:rsidRPr="00702B1A">
        <w:rPr>
          <w:rFonts w:ascii="Garamond" w:eastAsia="Times New Roman" w:hAnsi="Garamond" w:cs="Times New Roman"/>
          <w:sz w:val="24"/>
          <w:szCs w:val="24"/>
        </w:rPr>
        <w:t>time</w:t>
      </w:r>
      <w:proofErr w:type="gramEnd"/>
      <w:r w:rsidRPr="00702B1A">
        <w:rPr>
          <w:rFonts w:ascii="Garamond" w:eastAsia="Times New Roman" w:hAnsi="Garamond" w:cs="Times New Roman"/>
          <w:sz w:val="24"/>
          <w:szCs w:val="24"/>
        </w:rPr>
        <w:t xml:space="preserve"> we have acquired Mann’s work in depth, but until now have lacked a photograph from her critical </w:t>
      </w:r>
      <w:r w:rsidRPr="00702B1A">
        <w:rPr>
          <w:rFonts w:ascii="Garamond" w:eastAsia="Times New Roman" w:hAnsi="Garamond" w:cs="Times New Roman"/>
          <w:i/>
          <w:sz w:val="24"/>
          <w:szCs w:val="24"/>
        </w:rPr>
        <w:t>At Twelve</w:t>
      </w:r>
      <w:r w:rsidRPr="00702B1A">
        <w:rPr>
          <w:rFonts w:ascii="Garamond" w:eastAsia="Times New Roman" w:hAnsi="Garamond" w:cs="Times New Roman"/>
          <w:sz w:val="24"/>
          <w:szCs w:val="24"/>
        </w:rPr>
        <w:t xml:space="preserve"> series. Although Mann is best known for her </w:t>
      </w:r>
      <w:r w:rsidRPr="00702B1A">
        <w:rPr>
          <w:rFonts w:ascii="Garamond" w:eastAsia="Times New Roman" w:hAnsi="Garamond" w:cs="Times New Roman"/>
          <w:i/>
          <w:sz w:val="24"/>
          <w:szCs w:val="24"/>
        </w:rPr>
        <w:t>Immediate Family</w:t>
      </w:r>
      <w:r w:rsidRPr="00702B1A">
        <w:rPr>
          <w:rFonts w:ascii="Garamond" w:eastAsia="Times New Roman" w:hAnsi="Garamond" w:cs="Times New Roman"/>
          <w:sz w:val="24"/>
          <w:szCs w:val="24"/>
        </w:rPr>
        <w:t xml:space="preserve"> series of photographs, which are portraits of her own children, </w:t>
      </w:r>
      <w:r w:rsidRPr="00702B1A">
        <w:rPr>
          <w:rFonts w:ascii="Garamond" w:eastAsia="Times New Roman" w:hAnsi="Garamond" w:cs="Times New Roman"/>
          <w:i/>
          <w:sz w:val="24"/>
          <w:szCs w:val="24"/>
        </w:rPr>
        <w:t xml:space="preserve">At </w:t>
      </w:r>
      <w:proofErr w:type="gramStart"/>
      <w:r w:rsidRPr="00702B1A">
        <w:rPr>
          <w:rFonts w:ascii="Garamond" w:eastAsia="Times New Roman" w:hAnsi="Garamond" w:cs="Times New Roman"/>
          <w:i/>
          <w:sz w:val="24"/>
          <w:szCs w:val="24"/>
        </w:rPr>
        <w:t>Twelve</w:t>
      </w:r>
      <w:proofErr w:type="gramEnd"/>
      <w:r w:rsidRPr="00702B1A">
        <w:rPr>
          <w:rFonts w:ascii="Garamond" w:eastAsia="Times New Roman" w:hAnsi="Garamond" w:cs="Times New Roman"/>
          <w:sz w:val="24"/>
          <w:szCs w:val="24"/>
        </w:rPr>
        <w:t xml:space="preserve"> directly preceded and informed the </w:t>
      </w:r>
      <w:r w:rsidRPr="00702B1A">
        <w:rPr>
          <w:rFonts w:ascii="Garamond" w:eastAsia="Times New Roman" w:hAnsi="Garamond" w:cs="Times New Roman"/>
          <w:i/>
          <w:sz w:val="24"/>
          <w:szCs w:val="24"/>
        </w:rPr>
        <w:t>Immediate Family</w:t>
      </w:r>
      <w:r w:rsidRPr="00702B1A">
        <w:rPr>
          <w:rFonts w:ascii="Garamond" w:eastAsia="Times New Roman" w:hAnsi="Garamond" w:cs="Times New Roman"/>
          <w:sz w:val="24"/>
          <w:szCs w:val="24"/>
        </w:rPr>
        <w:t xml:space="preserve"> images. Mann’s </w:t>
      </w:r>
      <w:r w:rsidRPr="00702B1A">
        <w:rPr>
          <w:rFonts w:ascii="Garamond" w:eastAsia="Times New Roman" w:hAnsi="Garamond" w:cs="Times New Roman"/>
          <w:i/>
          <w:sz w:val="24"/>
          <w:szCs w:val="24"/>
        </w:rPr>
        <w:t xml:space="preserve">At </w:t>
      </w:r>
      <w:proofErr w:type="gramStart"/>
      <w:r w:rsidRPr="00702B1A">
        <w:rPr>
          <w:rFonts w:ascii="Garamond" w:eastAsia="Times New Roman" w:hAnsi="Garamond" w:cs="Times New Roman"/>
          <w:i/>
          <w:sz w:val="24"/>
          <w:szCs w:val="24"/>
        </w:rPr>
        <w:t>Twelve</w:t>
      </w:r>
      <w:proofErr w:type="gramEnd"/>
      <w:r w:rsidRPr="00702B1A">
        <w:rPr>
          <w:rFonts w:ascii="Garamond" w:eastAsia="Times New Roman" w:hAnsi="Garamond" w:cs="Times New Roman"/>
          <w:sz w:val="24"/>
          <w:szCs w:val="24"/>
        </w:rPr>
        <w:t xml:space="preserve"> series featured only images of a wide variety of twelve year old girls from her local community, exploring the border between childhood and adulthood. The trust between Mann and her subjects is apparent in </w:t>
      </w:r>
      <w:proofErr w:type="gramStart"/>
      <w:r w:rsidRPr="00702B1A">
        <w:rPr>
          <w:rFonts w:ascii="Garamond" w:eastAsia="Times New Roman" w:hAnsi="Garamond" w:cs="Times New Roman"/>
          <w:sz w:val="24"/>
          <w:szCs w:val="24"/>
        </w:rPr>
        <w:t>this</w:t>
      </w:r>
      <w:proofErr w:type="gramEnd"/>
      <w:r w:rsidRPr="00702B1A">
        <w:rPr>
          <w:rFonts w:ascii="Garamond" w:eastAsia="Times New Roman" w:hAnsi="Garamond" w:cs="Times New Roman"/>
          <w:sz w:val="24"/>
          <w:szCs w:val="24"/>
        </w:rPr>
        <w:t xml:space="preserve"> untitled image that was published as the last plate in a 1988 book on the series.</w:t>
      </w:r>
    </w:p>
    <w:p w14:paraId="7FA87973" w14:textId="77777777" w:rsidR="00702B1A" w:rsidRPr="00702B1A" w:rsidRDefault="00702B1A" w:rsidP="00702B1A">
      <w:pPr>
        <w:numPr>
          <w:ilvl w:val="0"/>
          <w:numId w:val="23"/>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Unidentified Artists (Indian, Rajasthan, Central India, Punjab Hills, 17</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-19</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centuries), </w:t>
      </w:r>
      <w:r w:rsidRPr="00702B1A">
        <w:rPr>
          <w:rFonts w:ascii="Garamond" w:eastAsia="Calibri" w:hAnsi="Garamond" w:cs="Times New Roman"/>
          <w:i/>
          <w:sz w:val="24"/>
          <w:szCs w:val="24"/>
        </w:rPr>
        <w:t>16 Paintings from the Collection of Paul F. Walter</w:t>
      </w:r>
      <w:r w:rsidRPr="00702B1A">
        <w:rPr>
          <w:rFonts w:ascii="Garamond" w:eastAsia="Calibri" w:hAnsi="Garamond" w:cs="Times New Roman"/>
          <w:sz w:val="24"/>
          <w:szCs w:val="24"/>
        </w:rPr>
        <w:t>, circa 1625-1800, Opaque watercolor on paper, various dimensions (see Appendix B)</w:t>
      </w:r>
    </w:p>
    <w:p w14:paraId="7D483ACB" w14:textId="77777777" w:rsidR="00702B1A" w:rsidRPr="00702B1A" w:rsidRDefault="00702B1A" w:rsidP="00702B1A">
      <w:pPr>
        <w:rPr>
          <w:rFonts w:ascii="Garamond" w:eastAsia="Calibri" w:hAnsi="Garamond" w:cs="Times New Roman"/>
          <w:sz w:val="24"/>
          <w:szCs w:val="24"/>
        </w:rPr>
      </w:pPr>
    </w:p>
    <w:p w14:paraId="57046E10"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Vendor: Christie’s New York, 20 Rockefeller Plaza, New York, NY 10020</w:t>
      </w:r>
    </w:p>
    <w:p w14:paraId="5FFF4071"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5E5806B7" w14:textId="77777777" w:rsidR="00702B1A" w:rsidRPr="00702B1A" w:rsidRDefault="00702B1A" w:rsidP="00702B1A">
      <w:pPr>
        <w:contextualSpacing/>
        <w:rPr>
          <w:rFonts w:ascii="Garamond" w:eastAsia="Calibri" w:hAnsi="Garamond" w:cs="Times New Roman"/>
          <w:sz w:val="24"/>
          <w:szCs w:val="24"/>
        </w:rPr>
      </w:pPr>
    </w:p>
    <w:p w14:paraId="7206883F" w14:textId="77777777" w:rsidR="00702B1A" w:rsidRPr="00702B1A" w:rsidRDefault="00702B1A" w:rsidP="00702B1A">
      <w:pPr>
        <w:shd w:val="clear" w:color="auto" w:fill="FFFFFF"/>
        <w:spacing w:after="225" w:line="300" w:lineRule="atLeast"/>
        <w:jc w:val="both"/>
        <w:rPr>
          <w:rFonts w:ascii="Garamond" w:eastAsia="Times New Roman" w:hAnsi="Garamond" w:cs="Arial"/>
          <w:color w:val="000000"/>
          <w:sz w:val="24"/>
          <w:szCs w:val="24"/>
        </w:rPr>
      </w:pPr>
      <w:r w:rsidRPr="00702B1A">
        <w:rPr>
          <w:rFonts w:ascii="Garamond" w:eastAsia="Times New Roman" w:hAnsi="Garamond" w:cs="Times New Roman"/>
          <w:sz w:val="24"/>
          <w:szCs w:val="24"/>
        </w:rPr>
        <w:t xml:space="preserve">Executive Summary: </w:t>
      </w:r>
      <w:r w:rsidRPr="00702B1A">
        <w:rPr>
          <w:rFonts w:ascii="Garamond" w:eastAsia="Times New Roman" w:hAnsi="Garamond" w:cs="Arial"/>
          <w:color w:val="000000"/>
          <w:sz w:val="24"/>
          <w:szCs w:val="24"/>
        </w:rPr>
        <w:t xml:space="preserve">This Director’s Discretionary purchase of 16 paintings from the Collection of the late Paul F. Walter of New York City greatly expands our holdings of paintings from Rajasthan, Central India, and the Punjab Hills. Nine of the pictures are </w:t>
      </w:r>
      <w:proofErr w:type="spellStart"/>
      <w:r w:rsidRPr="00702B1A">
        <w:rPr>
          <w:rFonts w:ascii="Garamond" w:eastAsia="Times New Roman" w:hAnsi="Garamond" w:cs="Arial"/>
          <w:i/>
          <w:color w:val="000000"/>
          <w:sz w:val="24"/>
          <w:szCs w:val="24"/>
        </w:rPr>
        <w:t>ragamala</w:t>
      </w:r>
      <w:proofErr w:type="spellEnd"/>
      <w:r w:rsidRPr="00702B1A">
        <w:rPr>
          <w:rFonts w:ascii="Garamond" w:eastAsia="Times New Roman" w:hAnsi="Garamond" w:cs="Arial"/>
          <w:color w:val="000000"/>
          <w:sz w:val="24"/>
          <w:szCs w:val="24"/>
        </w:rPr>
        <w:t xml:space="preserve"> paintings, and eight are Central Indian works, especially reinforcing our available examples of this most characteristic Indian painting genre and regional style. While all the paintings are top-rate, works of particular significance in the purchase include three Provincial Mughal-period </w:t>
      </w:r>
      <w:proofErr w:type="spellStart"/>
      <w:r w:rsidRPr="00702B1A">
        <w:rPr>
          <w:rFonts w:ascii="Garamond" w:eastAsia="Times New Roman" w:hAnsi="Garamond" w:cs="Arial"/>
          <w:color w:val="000000"/>
          <w:sz w:val="24"/>
          <w:szCs w:val="24"/>
        </w:rPr>
        <w:t>ragamala</w:t>
      </w:r>
      <w:proofErr w:type="spellEnd"/>
      <w:r w:rsidRPr="00702B1A">
        <w:rPr>
          <w:rFonts w:ascii="Garamond" w:eastAsia="Times New Roman" w:hAnsi="Garamond" w:cs="Arial"/>
          <w:color w:val="000000"/>
          <w:sz w:val="24"/>
          <w:szCs w:val="24"/>
        </w:rPr>
        <w:t xml:space="preserve"> paintings, pages from two important 17</w:t>
      </w:r>
      <w:r w:rsidRPr="00702B1A">
        <w:rPr>
          <w:rFonts w:ascii="Garamond" w:eastAsia="Times New Roman" w:hAnsi="Garamond" w:cs="Arial"/>
          <w:color w:val="000000"/>
          <w:sz w:val="24"/>
          <w:szCs w:val="24"/>
          <w:vertAlign w:val="superscript"/>
        </w:rPr>
        <w:t>th</w:t>
      </w:r>
      <w:r w:rsidRPr="00702B1A">
        <w:rPr>
          <w:rFonts w:ascii="Garamond" w:eastAsia="Times New Roman" w:hAnsi="Garamond" w:cs="Arial"/>
          <w:color w:val="000000"/>
          <w:sz w:val="24"/>
          <w:szCs w:val="24"/>
        </w:rPr>
        <w:t xml:space="preserve">-century </w:t>
      </w:r>
      <w:proofErr w:type="spellStart"/>
      <w:r w:rsidRPr="00702B1A">
        <w:rPr>
          <w:rFonts w:ascii="Garamond" w:eastAsia="Times New Roman" w:hAnsi="Garamond" w:cs="Arial"/>
          <w:i/>
          <w:color w:val="000000"/>
          <w:sz w:val="24"/>
          <w:szCs w:val="24"/>
        </w:rPr>
        <w:t>Rasikapriya</w:t>
      </w:r>
      <w:proofErr w:type="spellEnd"/>
      <w:r w:rsidRPr="00702B1A">
        <w:rPr>
          <w:rFonts w:ascii="Garamond" w:eastAsia="Times New Roman" w:hAnsi="Garamond" w:cs="Arial"/>
          <w:color w:val="000000"/>
          <w:sz w:val="24"/>
          <w:szCs w:val="24"/>
        </w:rPr>
        <w:t xml:space="preserve"> sets, a </w:t>
      </w:r>
      <w:proofErr w:type="spellStart"/>
      <w:r w:rsidRPr="00702B1A">
        <w:rPr>
          <w:rFonts w:ascii="Garamond" w:eastAsia="Times New Roman" w:hAnsi="Garamond" w:cs="Arial"/>
          <w:color w:val="000000"/>
          <w:sz w:val="24"/>
          <w:szCs w:val="24"/>
        </w:rPr>
        <w:t>ragamala</w:t>
      </w:r>
      <w:proofErr w:type="spellEnd"/>
      <w:r w:rsidRPr="00702B1A">
        <w:rPr>
          <w:rFonts w:ascii="Garamond" w:eastAsia="Times New Roman" w:hAnsi="Garamond" w:cs="Arial"/>
          <w:color w:val="000000"/>
          <w:sz w:val="24"/>
          <w:szCs w:val="24"/>
        </w:rPr>
        <w:t xml:space="preserve"> picture from an impressive, large-format series from the early-18th century, and a 19</w:t>
      </w:r>
      <w:r w:rsidRPr="00702B1A">
        <w:rPr>
          <w:rFonts w:ascii="Garamond" w:eastAsia="Times New Roman" w:hAnsi="Garamond" w:cs="Arial"/>
          <w:color w:val="000000"/>
          <w:sz w:val="24"/>
          <w:szCs w:val="24"/>
          <w:vertAlign w:val="superscript"/>
        </w:rPr>
        <w:t>th</w:t>
      </w:r>
      <w:r w:rsidRPr="00702B1A">
        <w:rPr>
          <w:rFonts w:ascii="Garamond" w:eastAsia="Times New Roman" w:hAnsi="Garamond" w:cs="Arial"/>
          <w:color w:val="000000"/>
          <w:sz w:val="24"/>
          <w:szCs w:val="24"/>
        </w:rPr>
        <w:t>-century jewel-like portrait of an Englishwoman from the Punjab Hills.</w:t>
      </w:r>
    </w:p>
    <w:p w14:paraId="7FA5DD0F" w14:textId="77777777" w:rsidR="00702B1A" w:rsidRPr="00702B1A" w:rsidRDefault="00702B1A" w:rsidP="00702B1A">
      <w:pPr>
        <w:numPr>
          <w:ilvl w:val="0"/>
          <w:numId w:val="23"/>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lastRenderedPageBreak/>
        <w:t xml:space="preserve">Wendell </w:t>
      </w:r>
      <w:proofErr w:type="spellStart"/>
      <w:r w:rsidRPr="00702B1A">
        <w:rPr>
          <w:rFonts w:ascii="Garamond" w:eastAsia="Calibri" w:hAnsi="Garamond" w:cs="Times New Roman"/>
          <w:sz w:val="24"/>
          <w:szCs w:val="24"/>
        </w:rPr>
        <w:t>MacRae</w:t>
      </w:r>
      <w:proofErr w:type="spellEnd"/>
      <w:r w:rsidRPr="00702B1A">
        <w:rPr>
          <w:rFonts w:ascii="Garamond" w:eastAsia="Calibri" w:hAnsi="Garamond" w:cs="Times New Roman"/>
          <w:sz w:val="24"/>
          <w:szCs w:val="24"/>
        </w:rPr>
        <w:t xml:space="preserve"> (American, 1896–1980), </w:t>
      </w:r>
      <w:r w:rsidRPr="00702B1A">
        <w:rPr>
          <w:rFonts w:ascii="Garamond" w:eastAsia="Calibri" w:hAnsi="Garamond" w:cs="Times New Roman"/>
          <w:i/>
          <w:sz w:val="24"/>
          <w:szCs w:val="24"/>
        </w:rPr>
        <w:t>RCA Building Leaning on its Elbow</w:t>
      </w:r>
      <w:r w:rsidRPr="00702B1A">
        <w:rPr>
          <w:rFonts w:ascii="Garamond" w:eastAsia="Calibri" w:hAnsi="Garamond" w:cs="Times New Roman"/>
          <w:sz w:val="24"/>
          <w:szCs w:val="24"/>
        </w:rPr>
        <w:t>, 1936, printed 1937, Gelatin silver print, 8 ½ × 7 in. (21.59 × 17.78 cm)</w:t>
      </w:r>
    </w:p>
    <w:p w14:paraId="191E722D" w14:textId="77777777" w:rsidR="00702B1A" w:rsidRPr="00702B1A" w:rsidRDefault="00702B1A" w:rsidP="00702B1A">
      <w:pPr>
        <w:rPr>
          <w:rFonts w:ascii="Garamond" w:eastAsia="Calibri" w:hAnsi="Garamond" w:cs="Times New Roman"/>
          <w:sz w:val="24"/>
          <w:szCs w:val="24"/>
        </w:rPr>
      </w:pPr>
    </w:p>
    <w:p w14:paraId="400EE736"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Vendor: Laurence Miller Gallery, 521 West 26th Street, New York, NY 10001</w:t>
      </w:r>
    </w:p>
    <w:p w14:paraId="16C8EBAB"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3505CBEC" w14:textId="77777777" w:rsidR="00702B1A" w:rsidRPr="00702B1A" w:rsidRDefault="00702B1A" w:rsidP="00702B1A">
      <w:pPr>
        <w:rPr>
          <w:rFonts w:ascii="Garamond" w:eastAsia="Calibri" w:hAnsi="Garamond" w:cs="Times New Roman"/>
          <w:sz w:val="24"/>
          <w:szCs w:val="24"/>
        </w:rPr>
      </w:pPr>
    </w:p>
    <w:p w14:paraId="3A6CFD8B" w14:textId="77777777" w:rsidR="00702B1A" w:rsidRPr="00702B1A" w:rsidRDefault="00702B1A" w:rsidP="00702B1A">
      <w:pPr>
        <w:jc w:val="both"/>
        <w:rPr>
          <w:rFonts w:ascii="Garamond" w:eastAsia="Calibri" w:hAnsi="Garamond" w:cs="Times New Roman"/>
          <w:sz w:val="24"/>
          <w:szCs w:val="24"/>
        </w:rPr>
      </w:pPr>
      <w:r w:rsidRPr="00702B1A">
        <w:rPr>
          <w:rFonts w:ascii="Garamond" w:eastAsia="Calibri" w:hAnsi="Garamond" w:cs="Times New Roman"/>
          <w:sz w:val="24"/>
          <w:szCs w:val="24"/>
        </w:rPr>
        <w:t xml:space="preserve">Executive Summary: Wendell </w:t>
      </w:r>
      <w:proofErr w:type="spellStart"/>
      <w:r w:rsidRPr="00702B1A">
        <w:rPr>
          <w:rFonts w:ascii="Garamond" w:eastAsia="Calibri" w:hAnsi="Garamond" w:cs="Times New Roman"/>
          <w:sz w:val="24"/>
          <w:szCs w:val="24"/>
        </w:rPr>
        <w:t>MacRae</w:t>
      </w:r>
      <w:proofErr w:type="spellEnd"/>
      <w:r w:rsidRPr="00702B1A">
        <w:rPr>
          <w:rFonts w:ascii="Garamond" w:eastAsia="Calibri" w:hAnsi="Garamond" w:cs="Times New Roman"/>
          <w:sz w:val="24"/>
          <w:szCs w:val="24"/>
        </w:rPr>
        <w:t xml:space="preserve"> was one of only a handful of American photographers, including Clarence John Laughlin, Lee Miller, George Platt </w:t>
      </w:r>
      <w:proofErr w:type="spellStart"/>
      <w:r w:rsidRPr="00702B1A">
        <w:rPr>
          <w:rFonts w:ascii="Garamond" w:eastAsia="Calibri" w:hAnsi="Garamond" w:cs="Times New Roman"/>
          <w:sz w:val="24"/>
          <w:szCs w:val="24"/>
        </w:rPr>
        <w:t>Lynes</w:t>
      </w:r>
      <w:proofErr w:type="spellEnd"/>
      <w:r w:rsidRPr="00702B1A">
        <w:rPr>
          <w:rFonts w:ascii="Garamond" w:eastAsia="Calibri" w:hAnsi="Garamond" w:cs="Times New Roman"/>
          <w:sz w:val="24"/>
          <w:szCs w:val="24"/>
        </w:rPr>
        <w:t xml:space="preserve">, and Man Ray, who responded to Surrealism in the 1930s. This striking composition takes as its subject the RCA Building, an Art Deco skyscraper named for the Radio Corporation of America, that is today known as 30 Rockefeller Plaza. Construction on this 66-story, 850-foot tall building began in March 1932 and by the time </w:t>
      </w:r>
      <w:proofErr w:type="spellStart"/>
      <w:r w:rsidRPr="00702B1A">
        <w:rPr>
          <w:rFonts w:ascii="Garamond" w:eastAsia="Calibri" w:hAnsi="Garamond" w:cs="Times New Roman"/>
          <w:sz w:val="24"/>
          <w:szCs w:val="24"/>
        </w:rPr>
        <w:t>MacRae</w:t>
      </w:r>
      <w:proofErr w:type="spellEnd"/>
      <w:r w:rsidRPr="00702B1A">
        <w:rPr>
          <w:rFonts w:ascii="Garamond" w:eastAsia="Calibri" w:hAnsi="Garamond" w:cs="Times New Roman"/>
          <w:sz w:val="24"/>
          <w:szCs w:val="24"/>
        </w:rPr>
        <w:t xml:space="preserve"> created this photograph it was fully functioning. However, in 1937 a 24-foot tall sign in neon letters spelling “RCA” was installed on the </w:t>
      </w:r>
      <w:proofErr w:type="spellStart"/>
      <w:r w:rsidRPr="00702B1A">
        <w:rPr>
          <w:rFonts w:ascii="Garamond" w:eastAsia="Calibri" w:hAnsi="Garamond" w:cs="Times New Roman"/>
          <w:sz w:val="24"/>
          <w:szCs w:val="24"/>
        </w:rPr>
        <w:t>the</w:t>
      </w:r>
      <w:proofErr w:type="spellEnd"/>
      <w:r w:rsidRPr="00702B1A">
        <w:rPr>
          <w:rFonts w:ascii="Garamond" w:eastAsia="Calibri" w:hAnsi="Garamond" w:cs="Times New Roman"/>
          <w:sz w:val="24"/>
          <w:szCs w:val="24"/>
        </w:rPr>
        <w:t xml:space="preserve"> top of the tower, thus allowing us to date the negative of this work to the previous year, even though </w:t>
      </w:r>
      <w:r w:rsidRPr="00702B1A">
        <w:rPr>
          <w:rFonts w:ascii="Garamond" w:eastAsia="Calibri" w:hAnsi="Garamond" w:cs="Times New Roman"/>
          <w:i/>
          <w:sz w:val="24"/>
          <w:szCs w:val="24"/>
        </w:rPr>
        <w:t xml:space="preserve">RCA Building Leaning on its Elbow </w:t>
      </w:r>
      <w:r w:rsidRPr="00702B1A">
        <w:rPr>
          <w:rFonts w:ascii="Garamond" w:eastAsia="Calibri" w:hAnsi="Garamond" w:cs="Times New Roman"/>
          <w:sz w:val="24"/>
          <w:szCs w:val="24"/>
        </w:rPr>
        <w:t xml:space="preserve">was printed by the artist in 1937.    </w:t>
      </w:r>
    </w:p>
    <w:p w14:paraId="02478B0D" w14:textId="77777777" w:rsidR="00702B1A" w:rsidRPr="00702B1A" w:rsidRDefault="00702B1A" w:rsidP="00702B1A">
      <w:pPr>
        <w:rPr>
          <w:rFonts w:ascii="Garamond" w:eastAsia="Calibri" w:hAnsi="Garamond" w:cs="Times New Roman"/>
          <w:sz w:val="24"/>
          <w:szCs w:val="24"/>
        </w:rPr>
      </w:pPr>
    </w:p>
    <w:p w14:paraId="0DAE2520" w14:textId="77777777" w:rsidR="00702B1A" w:rsidRPr="00702B1A" w:rsidRDefault="00702B1A" w:rsidP="00702B1A">
      <w:pPr>
        <w:numPr>
          <w:ilvl w:val="0"/>
          <w:numId w:val="23"/>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Susan </w:t>
      </w:r>
      <w:proofErr w:type="spellStart"/>
      <w:r w:rsidRPr="00702B1A">
        <w:rPr>
          <w:rFonts w:ascii="Garamond" w:eastAsia="Calibri" w:hAnsi="Garamond" w:cs="Times New Roman"/>
          <w:sz w:val="24"/>
          <w:szCs w:val="24"/>
        </w:rPr>
        <w:t>Worsham</w:t>
      </w:r>
      <w:proofErr w:type="spellEnd"/>
      <w:r w:rsidRPr="00702B1A">
        <w:rPr>
          <w:rFonts w:ascii="Garamond" w:eastAsia="Calibri" w:hAnsi="Garamond" w:cs="Times New Roman"/>
          <w:sz w:val="24"/>
          <w:szCs w:val="24"/>
        </w:rPr>
        <w:t xml:space="preserve"> (American, born 1969), </w:t>
      </w:r>
      <w:r w:rsidRPr="00702B1A">
        <w:rPr>
          <w:rFonts w:ascii="Garamond" w:eastAsia="Calibri" w:hAnsi="Garamond" w:cs="Times New Roman"/>
          <w:i/>
          <w:sz w:val="24"/>
          <w:szCs w:val="24"/>
        </w:rPr>
        <w:t>Jamel Cleaning His Church</w:t>
      </w:r>
      <w:r w:rsidRPr="00702B1A">
        <w:rPr>
          <w:rFonts w:ascii="Garamond" w:eastAsia="Calibri" w:hAnsi="Garamond" w:cs="Times New Roman"/>
          <w:sz w:val="24"/>
          <w:szCs w:val="24"/>
        </w:rPr>
        <w:t xml:space="preserve">, 2011, Archival Pigment Print, 22 </w:t>
      </w:r>
      <w:r w:rsidRPr="00702B1A">
        <w:rPr>
          <w:rFonts w:ascii="Garamond" w:eastAsia="Calibri" w:hAnsi="Garamond" w:cs="Times New Roman"/>
          <w:color w:val="000000"/>
          <w:sz w:val="24"/>
          <w:szCs w:val="24"/>
        </w:rPr>
        <w:t>×</w:t>
      </w:r>
      <w:r w:rsidRPr="00702B1A">
        <w:rPr>
          <w:rFonts w:ascii="Garamond" w:eastAsia="Calibri" w:hAnsi="Garamond" w:cs="Times New Roman"/>
          <w:sz w:val="24"/>
          <w:szCs w:val="24"/>
        </w:rPr>
        <w:t xml:space="preserve"> 27 in (55.88 </w:t>
      </w:r>
      <w:r w:rsidRPr="00702B1A">
        <w:rPr>
          <w:rFonts w:ascii="Garamond" w:eastAsia="Calibri" w:hAnsi="Garamond" w:cs="Times New Roman"/>
          <w:color w:val="000000"/>
          <w:sz w:val="24"/>
          <w:szCs w:val="24"/>
        </w:rPr>
        <w:t xml:space="preserve">× 68.58 </w:t>
      </w:r>
      <w:r w:rsidRPr="00702B1A">
        <w:rPr>
          <w:rFonts w:ascii="Garamond" w:eastAsia="Calibri" w:hAnsi="Garamond" w:cs="Times New Roman"/>
          <w:sz w:val="24"/>
          <w:szCs w:val="24"/>
        </w:rPr>
        <w:t>cm)</w:t>
      </w:r>
    </w:p>
    <w:p w14:paraId="6CD30754" w14:textId="77777777" w:rsidR="00702B1A" w:rsidRPr="00702B1A" w:rsidRDefault="00702B1A" w:rsidP="00702B1A">
      <w:pPr>
        <w:rPr>
          <w:rFonts w:ascii="Garamond" w:eastAsia="Calibri" w:hAnsi="Garamond" w:cs="Times New Roman"/>
          <w:sz w:val="24"/>
          <w:szCs w:val="24"/>
        </w:rPr>
      </w:pPr>
    </w:p>
    <w:p w14:paraId="76CD1607"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Massa </w:t>
      </w:r>
      <w:proofErr w:type="spellStart"/>
      <w:r w:rsidRPr="00702B1A">
        <w:rPr>
          <w:rFonts w:ascii="Garamond" w:eastAsia="Calibri" w:hAnsi="Garamond" w:cs="Times New Roman"/>
          <w:sz w:val="24"/>
          <w:szCs w:val="24"/>
        </w:rPr>
        <w:t>Lemu</w:t>
      </w:r>
      <w:proofErr w:type="spellEnd"/>
      <w:r w:rsidRPr="00702B1A">
        <w:rPr>
          <w:rFonts w:ascii="Garamond" w:eastAsia="Calibri" w:hAnsi="Garamond" w:cs="Times New Roman"/>
          <w:sz w:val="24"/>
          <w:szCs w:val="24"/>
        </w:rPr>
        <w:t xml:space="preserve"> (Malawian, born 1979), </w:t>
      </w:r>
      <w:r w:rsidRPr="00702B1A">
        <w:rPr>
          <w:rFonts w:ascii="Garamond" w:eastAsia="Calibri" w:hAnsi="Garamond" w:cs="Times New Roman"/>
          <w:i/>
          <w:sz w:val="24"/>
          <w:szCs w:val="24"/>
        </w:rPr>
        <w:t>Patois Bourgeois, Warlord</w:t>
      </w:r>
      <w:r w:rsidRPr="00702B1A">
        <w:rPr>
          <w:rFonts w:ascii="Garamond" w:eastAsia="Calibri" w:hAnsi="Garamond" w:cs="Times New Roman"/>
          <w:sz w:val="24"/>
          <w:szCs w:val="24"/>
        </w:rPr>
        <w:t xml:space="preserve">, 2018, Archival inkjet print, 18 </w:t>
      </w:r>
      <w:r w:rsidRPr="00702B1A">
        <w:rPr>
          <w:rFonts w:ascii="Garamond" w:eastAsia="Calibri" w:hAnsi="Garamond" w:cs="Times New Roman"/>
          <w:color w:val="000000"/>
          <w:sz w:val="24"/>
          <w:szCs w:val="24"/>
        </w:rPr>
        <w:t>×</w:t>
      </w:r>
      <w:r w:rsidRPr="00702B1A">
        <w:rPr>
          <w:rFonts w:ascii="Garamond" w:eastAsia="Calibri" w:hAnsi="Garamond" w:cs="Times New Roman"/>
          <w:sz w:val="24"/>
          <w:szCs w:val="24"/>
        </w:rPr>
        <w:t xml:space="preserve"> 26 ½ in. (45.72 </w:t>
      </w:r>
      <w:r w:rsidRPr="00702B1A">
        <w:rPr>
          <w:rFonts w:ascii="Garamond" w:eastAsia="Calibri" w:hAnsi="Garamond" w:cs="Times New Roman"/>
          <w:color w:val="000000"/>
          <w:sz w:val="24"/>
          <w:szCs w:val="24"/>
        </w:rPr>
        <w:t>× 67.31 cm</w:t>
      </w:r>
      <w:r w:rsidRPr="00702B1A">
        <w:rPr>
          <w:rFonts w:ascii="Garamond" w:eastAsia="Calibri" w:hAnsi="Garamond" w:cs="Times New Roman"/>
          <w:sz w:val="24"/>
          <w:szCs w:val="24"/>
        </w:rPr>
        <w:t>)</w:t>
      </w:r>
    </w:p>
    <w:p w14:paraId="34D2F5C4" w14:textId="77777777" w:rsidR="00702B1A" w:rsidRPr="00702B1A" w:rsidRDefault="00702B1A" w:rsidP="00702B1A">
      <w:pPr>
        <w:rPr>
          <w:rFonts w:ascii="Garamond" w:eastAsia="Calibri" w:hAnsi="Garamond" w:cs="Times New Roman"/>
          <w:sz w:val="24"/>
          <w:szCs w:val="24"/>
        </w:rPr>
      </w:pPr>
    </w:p>
    <w:p w14:paraId="1C2B3759"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Vendor: Oakwood Arts, Inc.</w:t>
      </w:r>
    </w:p>
    <w:p w14:paraId="40F70E53"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Source: Arthur and Margaret Glasgow Endowment</w:t>
      </w:r>
    </w:p>
    <w:p w14:paraId="60ED5A72" w14:textId="77777777" w:rsidR="00702B1A" w:rsidRPr="00702B1A" w:rsidRDefault="00702B1A" w:rsidP="00702B1A">
      <w:pPr>
        <w:rPr>
          <w:rFonts w:ascii="Garamond" w:eastAsia="Calibri" w:hAnsi="Garamond" w:cs="Times New Roman"/>
          <w:sz w:val="24"/>
          <w:szCs w:val="24"/>
        </w:rPr>
      </w:pPr>
    </w:p>
    <w:p w14:paraId="0CB3AE85"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 xml:space="preserve">Executive Summary: The Director’s Discretionary purchase of these photographs by Richmond native Susan </w:t>
      </w:r>
      <w:proofErr w:type="spellStart"/>
      <w:r w:rsidRPr="00702B1A">
        <w:rPr>
          <w:rFonts w:ascii="Garamond" w:eastAsia="Times New Roman" w:hAnsi="Garamond" w:cs="Times New Roman"/>
          <w:sz w:val="24"/>
          <w:szCs w:val="24"/>
        </w:rPr>
        <w:t>Worsham</w:t>
      </w:r>
      <w:proofErr w:type="spellEnd"/>
      <w:r w:rsidRPr="00702B1A">
        <w:rPr>
          <w:rFonts w:ascii="Garamond" w:eastAsia="Times New Roman" w:hAnsi="Garamond" w:cs="Times New Roman"/>
          <w:sz w:val="24"/>
          <w:szCs w:val="24"/>
        </w:rPr>
        <w:t xml:space="preserve"> and the Malawian contemporary artist Massa </w:t>
      </w:r>
      <w:proofErr w:type="spellStart"/>
      <w:r w:rsidRPr="00702B1A">
        <w:rPr>
          <w:rFonts w:ascii="Garamond" w:eastAsia="Times New Roman" w:hAnsi="Garamond" w:cs="Times New Roman"/>
          <w:sz w:val="24"/>
          <w:szCs w:val="24"/>
        </w:rPr>
        <w:t>Lemu</w:t>
      </w:r>
      <w:proofErr w:type="spellEnd"/>
      <w:r w:rsidRPr="00702B1A">
        <w:rPr>
          <w:rFonts w:ascii="Garamond" w:eastAsia="Times New Roman" w:hAnsi="Garamond" w:cs="Times New Roman"/>
          <w:sz w:val="24"/>
          <w:szCs w:val="24"/>
        </w:rPr>
        <w:t>, who teaches at Virginia Commonwealth University and was the inaugural artist-in-residence at Oakwood Arts, supported an important, new arts organization in Richmond, while also expanding the museum’s representation of artists working locally and engaging in a global dialogue.</w:t>
      </w:r>
    </w:p>
    <w:p w14:paraId="643AD564" w14:textId="77777777" w:rsidR="00702B1A" w:rsidRPr="00702B1A" w:rsidRDefault="00702B1A" w:rsidP="00702B1A">
      <w:pPr>
        <w:rPr>
          <w:rFonts w:ascii="Garamond" w:eastAsia="Calibri" w:hAnsi="Garamond" w:cs="Times New Roman"/>
          <w:sz w:val="24"/>
          <w:szCs w:val="24"/>
        </w:rPr>
      </w:pPr>
    </w:p>
    <w:p w14:paraId="40195C8F"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GIFT CONSIDERATION:</w:t>
      </w:r>
    </w:p>
    <w:p w14:paraId="28009DC3" w14:textId="77777777" w:rsidR="00702B1A" w:rsidRPr="00702B1A" w:rsidRDefault="00702B1A" w:rsidP="00702B1A">
      <w:pPr>
        <w:rPr>
          <w:rFonts w:ascii="Garamond" w:eastAsia="Calibri" w:hAnsi="Garamond" w:cs="Times New Roman"/>
          <w:sz w:val="24"/>
          <w:szCs w:val="24"/>
        </w:rPr>
      </w:pPr>
    </w:p>
    <w:p w14:paraId="3AB10414" w14:textId="77777777" w:rsidR="00702B1A" w:rsidRPr="00702B1A" w:rsidRDefault="00702B1A" w:rsidP="00702B1A">
      <w:pPr>
        <w:numPr>
          <w:ilvl w:val="0"/>
          <w:numId w:val="22"/>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Thomas Hart Benton (American, 1889-1975), </w:t>
      </w:r>
      <w:r w:rsidRPr="00702B1A">
        <w:rPr>
          <w:rFonts w:ascii="Garamond" w:eastAsia="Calibri" w:hAnsi="Garamond" w:cs="Times New Roman"/>
          <w:i/>
          <w:sz w:val="24"/>
          <w:szCs w:val="24"/>
        </w:rPr>
        <w:t>Threshing</w:t>
      </w:r>
      <w:r w:rsidRPr="00702B1A">
        <w:rPr>
          <w:rFonts w:ascii="Garamond" w:eastAsia="Calibri" w:hAnsi="Garamond" w:cs="Times New Roman"/>
          <w:sz w:val="24"/>
          <w:szCs w:val="24"/>
        </w:rPr>
        <w:t xml:space="preserve">, 1941, Lithograph, 11 </w:t>
      </w:r>
      <w:r w:rsidRPr="00702B1A">
        <w:rPr>
          <w:rFonts w:ascii="Garamond" w:eastAsia="Calibri" w:hAnsi="Garamond" w:cs="Times New Roman"/>
          <w:sz w:val="24"/>
          <w:szCs w:val="24"/>
          <w:vertAlign w:val="superscript"/>
        </w:rPr>
        <w:t>13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w:t>
      </w:r>
      <w:r w:rsidRPr="00702B1A">
        <w:rPr>
          <w:rFonts w:ascii="Garamond" w:eastAsia="Calibri" w:hAnsi="Garamond" w:cs="Times New Roman"/>
          <w:color w:val="000000"/>
          <w:sz w:val="24"/>
          <w:szCs w:val="24"/>
        </w:rPr>
        <w:t>×</w:t>
      </w:r>
      <w:r w:rsidRPr="00702B1A">
        <w:rPr>
          <w:rFonts w:ascii="Garamond" w:eastAsia="Calibri" w:hAnsi="Garamond" w:cs="Times New Roman"/>
          <w:sz w:val="24"/>
          <w:szCs w:val="24"/>
        </w:rPr>
        <w:t xml:space="preserve"> 15 </w:t>
      </w:r>
      <w:r w:rsidRPr="00702B1A">
        <w:rPr>
          <w:rFonts w:ascii="Garamond" w:eastAsia="Calibri" w:hAnsi="Garamond" w:cs="Times New Roman"/>
          <w:sz w:val="24"/>
          <w:szCs w:val="24"/>
          <w:vertAlign w:val="superscript"/>
        </w:rPr>
        <w:t>13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(30 × 40.16 cm)</w:t>
      </w:r>
    </w:p>
    <w:p w14:paraId="33F63C9F" w14:textId="77777777" w:rsidR="00702B1A" w:rsidRPr="00702B1A" w:rsidRDefault="00702B1A" w:rsidP="00702B1A">
      <w:pPr>
        <w:rPr>
          <w:rFonts w:ascii="Garamond" w:eastAsia="Calibri" w:hAnsi="Garamond" w:cs="Times New Roman"/>
          <w:sz w:val="24"/>
          <w:szCs w:val="24"/>
        </w:rPr>
      </w:pPr>
    </w:p>
    <w:p w14:paraId="088072F0"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Thomas Hart Benton (American, 1889-1975), </w:t>
      </w:r>
      <w:r w:rsidRPr="00702B1A">
        <w:rPr>
          <w:rFonts w:ascii="Garamond" w:eastAsia="Calibri" w:hAnsi="Garamond" w:cs="Times New Roman"/>
          <w:i/>
          <w:sz w:val="24"/>
          <w:szCs w:val="24"/>
        </w:rPr>
        <w:t xml:space="preserve">The Woodpile </w:t>
      </w:r>
      <w:r w:rsidRPr="00702B1A">
        <w:rPr>
          <w:rFonts w:ascii="Garamond" w:eastAsia="Calibri" w:hAnsi="Garamond" w:cs="Times New Roman"/>
          <w:sz w:val="24"/>
          <w:szCs w:val="24"/>
        </w:rPr>
        <w:t xml:space="preserve">(also called </w:t>
      </w:r>
      <w:r w:rsidRPr="00702B1A">
        <w:rPr>
          <w:rFonts w:ascii="Garamond" w:eastAsia="Calibri" w:hAnsi="Garamond" w:cs="Times New Roman"/>
          <w:i/>
          <w:sz w:val="24"/>
          <w:szCs w:val="24"/>
        </w:rPr>
        <w:t>Wood Cutter</w:t>
      </w:r>
      <w:r w:rsidRPr="00702B1A">
        <w:rPr>
          <w:rFonts w:ascii="Garamond" w:eastAsia="Calibri" w:hAnsi="Garamond" w:cs="Times New Roman"/>
          <w:sz w:val="24"/>
          <w:szCs w:val="24"/>
        </w:rPr>
        <w:t xml:space="preserve">), circa 1940-1944, Photomechanical etching, 5 </w:t>
      </w:r>
      <w:r w:rsidRPr="00702B1A">
        <w:rPr>
          <w:rFonts w:ascii="Garamond" w:eastAsia="Calibri" w:hAnsi="Garamond" w:cs="Times New Roman"/>
          <w:sz w:val="24"/>
          <w:szCs w:val="24"/>
          <w:vertAlign w:val="superscript"/>
        </w:rPr>
        <w:t>13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7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(40.</w:t>
      </w:r>
      <w:r w:rsidRPr="00702B1A">
        <w:rPr>
          <w:rFonts w:ascii="Garamond" w:eastAsia="Calibri" w:hAnsi="Garamond" w:cs="Times New Roman"/>
          <w:color w:val="000000"/>
          <w:sz w:val="24"/>
          <w:szCs w:val="24"/>
        </w:rPr>
        <w:t xml:space="preserve">16 </w:t>
      </w:r>
      <w:r w:rsidRPr="00702B1A">
        <w:rPr>
          <w:rFonts w:ascii="Garamond" w:eastAsia="Calibri" w:hAnsi="Garamond" w:cs="Times New Roman"/>
          <w:sz w:val="24"/>
          <w:szCs w:val="24"/>
        </w:rPr>
        <w:t>×</w:t>
      </w:r>
      <w:r w:rsidRPr="00702B1A">
        <w:rPr>
          <w:rFonts w:ascii="Garamond" w:eastAsia="Calibri" w:hAnsi="Garamond" w:cs="Times New Roman"/>
          <w:color w:val="000000"/>
          <w:sz w:val="24"/>
          <w:szCs w:val="24"/>
        </w:rPr>
        <w:t xml:space="preserve"> 18.89 </w:t>
      </w:r>
      <w:r w:rsidRPr="00702B1A">
        <w:rPr>
          <w:rFonts w:ascii="Garamond" w:eastAsia="Calibri" w:hAnsi="Garamond" w:cs="Times New Roman"/>
          <w:sz w:val="24"/>
          <w:szCs w:val="24"/>
        </w:rPr>
        <w:t>cm)</w:t>
      </w:r>
    </w:p>
    <w:p w14:paraId="42C60621" w14:textId="77777777" w:rsidR="00702B1A" w:rsidRPr="00702B1A" w:rsidRDefault="00702B1A" w:rsidP="00702B1A">
      <w:pPr>
        <w:contextualSpacing/>
        <w:rPr>
          <w:rFonts w:ascii="Garamond" w:eastAsia="Calibri" w:hAnsi="Garamond" w:cs="Times New Roman"/>
          <w:sz w:val="24"/>
          <w:szCs w:val="24"/>
        </w:rPr>
      </w:pPr>
    </w:p>
    <w:p w14:paraId="41E5E885" w14:textId="39673A9D"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Donor: Charles and Louise T. Brownell</w:t>
      </w:r>
      <w:r>
        <w:rPr>
          <w:rFonts w:ascii="Garamond" w:eastAsia="Calibri" w:hAnsi="Garamond" w:cs="Times New Roman"/>
          <w:sz w:val="24"/>
          <w:szCs w:val="24"/>
        </w:rPr>
        <w:t xml:space="preserve"> </w:t>
      </w:r>
      <w:r w:rsidRPr="00702B1A">
        <w:rPr>
          <w:rFonts w:ascii="Garamond" w:eastAsia="Calibri" w:hAnsi="Garamond" w:cs="Times New Roman"/>
          <w:sz w:val="24"/>
          <w:szCs w:val="24"/>
        </w:rPr>
        <w:t>and Louise T. Brownell</w:t>
      </w:r>
    </w:p>
    <w:p w14:paraId="2C160990"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Credit Line: Gift of Charles and Louise T. Brownell</w:t>
      </w:r>
    </w:p>
    <w:p w14:paraId="6479AB95" w14:textId="77777777" w:rsidR="00702B1A" w:rsidRPr="00702B1A" w:rsidRDefault="00702B1A" w:rsidP="00702B1A">
      <w:pPr>
        <w:contextualSpacing/>
        <w:rPr>
          <w:rFonts w:ascii="Garamond" w:eastAsia="Calibri" w:hAnsi="Garamond" w:cs="Times New Roman"/>
          <w:sz w:val="24"/>
          <w:szCs w:val="24"/>
        </w:rPr>
      </w:pPr>
    </w:p>
    <w:p w14:paraId="2AB85DE7" w14:textId="77777777" w:rsidR="00702B1A" w:rsidRPr="00702B1A" w:rsidRDefault="00702B1A" w:rsidP="00702B1A">
      <w:pPr>
        <w:spacing w:after="160" w:line="259" w:lineRule="auto"/>
        <w:rPr>
          <w:rFonts w:ascii="Garamond" w:eastAsia="Calibri" w:hAnsi="Garamond" w:cs="Times New Roman"/>
        </w:rPr>
      </w:pPr>
      <w:r w:rsidRPr="00702B1A">
        <w:rPr>
          <w:rFonts w:ascii="Garamond" w:eastAsia="Calibri" w:hAnsi="Garamond" w:cs="Times New Roman"/>
          <w:sz w:val="24"/>
          <w:szCs w:val="24"/>
        </w:rPr>
        <w:t xml:space="preserve">Executive Summary: These two prints </w:t>
      </w:r>
      <w:proofErr w:type="gramStart"/>
      <w:r w:rsidRPr="00702B1A">
        <w:rPr>
          <w:rFonts w:ascii="Garamond" w:eastAsia="Calibri" w:hAnsi="Garamond" w:cs="Times New Roman"/>
          <w:sz w:val="24"/>
          <w:szCs w:val="24"/>
        </w:rPr>
        <w:t>have been generously offered</w:t>
      </w:r>
      <w:proofErr w:type="gramEnd"/>
      <w:r w:rsidRPr="00702B1A">
        <w:rPr>
          <w:rFonts w:ascii="Garamond" w:eastAsia="Calibri" w:hAnsi="Garamond" w:cs="Times New Roman"/>
          <w:sz w:val="24"/>
          <w:szCs w:val="24"/>
        </w:rPr>
        <w:t xml:space="preserve"> as gifts from Louise T. Brownell and her brother Dr. Charles Brownell, professor emeritus of art history at Virginia Commonwealth University. The most recent American Art Collection Plan, presented to VMFA’s Board of Trustees at its June 2017 meeting, identified Regionalism and American scene painting among the top areas for growth. </w:t>
      </w:r>
      <w:r w:rsidRPr="00702B1A">
        <w:rPr>
          <w:rFonts w:ascii="Garamond" w:eastAsia="Calibri" w:hAnsi="Garamond" w:cs="Times New Roman"/>
          <w:i/>
          <w:sz w:val="24"/>
          <w:szCs w:val="24"/>
        </w:rPr>
        <w:t>Threshing</w:t>
      </w:r>
      <w:r w:rsidRPr="00702B1A">
        <w:rPr>
          <w:rFonts w:ascii="Garamond" w:eastAsia="Calibri" w:hAnsi="Garamond" w:cs="Times New Roman"/>
          <w:sz w:val="24"/>
          <w:szCs w:val="24"/>
        </w:rPr>
        <w:t xml:space="preserve"> would enter VMFA as the strongest Regionalist print in the collection, rivaled only by John </w:t>
      </w:r>
      <w:proofErr w:type="spellStart"/>
      <w:r w:rsidRPr="00702B1A">
        <w:rPr>
          <w:rFonts w:ascii="Garamond" w:eastAsia="Calibri" w:hAnsi="Garamond" w:cs="Times New Roman"/>
          <w:sz w:val="24"/>
          <w:szCs w:val="24"/>
        </w:rPr>
        <w:t>Steuart</w:t>
      </w:r>
      <w:proofErr w:type="spellEnd"/>
      <w:r w:rsidRPr="00702B1A">
        <w:rPr>
          <w:rFonts w:ascii="Garamond" w:eastAsia="Calibri" w:hAnsi="Garamond" w:cs="Times New Roman"/>
          <w:sz w:val="24"/>
          <w:szCs w:val="24"/>
        </w:rPr>
        <w:t xml:space="preserve"> Curry’s lithograph, </w:t>
      </w:r>
      <w:r w:rsidRPr="00702B1A">
        <w:rPr>
          <w:rFonts w:ascii="Garamond" w:eastAsia="Calibri" w:hAnsi="Garamond" w:cs="Times New Roman"/>
          <w:i/>
          <w:sz w:val="24"/>
          <w:szCs w:val="24"/>
        </w:rPr>
        <w:t>John Brown</w:t>
      </w:r>
      <w:r w:rsidRPr="00702B1A">
        <w:rPr>
          <w:rFonts w:ascii="Garamond" w:eastAsia="Calibri" w:hAnsi="Garamond" w:cs="Times New Roman"/>
          <w:sz w:val="24"/>
          <w:szCs w:val="24"/>
        </w:rPr>
        <w:t xml:space="preserve"> (97.221). </w:t>
      </w:r>
      <w:r w:rsidRPr="00702B1A">
        <w:rPr>
          <w:rFonts w:ascii="Garamond" w:eastAsia="Calibri" w:hAnsi="Garamond" w:cs="Times New Roman"/>
          <w:i/>
          <w:sz w:val="24"/>
          <w:szCs w:val="24"/>
        </w:rPr>
        <w:t>The</w:t>
      </w:r>
      <w:r w:rsidRPr="00702B1A">
        <w:rPr>
          <w:rFonts w:ascii="Garamond" w:eastAsia="Calibri" w:hAnsi="Garamond" w:cs="Times New Roman"/>
          <w:sz w:val="24"/>
          <w:szCs w:val="24"/>
        </w:rPr>
        <w:t xml:space="preserve"> </w:t>
      </w:r>
      <w:r w:rsidRPr="00702B1A">
        <w:rPr>
          <w:rFonts w:ascii="Garamond" w:eastAsia="Calibri" w:hAnsi="Garamond" w:cs="Times New Roman"/>
          <w:i/>
          <w:sz w:val="24"/>
          <w:szCs w:val="24"/>
        </w:rPr>
        <w:t>Woodpile</w:t>
      </w:r>
      <w:r w:rsidRPr="00702B1A">
        <w:rPr>
          <w:rFonts w:ascii="Garamond" w:eastAsia="Calibri" w:hAnsi="Garamond" w:cs="Times New Roman"/>
          <w:sz w:val="24"/>
          <w:szCs w:val="24"/>
        </w:rPr>
        <w:t>, a photomechanical etching after a 1939 lithograph of the same title, is also a welcomed edition to the American art collection.</w:t>
      </w:r>
    </w:p>
    <w:p w14:paraId="7DF73A89" w14:textId="77777777" w:rsidR="00702B1A" w:rsidRPr="00702B1A" w:rsidRDefault="00702B1A" w:rsidP="00702B1A">
      <w:pPr>
        <w:numPr>
          <w:ilvl w:val="0"/>
          <w:numId w:val="22"/>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lastRenderedPageBreak/>
        <w:t xml:space="preserve">Larry </w:t>
      </w:r>
      <w:proofErr w:type="spellStart"/>
      <w:r w:rsidRPr="00702B1A">
        <w:rPr>
          <w:rFonts w:ascii="Garamond" w:eastAsia="Calibri" w:hAnsi="Garamond" w:cs="Times New Roman"/>
          <w:sz w:val="24"/>
          <w:szCs w:val="24"/>
        </w:rPr>
        <w:t>Dinkin</w:t>
      </w:r>
      <w:proofErr w:type="spellEnd"/>
      <w:r w:rsidRPr="00702B1A">
        <w:rPr>
          <w:rFonts w:ascii="Garamond" w:eastAsia="Calibri" w:hAnsi="Garamond" w:cs="Times New Roman"/>
          <w:sz w:val="24"/>
          <w:szCs w:val="24"/>
        </w:rPr>
        <w:t xml:space="preserve"> (American, born 1943), </w:t>
      </w:r>
      <w:r w:rsidRPr="00702B1A">
        <w:rPr>
          <w:rFonts w:ascii="Garamond" w:eastAsia="Calibri" w:hAnsi="Garamond" w:cs="Times New Roman"/>
          <w:i/>
          <w:sz w:val="24"/>
          <w:szCs w:val="24"/>
        </w:rPr>
        <w:t>Wind</w:t>
      </w:r>
      <w:r w:rsidRPr="00702B1A">
        <w:rPr>
          <w:rFonts w:ascii="Garamond" w:eastAsia="Calibri" w:hAnsi="Garamond" w:cs="Times New Roman"/>
          <w:sz w:val="24"/>
          <w:szCs w:val="24"/>
        </w:rPr>
        <w:t xml:space="preserve">, 2013, Oil on linen, 44 </w:t>
      </w:r>
      <w:r w:rsidRPr="00702B1A">
        <w:rPr>
          <w:rFonts w:ascii="Garamond" w:eastAsia="Calibri" w:hAnsi="Garamond" w:cs="Times New Roman"/>
          <w:color w:val="000000"/>
          <w:sz w:val="24"/>
          <w:szCs w:val="24"/>
        </w:rPr>
        <w:t>×</w:t>
      </w:r>
      <w:r w:rsidRPr="00702B1A">
        <w:rPr>
          <w:rFonts w:ascii="Garamond" w:eastAsia="Calibri" w:hAnsi="Garamond" w:cs="Times New Roman"/>
          <w:sz w:val="24"/>
          <w:szCs w:val="24"/>
        </w:rPr>
        <w:t xml:space="preserve"> 48 in. (111.76 </w:t>
      </w:r>
      <w:r w:rsidRPr="00702B1A">
        <w:rPr>
          <w:rFonts w:ascii="Garamond" w:eastAsia="Calibri" w:hAnsi="Garamond" w:cs="Times New Roman"/>
          <w:color w:val="000000"/>
          <w:sz w:val="24"/>
          <w:szCs w:val="24"/>
        </w:rPr>
        <w:t xml:space="preserve">× 121.92 </w:t>
      </w:r>
      <w:r w:rsidRPr="00702B1A">
        <w:rPr>
          <w:rFonts w:ascii="Garamond" w:eastAsia="Calibri" w:hAnsi="Garamond" w:cs="Times New Roman"/>
          <w:sz w:val="24"/>
          <w:szCs w:val="24"/>
        </w:rPr>
        <w:t>cm)</w:t>
      </w:r>
    </w:p>
    <w:p w14:paraId="108D8EE3" w14:textId="77777777" w:rsidR="00702B1A" w:rsidRPr="00702B1A" w:rsidRDefault="00702B1A" w:rsidP="00702B1A">
      <w:pPr>
        <w:rPr>
          <w:rFonts w:ascii="Garamond" w:eastAsia="Calibri" w:hAnsi="Garamond" w:cs="Times New Roman"/>
          <w:sz w:val="24"/>
          <w:szCs w:val="24"/>
        </w:rPr>
      </w:pPr>
    </w:p>
    <w:p w14:paraId="21AF4A59" w14:textId="77777777" w:rsidR="00702B1A" w:rsidRPr="00702B1A" w:rsidRDefault="00702B1A" w:rsidP="00702B1A">
      <w:pPr>
        <w:rPr>
          <w:rFonts w:ascii="Garamond" w:eastAsia="Times New Roman" w:hAnsi="Garamond" w:cs="Times New Roman"/>
          <w:color w:val="000000"/>
          <w:sz w:val="24"/>
          <w:szCs w:val="24"/>
        </w:rPr>
      </w:pPr>
      <w:r w:rsidRPr="00702B1A">
        <w:rPr>
          <w:rFonts w:ascii="Garamond" w:eastAsia="Calibri" w:hAnsi="Garamond" w:cs="Times New Roman"/>
          <w:sz w:val="24"/>
          <w:szCs w:val="24"/>
        </w:rPr>
        <w:t xml:space="preserve">Donor: </w:t>
      </w:r>
      <w:r w:rsidRPr="00702B1A">
        <w:rPr>
          <w:rFonts w:ascii="Garamond" w:eastAsia="Times New Roman" w:hAnsi="Garamond" w:cs="Times New Roman"/>
          <w:color w:val="000000"/>
          <w:sz w:val="24"/>
          <w:szCs w:val="24"/>
        </w:rPr>
        <w:t xml:space="preserve">Jeffrey H. </w:t>
      </w:r>
      <w:proofErr w:type="spellStart"/>
      <w:r w:rsidRPr="00702B1A">
        <w:rPr>
          <w:rFonts w:ascii="Garamond" w:eastAsia="Times New Roman" w:hAnsi="Garamond" w:cs="Times New Roman"/>
          <w:color w:val="000000"/>
          <w:sz w:val="24"/>
          <w:szCs w:val="24"/>
        </w:rPr>
        <w:t>Karlin</w:t>
      </w:r>
      <w:proofErr w:type="spellEnd"/>
    </w:p>
    <w:p w14:paraId="5CC3EE6E" w14:textId="77777777" w:rsidR="00702B1A" w:rsidRPr="00702B1A" w:rsidRDefault="00702B1A" w:rsidP="00702B1A">
      <w:pPr>
        <w:rPr>
          <w:rFonts w:ascii="Garamond" w:eastAsia="Times New Roman" w:hAnsi="Garamond" w:cs="Times New Roman"/>
          <w:color w:val="000000"/>
          <w:sz w:val="24"/>
          <w:szCs w:val="24"/>
        </w:rPr>
      </w:pPr>
      <w:r w:rsidRPr="00702B1A">
        <w:rPr>
          <w:rFonts w:ascii="Garamond" w:eastAsia="Calibri" w:hAnsi="Garamond" w:cs="Times New Roman"/>
          <w:sz w:val="24"/>
          <w:szCs w:val="24"/>
        </w:rPr>
        <w:t xml:space="preserve">Credit Line: </w:t>
      </w:r>
      <w:r w:rsidRPr="00702B1A">
        <w:rPr>
          <w:rFonts w:ascii="Garamond" w:eastAsia="Times New Roman" w:hAnsi="Garamond" w:cs="Times New Roman"/>
          <w:color w:val="000000"/>
          <w:sz w:val="24"/>
          <w:szCs w:val="24"/>
        </w:rPr>
        <w:t xml:space="preserve">Gift of Jeffrey H. </w:t>
      </w:r>
      <w:proofErr w:type="spellStart"/>
      <w:r w:rsidRPr="00702B1A">
        <w:rPr>
          <w:rFonts w:ascii="Garamond" w:eastAsia="Times New Roman" w:hAnsi="Garamond" w:cs="Times New Roman"/>
          <w:color w:val="000000"/>
          <w:sz w:val="24"/>
          <w:szCs w:val="24"/>
        </w:rPr>
        <w:t>Karlin</w:t>
      </w:r>
      <w:proofErr w:type="spellEnd"/>
      <w:r w:rsidRPr="00702B1A">
        <w:rPr>
          <w:rFonts w:ascii="Garamond" w:eastAsia="Times New Roman" w:hAnsi="Garamond" w:cs="Times New Roman"/>
          <w:color w:val="000000"/>
          <w:sz w:val="24"/>
          <w:szCs w:val="24"/>
        </w:rPr>
        <w:t xml:space="preserve"> in memory of Estelle and Marty </w:t>
      </w:r>
      <w:proofErr w:type="spellStart"/>
      <w:r w:rsidRPr="00702B1A">
        <w:rPr>
          <w:rFonts w:ascii="Garamond" w:eastAsia="Times New Roman" w:hAnsi="Garamond" w:cs="Times New Roman"/>
          <w:color w:val="000000"/>
          <w:sz w:val="24"/>
          <w:szCs w:val="24"/>
        </w:rPr>
        <w:t>Karlin</w:t>
      </w:r>
      <w:proofErr w:type="spellEnd"/>
      <w:r w:rsidRPr="00702B1A">
        <w:rPr>
          <w:rFonts w:ascii="Garamond" w:eastAsia="Times New Roman" w:hAnsi="Garamond" w:cs="Times New Roman"/>
          <w:color w:val="000000"/>
          <w:sz w:val="24"/>
          <w:szCs w:val="24"/>
        </w:rPr>
        <w:t xml:space="preserve"> </w:t>
      </w:r>
    </w:p>
    <w:p w14:paraId="639ED158" w14:textId="77777777" w:rsidR="00702B1A" w:rsidRPr="00702B1A" w:rsidRDefault="00702B1A" w:rsidP="00702B1A">
      <w:pPr>
        <w:rPr>
          <w:rFonts w:ascii="Garamond" w:eastAsia="Times New Roman" w:hAnsi="Garamond" w:cs="Times New Roman"/>
          <w:color w:val="000000"/>
          <w:sz w:val="24"/>
          <w:szCs w:val="24"/>
        </w:rPr>
      </w:pPr>
    </w:p>
    <w:tbl>
      <w:tblPr>
        <w:tblpPr w:leftFromText="180" w:rightFromText="180" w:vertAnchor="text" w:horzAnchor="margin" w:tblpX="-90" w:tblpY="83"/>
        <w:tblW w:w="0" w:type="auto"/>
        <w:tblLayout w:type="fixed"/>
        <w:tblCellMar>
          <w:left w:w="0" w:type="dxa"/>
          <w:right w:w="0" w:type="dxa"/>
        </w:tblCellMar>
        <w:tblLook w:val="0000" w:firstRow="0" w:lastRow="0" w:firstColumn="0" w:lastColumn="0" w:noHBand="0" w:noVBand="0"/>
      </w:tblPr>
      <w:tblGrid>
        <w:gridCol w:w="721"/>
        <w:gridCol w:w="8567"/>
      </w:tblGrid>
      <w:tr w:rsidR="00702B1A" w:rsidRPr="00702B1A" w14:paraId="5B966D5E" w14:textId="77777777" w:rsidTr="00702B1A">
        <w:trPr>
          <w:trHeight w:val="600"/>
        </w:trPr>
        <w:tc>
          <w:tcPr>
            <w:tcW w:w="9288" w:type="dxa"/>
            <w:gridSpan w:val="2"/>
            <w:tcBorders>
              <w:top w:val="nil"/>
              <w:left w:val="nil"/>
              <w:bottom w:val="nil"/>
              <w:right w:val="nil"/>
            </w:tcBorders>
          </w:tcPr>
          <w:p w14:paraId="5ED1FF93" w14:textId="77777777" w:rsidR="00702B1A" w:rsidRPr="00702B1A" w:rsidRDefault="00702B1A" w:rsidP="00702B1A">
            <w:pPr>
              <w:pBdr>
                <w:top w:val="nil"/>
                <w:left w:val="nil"/>
                <w:bottom w:val="nil"/>
                <w:right w:val="nil"/>
                <w:between w:val="nil"/>
                <w:bar w:val="nil"/>
              </w:pBdr>
              <w:rPr>
                <w:rFonts w:ascii="Garamond" w:eastAsia="Calibri" w:hAnsi="Garamond"/>
                <w:color w:val="000000"/>
                <w:sz w:val="24"/>
                <w:szCs w:val="24"/>
                <w:u w:color="000000"/>
                <w:bdr w:val="nil"/>
              </w:rPr>
            </w:pPr>
            <w:r w:rsidRPr="00702B1A">
              <w:rPr>
                <w:rFonts w:ascii="Garamond" w:eastAsia="Times New Roman" w:hAnsi="Garamond" w:cs="Times New Roman"/>
                <w:color w:val="000000"/>
                <w:sz w:val="24"/>
                <w:szCs w:val="24"/>
                <w:u w:color="000000"/>
                <w:bdr w:val="nil"/>
              </w:rPr>
              <w:t xml:space="preserve">Executive Summary: </w:t>
            </w:r>
            <w:r w:rsidRPr="00702B1A">
              <w:rPr>
                <w:rFonts w:ascii="Garamond" w:eastAsia="Calibri" w:hAnsi="Garamond"/>
                <w:color w:val="000000"/>
                <w:sz w:val="24"/>
                <w:szCs w:val="24"/>
                <w:u w:color="000000"/>
                <w:bdr w:val="nil"/>
              </w:rPr>
              <w:t xml:space="preserve">Like his colleagues and contemporaries, Louise Fishman, Al Held, and    Thomas </w:t>
            </w:r>
            <w:proofErr w:type="spellStart"/>
            <w:r w:rsidRPr="00702B1A">
              <w:rPr>
                <w:rFonts w:ascii="Garamond" w:eastAsia="Calibri" w:hAnsi="Garamond"/>
                <w:color w:val="000000"/>
                <w:sz w:val="24"/>
                <w:szCs w:val="24"/>
                <w:u w:color="000000"/>
                <w:bdr w:val="nil"/>
              </w:rPr>
              <w:t>Nozkowski</w:t>
            </w:r>
            <w:proofErr w:type="spellEnd"/>
            <w:r w:rsidRPr="00702B1A">
              <w:rPr>
                <w:rFonts w:ascii="Garamond" w:eastAsia="Calibri" w:hAnsi="Garamond"/>
                <w:color w:val="000000"/>
                <w:sz w:val="24"/>
                <w:szCs w:val="24"/>
                <w:u w:color="000000"/>
                <w:bdr w:val="nil"/>
              </w:rPr>
              <w:t xml:space="preserve">, the contemporary American artist Larry </w:t>
            </w:r>
            <w:proofErr w:type="spellStart"/>
            <w:r w:rsidRPr="00702B1A">
              <w:rPr>
                <w:rFonts w:ascii="Garamond" w:eastAsia="Calibri" w:hAnsi="Garamond"/>
                <w:color w:val="000000"/>
                <w:sz w:val="24"/>
                <w:szCs w:val="24"/>
                <w:u w:color="000000"/>
                <w:bdr w:val="nil"/>
              </w:rPr>
              <w:t>Dinkin</w:t>
            </w:r>
            <w:proofErr w:type="spellEnd"/>
            <w:r w:rsidRPr="00702B1A">
              <w:rPr>
                <w:rFonts w:ascii="Garamond" w:eastAsia="Calibri" w:hAnsi="Garamond"/>
                <w:color w:val="000000"/>
                <w:sz w:val="24"/>
                <w:szCs w:val="24"/>
                <w:u w:color="000000"/>
                <w:bdr w:val="nil"/>
              </w:rPr>
              <w:t xml:space="preserve"> has long been at the forefront of new developments in abstract painting.  The 2013 painting </w:t>
            </w:r>
            <w:r w:rsidRPr="00702B1A">
              <w:rPr>
                <w:rFonts w:ascii="Garamond" w:eastAsia="Calibri" w:hAnsi="Garamond"/>
                <w:i/>
                <w:color w:val="000000"/>
                <w:sz w:val="24"/>
                <w:szCs w:val="24"/>
                <w:u w:color="000000"/>
                <w:bdr w:val="nil"/>
              </w:rPr>
              <w:t xml:space="preserve">Wind </w:t>
            </w:r>
            <w:r w:rsidRPr="00702B1A">
              <w:rPr>
                <w:rFonts w:ascii="Garamond" w:eastAsia="Calibri" w:hAnsi="Garamond"/>
                <w:color w:val="000000"/>
                <w:sz w:val="24"/>
                <w:szCs w:val="24"/>
                <w:u w:color="000000"/>
                <w:bdr w:val="nil"/>
              </w:rPr>
              <w:t xml:space="preserve">is emblematic of </w:t>
            </w:r>
            <w:proofErr w:type="spellStart"/>
            <w:r w:rsidRPr="00702B1A">
              <w:rPr>
                <w:rFonts w:ascii="Garamond" w:eastAsia="Calibri" w:hAnsi="Garamond"/>
                <w:color w:val="000000"/>
                <w:sz w:val="24"/>
                <w:szCs w:val="24"/>
                <w:u w:color="000000"/>
                <w:bdr w:val="nil"/>
              </w:rPr>
              <w:t>Dinkin’s</w:t>
            </w:r>
            <w:proofErr w:type="spellEnd"/>
            <w:r w:rsidRPr="00702B1A">
              <w:rPr>
                <w:rFonts w:ascii="Garamond" w:eastAsia="Calibri" w:hAnsi="Garamond"/>
                <w:color w:val="000000"/>
                <w:sz w:val="24"/>
                <w:szCs w:val="24"/>
                <w:u w:color="000000"/>
                <w:bdr w:val="nil"/>
              </w:rPr>
              <w:t xml:space="preserve"> efforts to depict a highly personal and purely imaginary universe in which the glowing landscape flickers and dissolves as if seen in a dream.  This remarkably fluid and mysteriously compelling painting, which </w:t>
            </w:r>
            <w:proofErr w:type="gramStart"/>
            <w:r w:rsidRPr="00702B1A">
              <w:rPr>
                <w:rFonts w:ascii="Garamond" w:eastAsia="Calibri" w:hAnsi="Garamond"/>
                <w:color w:val="000000"/>
                <w:sz w:val="24"/>
                <w:szCs w:val="24"/>
                <w:u w:color="000000"/>
                <w:bdr w:val="nil"/>
              </w:rPr>
              <w:t>has been offered</w:t>
            </w:r>
            <w:proofErr w:type="gramEnd"/>
            <w:r w:rsidRPr="00702B1A">
              <w:rPr>
                <w:rFonts w:ascii="Garamond" w:eastAsia="Calibri" w:hAnsi="Garamond"/>
                <w:color w:val="000000"/>
                <w:sz w:val="24"/>
                <w:szCs w:val="24"/>
                <w:u w:color="000000"/>
                <w:bdr w:val="nil"/>
              </w:rPr>
              <w:t xml:space="preserve"> to the museum as a gift from Jeffrey </w:t>
            </w:r>
            <w:proofErr w:type="spellStart"/>
            <w:r w:rsidRPr="00702B1A">
              <w:rPr>
                <w:rFonts w:ascii="Garamond" w:eastAsia="Calibri" w:hAnsi="Garamond"/>
                <w:color w:val="000000"/>
                <w:sz w:val="24"/>
                <w:szCs w:val="24"/>
                <w:u w:color="000000"/>
                <w:bdr w:val="nil"/>
              </w:rPr>
              <w:t>Karlin</w:t>
            </w:r>
            <w:proofErr w:type="spellEnd"/>
            <w:r w:rsidRPr="00702B1A">
              <w:rPr>
                <w:rFonts w:ascii="Garamond" w:eastAsia="Calibri" w:hAnsi="Garamond"/>
                <w:color w:val="000000"/>
                <w:sz w:val="24"/>
                <w:szCs w:val="24"/>
                <w:u w:color="000000"/>
                <w:bdr w:val="nil"/>
              </w:rPr>
              <w:t xml:space="preserve"> in memory of his parents, Estelle and Marty </w:t>
            </w:r>
            <w:proofErr w:type="spellStart"/>
            <w:r w:rsidRPr="00702B1A">
              <w:rPr>
                <w:rFonts w:ascii="Garamond" w:eastAsia="Calibri" w:hAnsi="Garamond"/>
                <w:color w:val="000000"/>
                <w:sz w:val="24"/>
                <w:szCs w:val="24"/>
                <w:u w:color="000000"/>
                <w:bdr w:val="nil"/>
              </w:rPr>
              <w:t>Karlin</w:t>
            </w:r>
            <w:proofErr w:type="spellEnd"/>
            <w:r w:rsidRPr="00702B1A">
              <w:rPr>
                <w:rFonts w:ascii="Garamond" w:eastAsia="Calibri" w:hAnsi="Garamond"/>
                <w:color w:val="000000"/>
                <w:sz w:val="24"/>
                <w:szCs w:val="24"/>
                <w:u w:color="000000"/>
                <w:bdr w:val="nil"/>
              </w:rPr>
              <w:t xml:space="preserve">, encapsulates both the rigor and the vulnerability at the center of </w:t>
            </w:r>
            <w:proofErr w:type="spellStart"/>
            <w:r w:rsidRPr="00702B1A">
              <w:rPr>
                <w:rFonts w:ascii="Garamond" w:eastAsia="Calibri" w:hAnsi="Garamond"/>
                <w:color w:val="000000"/>
                <w:sz w:val="24"/>
                <w:szCs w:val="24"/>
                <w:u w:color="000000"/>
                <w:bdr w:val="nil"/>
              </w:rPr>
              <w:t>Dinkin’s</w:t>
            </w:r>
            <w:proofErr w:type="spellEnd"/>
            <w:r w:rsidRPr="00702B1A">
              <w:rPr>
                <w:rFonts w:ascii="Garamond" w:eastAsia="Calibri" w:hAnsi="Garamond"/>
                <w:color w:val="000000"/>
                <w:sz w:val="24"/>
                <w:szCs w:val="24"/>
                <w:u w:color="000000"/>
                <w:bdr w:val="nil"/>
              </w:rPr>
              <w:t xml:space="preserve"> enterprise. </w:t>
            </w:r>
          </w:p>
          <w:p w14:paraId="394685BE" w14:textId="77777777" w:rsidR="00702B1A" w:rsidRPr="00702B1A" w:rsidRDefault="00702B1A" w:rsidP="00702B1A">
            <w:pPr>
              <w:rPr>
                <w:rFonts w:ascii="Garamond" w:eastAsia="Times New Roman" w:hAnsi="Garamond" w:cs="Times New Roman"/>
                <w:color w:val="000000"/>
                <w:sz w:val="24"/>
                <w:szCs w:val="24"/>
              </w:rPr>
            </w:pPr>
          </w:p>
          <w:p w14:paraId="61858D9B" w14:textId="77777777" w:rsidR="00702B1A" w:rsidRPr="00702B1A" w:rsidRDefault="00702B1A" w:rsidP="00702B1A">
            <w:pPr>
              <w:numPr>
                <w:ilvl w:val="0"/>
                <w:numId w:val="22"/>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Keep Away from Designing Women</w:t>
            </w:r>
            <w:r w:rsidRPr="00702B1A">
              <w:rPr>
                <w:rFonts w:ascii="Garamond" w:eastAsia="Calibri" w:hAnsi="Garamond" w:cs="Times New Roman"/>
                <w:color w:val="000000"/>
                <w:sz w:val="24"/>
                <w:szCs w:val="24"/>
              </w:rPr>
              <w:t xml:space="preserve">, circa 1935,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xml:space="preserve">, 9 </w:t>
            </w:r>
            <w:r w:rsidRPr="00702B1A">
              <w:rPr>
                <w:rFonts w:ascii="Garamond" w:eastAsia="Calibri" w:hAnsi="Garamond" w:cs="Times New Roman"/>
                <w:color w:val="000000"/>
                <w:sz w:val="24"/>
                <w:szCs w:val="24"/>
                <w:vertAlign w:val="superscript"/>
              </w:rPr>
              <w:t>3</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 12 </w:t>
            </w:r>
            <w:r w:rsidRPr="00702B1A">
              <w:rPr>
                <w:rFonts w:ascii="Garamond" w:eastAsia="Calibri" w:hAnsi="Garamond" w:cs="Times New Roman"/>
                <w:color w:val="000000"/>
                <w:sz w:val="24"/>
                <w:szCs w:val="24"/>
                <w:vertAlign w:val="superscript"/>
              </w:rPr>
              <w:t>1</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in. (23.81 × 30.8 cm)</w:t>
            </w:r>
          </w:p>
        </w:tc>
      </w:tr>
      <w:tr w:rsidR="00702B1A" w:rsidRPr="00702B1A" w14:paraId="3D6C0AB2" w14:textId="77777777" w:rsidTr="00702B1A">
        <w:trPr>
          <w:gridBefore w:val="1"/>
          <w:wBefore w:w="721" w:type="dxa"/>
          <w:trHeight w:val="600"/>
        </w:trPr>
        <w:tc>
          <w:tcPr>
            <w:tcW w:w="8566" w:type="dxa"/>
            <w:tcBorders>
              <w:top w:val="nil"/>
              <w:left w:val="nil"/>
              <w:bottom w:val="nil"/>
              <w:right w:val="nil"/>
            </w:tcBorders>
          </w:tcPr>
          <w:p w14:paraId="34EE84DE"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r w:rsidRPr="00702B1A">
              <w:rPr>
                <w:rFonts w:ascii="Garamond" w:eastAsia="Calibri" w:hAnsi="Garamond" w:cs="Times New Roman"/>
                <w:i/>
                <w:iCs/>
                <w:color w:val="000000"/>
                <w:sz w:val="24"/>
                <w:szCs w:val="24"/>
              </w:rPr>
              <w:t>Chief Thunder Cloud</w:t>
            </w:r>
            <w:r w:rsidRPr="00702B1A">
              <w:rPr>
                <w:rFonts w:ascii="Garamond" w:eastAsia="Calibri" w:hAnsi="Garamond" w:cs="Times New Roman"/>
                <w:color w:val="000000"/>
                <w:sz w:val="24"/>
                <w:szCs w:val="24"/>
              </w:rPr>
              <w:t xml:space="preserve">, circa 1936,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xml:space="preserve">, 16 ¼ </w:t>
            </w:r>
            <w:r w:rsidRPr="00702B1A">
              <w:rPr>
                <w:rFonts w:ascii="Garamond" w:eastAsia="Calibri" w:hAnsi="Garamond" w:cs="Times New Roman"/>
                <w:sz w:val="24"/>
                <w:szCs w:val="24"/>
              </w:rPr>
              <w:t>×</w:t>
            </w:r>
            <w:r w:rsidRPr="00702B1A">
              <w:rPr>
                <w:rFonts w:ascii="Garamond" w:eastAsia="Calibri" w:hAnsi="Garamond" w:cs="Times New Roman"/>
                <w:color w:val="000000"/>
                <w:sz w:val="24"/>
                <w:szCs w:val="24"/>
              </w:rPr>
              <w:t xml:space="preserve"> 13 </w:t>
            </w:r>
            <w:r w:rsidRPr="00702B1A">
              <w:rPr>
                <w:rFonts w:ascii="Garamond" w:eastAsia="Calibri" w:hAnsi="Garamond" w:cs="Times New Roman"/>
                <w:color w:val="000000"/>
                <w:sz w:val="24"/>
                <w:szCs w:val="24"/>
                <w:vertAlign w:val="superscript"/>
              </w:rPr>
              <w:t>1</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in. (41.3 x 33.3 cm)</w:t>
            </w:r>
          </w:p>
        </w:tc>
      </w:tr>
      <w:tr w:rsidR="00702B1A" w:rsidRPr="00702B1A" w14:paraId="0944DC08" w14:textId="77777777" w:rsidTr="00702B1A">
        <w:trPr>
          <w:gridBefore w:val="1"/>
          <w:wBefore w:w="721" w:type="dxa"/>
          <w:trHeight w:val="1308"/>
        </w:trPr>
        <w:tc>
          <w:tcPr>
            <w:tcW w:w="8566" w:type="dxa"/>
            <w:tcBorders>
              <w:top w:val="nil"/>
              <w:left w:val="nil"/>
              <w:bottom w:val="nil"/>
              <w:right w:val="nil"/>
            </w:tcBorders>
          </w:tcPr>
          <w:p w14:paraId="74E32487" w14:textId="77777777" w:rsidR="00702B1A" w:rsidRPr="00702B1A" w:rsidRDefault="00702B1A" w:rsidP="00702B1A">
            <w:pPr>
              <w:autoSpaceDE w:val="0"/>
              <w:autoSpaceDN w:val="0"/>
              <w:adjustRightInd w:val="0"/>
              <w:spacing w:after="160" w:line="259" w:lineRule="auto"/>
              <w:rPr>
                <w:rFonts w:ascii="Garamond" w:eastAsia="Calibri" w:hAnsi="Garamond" w:cs="Times New Roman"/>
                <w:color w:val="000000"/>
                <w:sz w:val="24"/>
                <w:szCs w:val="24"/>
              </w:rPr>
            </w:pP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(American, born Hungary, 1880-1960), </w:t>
            </w:r>
            <w:proofErr w:type="spellStart"/>
            <w:r w:rsidRPr="00702B1A">
              <w:rPr>
                <w:rFonts w:ascii="Garamond" w:eastAsia="Calibri" w:hAnsi="Garamond" w:cs="Times New Roman"/>
                <w:i/>
                <w:iCs/>
                <w:color w:val="000000"/>
                <w:sz w:val="24"/>
                <w:szCs w:val="24"/>
              </w:rPr>
              <w:t>Vanitas</w:t>
            </w:r>
            <w:proofErr w:type="spellEnd"/>
            <w:r w:rsidRPr="00702B1A">
              <w:rPr>
                <w:rFonts w:ascii="Garamond" w:eastAsia="Calibri" w:hAnsi="Garamond" w:cs="Times New Roman"/>
                <w:color w:val="000000"/>
                <w:sz w:val="24"/>
                <w:szCs w:val="24"/>
              </w:rPr>
              <w:t xml:space="preserve">, circa 1930, </w:t>
            </w:r>
            <w:r w:rsidRPr="00702B1A">
              <w:rPr>
                <w:rFonts w:ascii="Garamond" w:eastAsia="Calibri" w:hAnsi="Garamond" w:cs="Times New Roman"/>
                <w:sz w:val="24"/>
                <w:szCs w:val="24"/>
              </w:rPr>
              <w:t>Toned gelatin silver print</w:t>
            </w:r>
            <w:r w:rsidRPr="00702B1A">
              <w:rPr>
                <w:rFonts w:ascii="Garamond" w:eastAsia="Calibri" w:hAnsi="Garamond" w:cs="Times New Roman"/>
                <w:color w:val="000000"/>
                <w:sz w:val="24"/>
                <w:szCs w:val="24"/>
              </w:rPr>
              <w:t xml:space="preserve">, 15 </w:t>
            </w:r>
            <w:r w:rsidRPr="00702B1A">
              <w:rPr>
                <w:rFonts w:ascii="Garamond" w:eastAsia="Calibri" w:hAnsi="Garamond" w:cs="Times New Roman"/>
                <w:color w:val="000000"/>
                <w:sz w:val="24"/>
                <w:szCs w:val="24"/>
                <w:vertAlign w:val="superscript"/>
              </w:rPr>
              <w:t>5</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w:t>
            </w:r>
            <w:r w:rsidRPr="00702B1A">
              <w:rPr>
                <w:rFonts w:ascii="Garamond" w:eastAsia="Calibri" w:hAnsi="Garamond" w:cs="Times New Roman"/>
                <w:sz w:val="24"/>
                <w:szCs w:val="24"/>
              </w:rPr>
              <w:t>×</w:t>
            </w:r>
            <w:r w:rsidRPr="00702B1A">
              <w:rPr>
                <w:rFonts w:ascii="Garamond" w:eastAsia="Calibri" w:hAnsi="Garamond" w:cs="Times New Roman"/>
                <w:color w:val="000000"/>
                <w:sz w:val="24"/>
                <w:szCs w:val="24"/>
              </w:rPr>
              <w:t xml:space="preserve"> 12 </w:t>
            </w:r>
            <w:r w:rsidRPr="00702B1A">
              <w:rPr>
                <w:rFonts w:ascii="Garamond" w:eastAsia="Calibri" w:hAnsi="Garamond" w:cs="Times New Roman"/>
                <w:color w:val="000000"/>
                <w:sz w:val="24"/>
                <w:szCs w:val="24"/>
                <w:vertAlign w:val="superscript"/>
              </w:rPr>
              <w:t>3</w:t>
            </w:r>
            <w:r w:rsidRPr="00702B1A">
              <w:rPr>
                <w:rFonts w:ascii="Garamond" w:eastAsia="Calibri" w:hAnsi="Garamond" w:cs="Times New Roman"/>
                <w:color w:val="000000"/>
                <w:sz w:val="24"/>
                <w:szCs w:val="24"/>
              </w:rPr>
              <w:t>/</w:t>
            </w:r>
            <w:r w:rsidRPr="00702B1A">
              <w:rPr>
                <w:rFonts w:ascii="Garamond" w:eastAsia="Calibri" w:hAnsi="Garamond" w:cs="Times New Roman"/>
                <w:color w:val="000000"/>
                <w:sz w:val="24"/>
                <w:szCs w:val="24"/>
                <w:vertAlign w:val="subscript"/>
              </w:rPr>
              <w:t>8</w:t>
            </w:r>
            <w:r w:rsidRPr="00702B1A">
              <w:rPr>
                <w:rFonts w:ascii="Garamond" w:eastAsia="Calibri" w:hAnsi="Garamond" w:cs="Times New Roman"/>
                <w:color w:val="000000"/>
                <w:sz w:val="24"/>
                <w:szCs w:val="24"/>
              </w:rPr>
              <w:t xml:space="preserve"> in. (39.69 </w:t>
            </w:r>
            <w:r w:rsidRPr="00702B1A">
              <w:rPr>
                <w:rFonts w:ascii="Garamond" w:eastAsia="Calibri" w:hAnsi="Garamond" w:cs="Times New Roman"/>
                <w:sz w:val="24"/>
                <w:szCs w:val="24"/>
              </w:rPr>
              <w:t>×</w:t>
            </w:r>
            <w:r w:rsidRPr="00702B1A">
              <w:rPr>
                <w:rFonts w:ascii="Garamond" w:eastAsia="Calibri" w:hAnsi="Garamond" w:cs="Times New Roman"/>
                <w:color w:val="000000"/>
                <w:sz w:val="24"/>
                <w:szCs w:val="24"/>
              </w:rPr>
              <w:t xml:space="preserve"> 31.43 cm)</w:t>
            </w:r>
          </w:p>
          <w:p w14:paraId="48FD5564"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r w:rsidRPr="00702B1A">
              <w:rPr>
                <w:rFonts w:ascii="Garamond" w:eastAsia="Calibri" w:hAnsi="Garamond" w:cs="Times New Roman"/>
                <w:color w:val="000000"/>
                <w:sz w:val="24"/>
                <w:szCs w:val="24"/>
              </w:rPr>
              <w:t xml:space="preserve">Donor: Terry </w:t>
            </w:r>
            <w:proofErr w:type="spellStart"/>
            <w:r w:rsidRPr="00702B1A">
              <w:rPr>
                <w:rFonts w:ascii="Garamond" w:eastAsia="Calibri" w:hAnsi="Garamond" w:cs="Times New Roman"/>
                <w:color w:val="000000"/>
                <w:sz w:val="24"/>
                <w:szCs w:val="24"/>
              </w:rPr>
              <w:t>Etherton</w:t>
            </w:r>
            <w:proofErr w:type="spellEnd"/>
          </w:p>
          <w:p w14:paraId="39C1AB08"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r w:rsidRPr="00702B1A">
              <w:rPr>
                <w:rFonts w:ascii="Garamond" w:eastAsia="Calibri" w:hAnsi="Garamond" w:cs="Times New Roman"/>
                <w:color w:val="000000"/>
                <w:sz w:val="24"/>
                <w:szCs w:val="24"/>
              </w:rPr>
              <w:t xml:space="preserve">Credit Line: Gift of Terry </w:t>
            </w:r>
            <w:proofErr w:type="spellStart"/>
            <w:r w:rsidRPr="00702B1A">
              <w:rPr>
                <w:rFonts w:ascii="Garamond" w:eastAsia="Calibri" w:hAnsi="Garamond" w:cs="Times New Roman"/>
                <w:color w:val="000000"/>
                <w:sz w:val="24"/>
                <w:szCs w:val="24"/>
              </w:rPr>
              <w:t>Etherton</w:t>
            </w:r>
            <w:proofErr w:type="spellEnd"/>
          </w:p>
          <w:p w14:paraId="55CB133E"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p>
          <w:p w14:paraId="6AAE1A59"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color w:val="000000"/>
                <w:sz w:val="24"/>
                <w:szCs w:val="24"/>
              </w:rPr>
              <w:t xml:space="preserve">Executive Summary: </w:t>
            </w:r>
            <w:r w:rsidRPr="00702B1A">
              <w:rPr>
                <w:rFonts w:ascii="Garamond" w:eastAsia="Calibri" w:hAnsi="Garamond" w:cs="Times New Roman"/>
                <w:sz w:val="24"/>
                <w:szCs w:val="24"/>
              </w:rPr>
              <w:t xml:space="preserve">Max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made a number of portraits throughout his career, including this famous image of the American character actor Victor Daniels, known professionally by his stage name of Chief Thundercloud, who appeared in numerous Western movies and was the first actor to play the role of Tonto, the Lone Ranger’s companion, on the silver screen. </w:t>
            </w:r>
            <w:proofErr w:type="spellStart"/>
            <w:r w:rsidRPr="00702B1A">
              <w:rPr>
                <w:rFonts w:ascii="Garamond" w:eastAsia="Calibri" w:hAnsi="Garamond" w:cs="Times New Roman"/>
                <w:sz w:val="24"/>
                <w:szCs w:val="24"/>
              </w:rPr>
              <w:t>Thorek</w:t>
            </w:r>
            <w:proofErr w:type="spellEnd"/>
            <w:r w:rsidRPr="00702B1A">
              <w:rPr>
                <w:rFonts w:ascii="Garamond" w:eastAsia="Calibri" w:hAnsi="Garamond" w:cs="Times New Roman"/>
                <w:sz w:val="24"/>
                <w:szCs w:val="24"/>
              </w:rPr>
              <w:t xml:space="preserve"> also specialized in allegorical themes like </w:t>
            </w:r>
            <w:proofErr w:type="spellStart"/>
            <w:r w:rsidRPr="00702B1A">
              <w:rPr>
                <w:rFonts w:ascii="Garamond" w:eastAsia="Calibri" w:hAnsi="Garamond" w:cs="Times New Roman"/>
                <w:i/>
                <w:sz w:val="24"/>
                <w:szCs w:val="24"/>
              </w:rPr>
              <w:t>Vanitas</w:t>
            </w:r>
            <w:proofErr w:type="spellEnd"/>
            <w:r w:rsidRPr="00702B1A">
              <w:rPr>
                <w:rFonts w:ascii="Garamond" w:eastAsia="Calibri" w:hAnsi="Garamond" w:cs="Times New Roman"/>
                <w:i/>
                <w:sz w:val="24"/>
                <w:szCs w:val="24"/>
              </w:rPr>
              <w:t>,</w:t>
            </w:r>
            <w:r w:rsidRPr="00702B1A">
              <w:rPr>
                <w:rFonts w:ascii="Garamond" w:eastAsia="Calibri" w:hAnsi="Garamond" w:cs="Times New Roman"/>
                <w:sz w:val="24"/>
                <w:szCs w:val="24"/>
              </w:rPr>
              <w:t xml:space="preserve"> as well as figures studies and nudes, as seen in the mysterious, deeply shadowed </w:t>
            </w:r>
            <w:r w:rsidRPr="00702B1A">
              <w:rPr>
                <w:rFonts w:ascii="Garamond" w:eastAsia="Calibri" w:hAnsi="Garamond" w:cs="Times New Roman"/>
                <w:i/>
                <w:sz w:val="24"/>
                <w:szCs w:val="24"/>
              </w:rPr>
              <w:t>Keep Away from Designing Women</w:t>
            </w:r>
            <w:r w:rsidRPr="00702B1A">
              <w:rPr>
                <w:rFonts w:ascii="Garamond" w:eastAsia="Calibri" w:hAnsi="Garamond" w:cs="Times New Roman"/>
                <w:sz w:val="24"/>
                <w:szCs w:val="24"/>
              </w:rPr>
              <w:t xml:space="preserve">. These gifts </w:t>
            </w:r>
            <w:proofErr w:type="gramStart"/>
            <w:r w:rsidRPr="00702B1A">
              <w:rPr>
                <w:rFonts w:ascii="Garamond" w:eastAsia="Calibri" w:hAnsi="Garamond" w:cs="Times New Roman"/>
                <w:sz w:val="24"/>
                <w:szCs w:val="24"/>
              </w:rPr>
              <w:t>have been offered</w:t>
            </w:r>
            <w:proofErr w:type="gramEnd"/>
            <w:r w:rsidRPr="00702B1A">
              <w:rPr>
                <w:rFonts w:ascii="Garamond" w:eastAsia="Calibri" w:hAnsi="Garamond" w:cs="Times New Roman"/>
                <w:sz w:val="24"/>
                <w:szCs w:val="24"/>
              </w:rPr>
              <w:t xml:space="preserve"> by Terry </w:t>
            </w:r>
            <w:proofErr w:type="spellStart"/>
            <w:r w:rsidRPr="00702B1A">
              <w:rPr>
                <w:rFonts w:ascii="Garamond" w:eastAsia="Calibri" w:hAnsi="Garamond" w:cs="Times New Roman"/>
                <w:sz w:val="24"/>
                <w:szCs w:val="24"/>
              </w:rPr>
              <w:t>Etherton</w:t>
            </w:r>
            <w:proofErr w:type="spellEnd"/>
            <w:r w:rsidRPr="00702B1A">
              <w:rPr>
                <w:rFonts w:ascii="Garamond" w:eastAsia="Calibri" w:hAnsi="Garamond" w:cs="Times New Roman"/>
                <w:sz w:val="24"/>
                <w:szCs w:val="24"/>
              </w:rPr>
              <w:t xml:space="preserve">, Director of the </w:t>
            </w:r>
            <w:proofErr w:type="spellStart"/>
            <w:r w:rsidRPr="00702B1A">
              <w:rPr>
                <w:rFonts w:ascii="Garamond" w:eastAsia="Calibri" w:hAnsi="Garamond" w:cs="Times New Roman"/>
                <w:sz w:val="24"/>
                <w:szCs w:val="24"/>
              </w:rPr>
              <w:t>Etherton</w:t>
            </w:r>
            <w:proofErr w:type="spellEnd"/>
            <w:r w:rsidRPr="00702B1A">
              <w:rPr>
                <w:rFonts w:ascii="Garamond" w:eastAsia="Calibri" w:hAnsi="Garamond" w:cs="Times New Roman"/>
                <w:sz w:val="24"/>
                <w:szCs w:val="24"/>
              </w:rPr>
              <w:t xml:space="preserve"> Gallery in </w:t>
            </w:r>
            <w:proofErr w:type="spellStart"/>
            <w:r w:rsidRPr="00702B1A">
              <w:rPr>
                <w:rFonts w:ascii="Garamond" w:eastAsia="Calibri" w:hAnsi="Garamond" w:cs="Times New Roman"/>
                <w:sz w:val="24"/>
                <w:szCs w:val="24"/>
              </w:rPr>
              <w:t>Tuscon</w:t>
            </w:r>
            <w:proofErr w:type="spellEnd"/>
            <w:r w:rsidRPr="00702B1A">
              <w:rPr>
                <w:rFonts w:ascii="Garamond" w:eastAsia="Calibri" w:hAnsi="Garamond" w:cs="Times New Roman"/>
                <w:sz w:val="24"/>
                <w:szCs w:val="24"/>
              </w:rPr>
              <w:t xml:space="preserve">, Arizona, and will be featured in the upcoming </w:t>
            </w:r>
            <w:r w:rsidRPr="00702B1A">
              <w:rPr>
                <w:rFonts w:ascii="Garamond" w:eastAsia="Calibri" w:hAnsi="Garamond" w:cs="Times New Roman"/>
                <w:i/>
                <w:sz w:val="24"/>
                <w:szCs w:val="24"/>
              </w:rPr>
              <w:t xml:space="preserve">American, Born Hungary </w:t>
            </w:r>
            <w:r w:rsidRPr="00702B1A">
              <w:rPr>
                <w:rFonts w:ascii="Garamond" w:eastAsia="Calibri" w:hAnsi="Garamond" w:cs="Times New Roman"/>
                <w:sz w:val="24"/>
                <w:szCs w:val="24"/>
              </w:rPr>
              <w:t>exhibition at VMFA.</w:t>
            </w:r>
          </w:p>
          <w:p w14:paraId="3435A698" w14:textId="77777777" w:rsidR="00702B1A" w:rsidRPr="00702B1A" w:rsidRDefault="00702B1A" w:rsidP="00702B1A">
            <w:pPr>
              <w:autoSpaceDE w:val="0"/>
              <w:autoSpaceDN w:val="0"/>
              <w:adjustRightInd w:val="0"/>
              <w:rPr>
                <w:rFonts w:ascii="Garamond" w:eastAsia="Calibri" w:hAnsi="Garamond" w:cs="Times New Roman"/>
                <w:color w:val="000000"/>
                <w:sz w:val="24"/>
                <w:szCs w:val="24"/>
              </w:rPr>
            </w:pPr>
          </w:p>
        </w:tc>
      </w:tr>
    </w:tbl>
    <w:p w14:paraId="31B9C4F9" w14:textId="77777777" w:rsidR="00702B1A" w:rsidRPr="00702B1A" w:rsidRDefault="00702B1A" w:rsidP="00702B1A">
      <w:pPr>
        <w:numPr>
          <w:ilvl w:val="0"/>
          <w:numId w:val="22"/>
        </w:numPr>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Unidentified Artist (Ethiopian, early 20</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w:t>
      </w:r>
      <w:r w:rsidRPr="00702B1A">
        <w:rPr>
          <w:rFonts w:ascii="Garamond" w:eastAsia="Calibri" w:hAnsi="Garamond" w:cs="Times New Roman"/>
          <w:i/>
          <w:sz w:val="24"/>
          <w:szCs w:val="24"/>
        </w:rPr>
        <w:t>Prayer Staff</w:t>
      </w:r>
      <w:r w:rsidRPr="00702B1A">
        <w:rPr>
          <w:rFonts w:ascii="Garamond" w:eastAsia="Calibri" w:hAnsi="Garamond" w:cs="Times New Roman"/>
          <w:sz w:val="24"/>
          <w:szCs w:val="24"/>
        </w:rPr>
        <w:t>, circa 1900, Iron, wood, 60 in. high (152.4 cm)</w:t>
      </w:r>
    </w:p>
    <w:p w14:paraId="3EC6426C" w14:textId="77777777" w:rsidR="00702B1A" w:rsidRPr="00702B1A" w:rsidRDefault="00702B1A" w:rsidP="00702B1A">
      <w:pPr>
        <w:contextualSpacing/>
        <w:rPr>
          <w:rFonts w:ascii="Garamond" w:eastAsia="Calibri" w:hAnsi="Garamond" w:cs="Times New Roman"/>
          <w:sz w:val="24"/>
          <w:szCs w:val="24"/>
        </w:rPr>
      </w:pPr>
    </w:p>
    <w:p w14:paraId="56EF0B64"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t xml:space="preserve">Donor: Daria and </w:t>
      </w:r>
      <w:proofErr w:type="spellStart"/>
      <w:r w:rsidRPr="00702B1A">
        <w:rPr>
          <w:rFonts w:ascii="Garamond" w:eastAsia="Calibri" w:hAnsi="Garamond" w:cs="Times New Roman"/>
          <w:sz w:val="24"/>
          <w:szCs w:val="24"/>
        </w:rPr>
        <w:t>Miloš</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Simović</w:t>
      </w:r>
      <w:proofErr w:type="spellEnd"/>
    </w:p>
    <w:p w14:paraId="2B94D338" w14:textId="77777777" w:rsidR="00702B1A" w:rsidRPr="00702B1A" w:rsidRDefault="00702B1A" w:rsidP="00702B1A">
      <w:pPr>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Credit Line: Gift of Daria and </w:t>
      </w:r>
      <w:proofErr w:type="spellStart"/>
      <w:r w:rsidRPr="00702B1A">
        <w:rPr>
          <w:rFonts w:ascii="Garamond" w:eastAsia="Calibri" w:hAnsi="Garamond" w:cs="Times New Roman"/>
          <w:sz w:val="24"/>
          <w:szCs w:val="24"/>
        </w:rPr>
        <w:t>Miloš</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Simović</w:t>
      </w:r>
      <w:proofErr w:type="spellEnd"/>
    </w:p>
    <w:p w14:paraId="0777E7A9" w14:textId="77777777" w:rsidR="00702B1A" w:rsidRPr="00702B1A" w:rsidRDefault="00702B1A" w:rsidP="00702B1A">
      <w:pPr>
        <w:contextualSpacing/>
        <w:rPr>
          <w:rFonts w:ascii="Garamond" w:eastAsia="Calibri" w:hAnsi="Garamond" w:cs="Times New Roman"/>
          <w:sz w:val="24"/>
          <w:szCs w:val="24"/>
        </w:rPr>
      </w:pPr>
    </w:p>
    <w:p w14:paraId="1DFEE97B" w14:textId="77777777" w:rsidR="00702B1A" w:rsidRPr="00702B1A" w:rsidRDefault="00702B1A" w:rsidP="00702B1A">
      <w:pPr>
        <w:rPr>
          <w:rFonts w:ascii="Garamond" w:eastAsia="Calibri" w:hAnsi="Garamond" w:cs="Times New Roman"/>
          <w:b/>
          <w:sz w:val="24"/>
          <w:szCs w:val="24"/>
        </w:rPr>
      </w:pPr>
      <w:r w:rsidRPr="00702B1A">
        <w:rPr>
          <w:rFonts w:ascii="Garamond" w:eastAsia="Calibri" w:hAnsi="Garamond" w:cs="Times New Roman"/>
          <w:sz w:val="24"/>
          <w:szCs w:val="24"/>
        </w:rPr>
        <w:t xml:space="preserve">Executive Summary: </w:t>
      </w:r>
      <w:r w:rsidRPr="00702B1A">
        <w:rPr>
          <w:rFonts w:ascii="Garamond" w:eastAsia="Times New Roman" w:hAnsi="Garamond" w:cs="Arial"/>
          <w:sz w:val="24"/>
          <w:szCs w:val="24"/>
        </w:rPr>
        <w:t xml:space="preserve">An Ethiopian church service lasts for several hours, almost all of it standing. </w:t>
      </w:r>
      <w:proofErr w:type="gramStart"/>
      <w:r w:rsidRPr="00702B1A">
        <w:rPr>
          <w:rFonts w:ascii="Garamond" w:eastAsia="Times New Roman" w:hAnsi="Garamond" w:cs="Arial"/>
          <w:sz w:val="24"/>
          <w:szCs w:val="24"/>
        </w:rPr>
        <w:t>Prayer staffs are frequently used by clergy and the congregation to lean on for support while participating in the lengthy service</w:t>
      </w:r>
      <w:proofErr w:type="gramEnd"/>
      <w:r w:rsidRPr="00702B1A">
        <w:rPr>
          <w:rFonts w:ascii="Garamond" w:eastAsia="Times New Roman" w:hAnsi="Garamond" w:cs="Arial"/>
          <w:sz w:val="24"/>
          <w:szCs w:val="24"/>
        </w:rPr>
        <w:t xml:space="preserve">. </w:t>
      </w:r>
      <w:proofErr w:type="gramStart"/>
      <w:r w:rsidRPr="00702B1A">
        <w:rPr>
          <w:rFonts w:ascii="Garamond" w:eastAsia="Times New Roman" w:hAnsi="Garamond" w:cs="Arial"/>
          <w:sz w:val="24"/>
          <w:szCs w:val="24"/>
        </w:rPr>
        <w:t>They are also employed as batons by the clergy and choir</w:t>
      </w:r>
      <w:proofErr w:type="gramEnd"/>
      <w:r w:rsidRPr="00702B1A">
        <w:rPr>
          <w:rFonts w:ascii="Garamond" w:eastAsia="Times New Roman" w:hAnsi="Garamond" w:cs="Arial"/>
          <w:sz w:val="24"/>
          <w:szCs w:val="24"/>
        </w:rPr>
        <w:t xml:space="preserve"> during periods of liturgical dance when they are moved from side to side and elevated above the head in rhythm with the music of drums and </w:t>
      </w:r>
      <w:proofErr w:type="spellStart"/>
      <w:r w:rsidRPr="00702B1A">
        <w:rPr>
          <w:rFonts w:ascii="Garamond" w:eastAsia="Times New Roman" w:hAnsi="Garamond" w:cs="Arial"/>
          <w:sz w:val="24"/>
          <w:szCs w:val="24"/>
        </w:rPr>
        <w:t>sistra</w:t>
      </w:r>
      <w:proofErr w:type="spellEnd"/>
      <w:r w:rsidRPr="00702B1A">
        <w:rPr>
          <w:rFonts w:ascii="Garamond" w:eastAsia="Times New Roman" w:hAnsi="Garamond" w:cs="Arial"/>
          <w:sz w:val="24"/>
          <w:szCs w:val="24"/>
        </w:rPr>
        <w:t xml:space="preserve">. On special religious feast days, the vision of hundreds of faithful moving their prayer staffs in unison creates a </w:t>
      </w:r>
      <w:proofErr w:type="gramStart"/>
      <w:r w:rsidRPr="00702B1A">
        <w:rPr>
          <w:rFonts w:ascii="Garamond" w:eastAsia="Times New Roman" w:hAnsi="Garamond" w:cs="Arial"/>
          <w:sz w:val="24"/>
          <w:szCs w:val="24"/>
        </w:rPr>
        <w:t>compelling sight to behold</w:t>
      </w:r>
      <w:proofErr w:type="gramEnd"/>
      <w:r w:rsidRPr="00702B1A">
        <w:rPr>
          <w:rFonts w:ascii="Garamond" w:eastAsia="Times New Roman" w:hAnsi="Garamond" w:cs="Arial"/>
          <w:sz w:val="24"/>
          <w:szCs w:val="24"/>
        </w:rPr>
        <w:t xml:space="preserve">. As a gift from </w:t>
      </w:r>
      <w:r w:rsidRPr="00702B1A">
        <w:rPr>
          <w:rFonts w:ascii="Garamond" w:eastAsia="Garamond" w:hAnsi="Garamond" w:cs="Garamond"/>
          <w:sz w:val="24"/>
          <w:szCs w:val="24"/>
        </w:rPr>
        <w:t xml:space="preserve">Daria and </w:t>
      </w:r>
      <w:proofErr w:type="spellStart"/>
      <w:r w:rsidRPr="00702B1A">
        <w:rPr>
          <w:rFonts w:ascii="Garamond" w:eastAsia="Calibri" w:hAnsi="Garamond" w:cs="Times New Roman"/>
          <w:sz w:val="24"/>
          <w:szCs w:val="24"/>
        </w:rPr>
        <w:t>Miloš</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Simović</w:t>
      </w:r>
      <w:proofErr w:type="spellEnd"/>
      <w:r w:rsidRPr="00702B1A">
        <w:rPr>
          <w:rFonts w:ascii="Garamond" w:eastAsia="Times New Roman" w:hAnsi="Garamond" w:cs="Arial"/>
          <w:sz w:val="24"/>
          <w:szCs w:val="24"/>
        </w:rPr>
        <w:t>, this prayer staff with its iron “ram’s horn” top makes a welcome addition to the African art collection.</w:t>
      </w:r>
    </w:p>
    <w:p w14:paraId="574FD82B" w14:textId="77777777" w:rsidR="00702B1A" w:rsidRPr="00702B1A" w:rsidRDefault="00702B1A" w:rsidP="00702B1A">
      <w:pPr>
        <w:rPr>
          <w:rFonts w:ascii="Garamond" w:eastAsia="Calibri" w:hAnsi="Garamond" w:cs="Times New Roman"/>
          <w:sz w:val="24"/>
          <w:szCs w:val="24"/>
        </w:rPr>
      </w:pPr>
    </w:p>
    <w:p w14:paraId="2D24C436" w14:textId="77777777" w:rsidR="00702B1A" w:rsidRPr="00702B1A" w:rsidRDefault="00702B1A" w:rsidP="00702B1A">
      <w:pPr>
        <w:numPr>
          <w:ilvl w:val="0"/>
          <w:numId w:val="22"/>
        </w:numPr>
        <w:spacing w:after="160" w:line="259" w:lineRule="auto"/>
        <w:rPr>
          <w:rFonts w:ascii="Garamond" w:eastAsia="Times New Roman" w:hAnsi="Garamond"/>
          <w:sz w:val="24"/>
          <w:szCs w:val="24"/>
        </w:rPr>
      </w:pPr>
      <w:r w:rsidRPr="00702B1A">
        <w:rPr>
          <w:rFonts w:ascii="Garamond" w:eastAsia="Times New Roman" w:hAnsi="Garamond" w:cs="Times New Roman"/>
          <w:sz w:val="24"/>
          <w:szCs w:val="24"/>
        </w:rPr>
        <w:lastRenderedPageBreak/>
        <w:t xml:space="preserve">Louis Majorelle (Designer) (French, 1859-1926), Majorelle Frères (Maker) (French (Nancy), 1893-1951), </w:t>
      </w:r>
      <w:r w:rsidRPr="00702B1A">
        <w:rPr>
          <w:rFonts w:ascii="Garamond" w:eastAsia="Times New Roman" w:hAnsi="Garamond"/>
          <w:i/>
          <w:sz w:val="24"/>
          <w:szCs w:val="24"/>
        </w:rPr>
        <w:t>Buffet</w:t>
      </w:r>
      <w:r w:rsidRPr="00702B1A">
        <w:rPr>
          <w:rFonts w:ascii="Garamond" w:eastAsia="Times New Roman" w:hAnsi="Garamond"/>
          <w:sz w:val="24"/>
          <w:szCs w:val="24"/>
        </w:rPr>
        <w:t xml:space="preserve">, circa 1904, Mahogany, Brazilian rosewood, silvered bronze, </w:t>
      </w:r>
      <w:proofErr w:type="spellStart"/>
      <w:r w:rsidRPr="00702B1A">
        <w:rPr>
          <w:rFonts w:ascii="Garamond" w:eastAsia="Times New Roman" w:hAnsi="Garamond"/>
          <w:sz w:val="24"/>
          <w:szCs w:val="24"/>
        </w:rPr>
        <w:t>patinated</w:t>
      </w:r>
      <w:proofErr w:type="spellEnd"/>
      <w:r w:rsidRPr="00702B1A">
        <w:rPr>
          <w:rFonts w:ascii="Garamond" w:eastAsia="Times New Roman" w:hAnsi="Garamond"/>
          <w:sz w:val="24"/>
          <w:szCs w:val="24"/>
        </w:rPr>
        <w:t xml:space="preserve"> wrought iron, </w:t>
      </w:r>
      <w:r w:rsidRPr="00702B1A">
        <w:rPr>
          <w:rFonts w:ascii="Garamond" w:eastAsia="Times New Roman" w:hAnsi="Garamond" w:cs="Times New Roman"/>
          <w:sz w:val="24"/>
          <w:szCs w:val="24"/>
        </w:rPr>
        <w:t>56 × 64½ × 21½ in. (142.3 × 163.9 × 54.6 cm)</w:t>
      </w:r>
    </w:p>
    <w:p w14:paraId="7688163E" w14:textId="77777777" w:rsidR="00702B1A" w:rsidRPr="00702B1A" w:rsidRDefault="00702B1A" w:rsidP="00702B1A">
      <w:pPr>
        <w:rPr>
          <w:rFonts w:ascii="Garamond" w:eastAsia="Times New Roman" w:hAnsi="Garamond" w:cs="Times New Roman"/>
          <w:sz w:val="24"/>
          <w:szCs w:val="24"/>
        </w:rPr>
      </w:pPr>
    </w:p>
    <w:p w14:paraId="5DCA456D"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 xml:space="preserve">Donor: Jayne </w:t>
      </w:r>
      <w:proofErr w:type="spellStart"/>
      <w:r w:rsidRPr="00702B1A">
        <w:rPr>
          <w:rFonts w:ascii="Garamond" w:eastAsia="Times New Roman" w:hAnsi="Garamond" w:cs="Times New Roman"/>
          <w:sz w:val="24"/>
          <w:szCs w:val="24"/>
        </w:rPr>
        <w:t>Bentzen</w:t>
      </w:r>
      <w:proofErr w:type="spellEnd"/>
    </w:p>
    <w:p w14:paraId="33D65F02"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Credit Line: Gift of Benedict Silverman, In Memoriam, 1929-2016</w:t>
      </w:r>
    </w:p>
    <w:p w14:paraId="4207A598" w14:textId="77777777" w:rsidR="00702B1A" w:rsidRPr="00702B1A" w:rsidRDefault="00702B1A" w:rsidP="00702B1A">
      <w:pPr>
        <w:rPr>
          <w:rFonts w:ascii="Garamond" w:eastAsia="Times New Roman" w:hAnsi="Garamond" w:cs="Times New Roman"/>
          <w:sz w:val="24"/>
          <w:szCs w:val="24"/>
        </w:rPr>
      </w:pPr>
    </w:p>
    <w:p w14:paraId="3A689834" w14:textId="77777777" w:rsidR="00702B1A" w:rsidRPr="00702B1A" w:rsidRDefault="00702B1A" w:rsidP="00702B1A">
      <w:pPr>
        <w:spacing w:after="160"/>
        <w:jc w:val="both"/>
        <w:rPr>
          <w:rFonts w:ascii="Garamond" w:eastAsia="Calibri" w:hAnsi="Garamond" w:cs="Times New Roman"/>
          <w:sz w:val="24"/>
          <w:szCs w:val="24"/>
        </w:rPr>
      </w:pPr>
      <w:r w:rsidRPr="00702B1A">
        <w:rPr>
          <w:rFonts w:ascii="Garamond" w:eastAsia="Calibri" w:hAnsi="Garamond" w:cs="Times New Roman"/>
          <w:sz w:val="24"/>
          <w:szCs w:val="24"/>
        </w:rPr>
        <w:t xml:space="preserve">Executive Summary: Louis Majorelle was a leading French Art Nouveau decorator and furniture designer who manufactured his own designs. This unique buffet (or </w:t>
      </w:r>
      <w:proofErr w:type="spellStart"/>
      <w:r w:rsidRPr="00702B1A">
        <w:rPr>
          <w:rFonts w:ascii="Garamond" w:eastAsia="Calibri" w:hAnsi="Garamond" w:cs="Times New Roman"/>
          <w:i/>
          <w:sz w:val="24"/>
          <w:szCs w:val="24"/>
        </w:rPr>
        <w:t>paneti</w:t>
      </w:r>
      <w:r w:rsidRPr="00702B1A">
        <w:rPr>
          <w:rFonts w:ascii="Garamond" w:eastAsia="Calibri" w:hAnsi="Garamond"/>
          <w:i/>
          <w:sz w:val="24"/>
          <w:szCs w:val="24"/>
        </w:rPr>
        <w:t>è</w:t>
      </w:r>
      <w:r w:rsidRPr="00702B1A">
        <w:rPr>
          <w:rFonts w:ascii="Garamond" w:eastAsia="Calibri" w:hAnsi="Garamond" w:cs="Times New Roman"/>
          <w:i/>
          <w:sz w:val="24"/>
          <w:szCs w:val="24"/>
        </w:rPr>
        <w:t>re</w:t>
      </w:r>
      <w:proofErr w:type="spellEnd"/>
      <w:r w:rsidRPr="00702B1A">
        <w:rPr>
          <w:rFonts w:ascii="Garamond" w:eastAsia="Calibri" w:hAnsi="Garamond" w:cs="Times New Roman"/>
          <w:sz w:val="24"/>
          <w:szCs w:val="24"/>
        </w:rPr>
        <w:t xml:space="preserve">) was originally part of a suite of dining room furniture with decoration related to tomatoes. There are carved wood elements and wrought-iron mounts that depict flowering tomato branches. The drawer handles are made of silvered bronze. The piece </w:t>
      </w:r>
      <w:proofErr w:type="gramStart"/>
      <w:r w:rsidRPr="00702B1A">
        <w:rPr>
          <w:rFonts w:ascii="Garamond" w:eastAsia="Calibri" w:hAnsi="Garamond" w:cs="Times New Roman"/>
          <w:sz w:val="24"/>
          <w:szCs w:val="24"/>
        </w:rPr>
        <w:t>is offered</w:t>
      </w:r>
      <w:proofErr w:type="gramEnd"/>
      <w:r w:rsidRPr="00702B1A">
        <w:rPr>
          <w:rFonts w:ascii="Garamond" w:eastAsia="Calibri" w:hAnsi="Garamond" w:cs="Times New Roman"/>
          <w:sz w:val="24"/>
          <w:szCs w:val="24"/>
        </w:rPr>
        <w:t xml:space="preserve"> as a gift from Jayne </w:t>
      </w:r>
      <w:proofErr w:type="spellStart"/>
      <w:r w:rsidRPr="00702B1A">
        <w:rPr>
          <w:rFonts w:ascii="Garamond" w:eastAsia="Calibri" w:hAnsi="Garamond" w:cs="Times New Roman"/>
          <w:sz w:val="24"/>
          <w:szCs w:val="24"/>
        </w:rPr>
        <w:t>Bentzen</w:t>
      </w:r>
      <w:proofErr w:type="spellEnd"/>
      <w:r w:rsidRPr="00702B1A">
        <w:rPr>
          <w:rFonts w:ascii="Garamond" w:eastAsia="Calibri" w:hAnsi="Garamond" w:cs="Times New Roman"/>
          <w:sz w:val="24"/>
          <w:szCs w:val="24"/>
        </w:rPr>
        <w:t xml:space="preserve"> in memory of her late husband Benedict Silverman. The museum has the finest group of French Art Nouveau furniture by Louis Majorelle in the United States, so it is most fitting that we own and display one of the artist’s unique objects.</w:t>
      </w:r>
    </w:p>
    <w:p w14:paraId="59A3D084"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DEACCESSIONING CONSIDERATIONS:</w:t>
      </w:r>
    </w:p>
    <w:p w14:paraId="7C8338AF" w14:textId="77777777" w:rsidR="00702B1A" w:rsidRPr="00702B1A" w:rsidRDefault="00702B1A" w:rsidP="00702B1A">
      <w:pPr>
        <w:rPr>
          <w:rFonts w:ascii="Garamond" w:eastAsia="Times New Roman" w:hAnsi="Garamond" w:cs="Times New Roman"/>
          <w:sz w:val="24"/>
          <w:szCs w:val="24"/>
        </w:rPr>
      </w:pPr>
    </w:p>
    <w:p w14:paraId="51227E85" w14:textId="77777777" w:rsidR="00702B1A" w:rsidRPr="00702B1A" w:rsidRDefault="00702B1A" w:rsidP="00702B1A">
      <w:pPr>
        <w:numPr>
          <w:ilvl w:val="0"/>
          <w:numId w:val="20"/>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The Master of the Risen Magdalen (Italian, Ferrarese, active early 16</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w:t>
      </w:r>
      <w:r w:rsidRPr="00702B1A">
        <w:rPr>
          <w:rFonts w:ascii="Garamond" w:eastAsia="Times New Roman" w:hAnsi="Garamond" w:cs="Times New Roman"/>
          <w:i/>
          <w:sz w:val="24"/>
          <w:szCs w:val="24"/>
        </w:rPr>
        <w:t>Madonna and Child Enthroned with Saints Nicholas of Tolentino and Sebastian</w:t>
      </w:r>
      <w:r w:rsidRPr="00702B1A">
        <w:rPr>
          <w:rFonts w:ascii="Garamond" w:eastAsia="Times New Roman" w:hAnsi="Garamond" w:cs="Times New Roman"/>
          <w:sz w:val="24"/>
          <w:szCs w:val="24"/>
        </w:rPr>
        <w:t>, early 16</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Oil on panel, 23 ½ × 18 in. (59.69 × 45.72 cm), Adolph D. and Wilkins C. Williams Fund, 58.31</w:t>
      </w:r>
    </w:p>
    <w:p w14:paraId="335C925A" w14:textId="77777777" w:rsidR="00702B1A" w:rsidRPr="00702B1A" w:rsidRDefault="00702B1A" w:rsidP="00702B1A">
      <w:pPr>
        <w:rPr>
          <w:rFonts w:ascii="Garamond" w:eastAsia="Times New Roman" w:hAnsi="Garamond" w:cs="Times New Roman"/>
          <w:sz w:val="24"/>
          <w:szCs w:val="24"/>
        </w:rPr>
      </w:pPr>
    </w:p>
    <w:p w14:paraId="01675EF7" w14:textId="77777777" w:rsidR="00702B1A" w:rsidRPr="00702B1A" w:rsidRDefault="00702B1A" w:rsidP="00702B1A">
      <w:pPr>
        <w:pBdr>
          <w:top w:val="nil"/>
          <w:left w:val="nil"/>
          <w:bottom w:val="nil"/>
          <w:right w:val="nil"/>
          <w:between w:val="nil"/>
          <w:bar w:val="nil"/>
        </w:pBdr>
        <w:rPr>
          <w:rFonts w:ascii="Garamond" w:eastAsia="Times New Roman" w:hAnsi="Garamond" w:cs="Arial"/>
          <w:color w:val="000000"/>
          <w:sz w:val="24"/>
          <w:szCs w:val="24"/>
          <w:u w:color="000000"/>
        </w:rPr>
      </w:pPr>
      <w:r w:rsidRPr="00702B1A">
        <w:rPr>
          <w:rFonts w:ascii="Garamond" w:eastAsia="Calibri" w:hAnsi="Garamond"/>
          <w:color w:val="000000"/>
          <w:sz w:val="24"/>
          <w:szCs w:val="24"/>
          <w:u w:color="000000"/>
          <w:bdr w:val="nil"/>
        </w:rPr>
        <w:t xml:space="preserve">Executive Summary: </w:t>
      </w:r>
      <w:r w:rsidRPr="00702B1A">
        <w:rPr>
          <w:rFonts w:ascii="Garamond" w:eastAsia="Times New Roman" w:hAnsi="Garamond" w:cs="Arial"/>
          <w:color w:val="000000"/>
          <w:sz w:val="24"/>
          <w:szCs w:val="24"/>
          <w:u w:color="000000"/>
        </w:rPr>
        <w:t xml:space="preserve">On August 7, </w:t>
      </w:r>
      <w:proofErr w:type="gramStart"/>
      <w:r w:rsidRPr="00702B1A">
        <w:rPr>
          <w:rFonts w:ascii="Garamond" w:eastAsia="Times New Roman" w:hAnsi="Garamond" w:cs="Arial"/>
          <w:color w:val="000000"/>
          <w:sz w:val="24"/>
          <w:szCs w:val="24"/>
          <w:u w:color="000000"/>
        </w:rPr>
        <w:t>2018</w:t>
      </w:r>
      <w:proofErr w:type="gramEnd"/>
      <w:r w:rsidRPr="00702B1A">
        <w:rPr>
          <w:rFonts w:ascii="Garamond" w:eastAsia="Times New Roman" w:hAnsi="Garamond" w:cs="Arial"/>
          <w:color w:val="000000"/>
          <w:sz w:val="24"/>
          <w:szCs w:val="24"/>
          <w:u w:color="000000"/>
        </w:rPr>
        <w:t xml:space="preserve"> VMFA received a restitution claim for this painting from the legal representative of Ms. </w:t>
      </w:r>
      <w:proofErr w:type="spellStart"/>
      <w:r w:rsidRPr="00702B1A">
        <w:rPr>
          <w:rFonts w:ascii="Garamond" w:eastAsia="Times New Roman" w:hAnsi="Garamond" w:cs="Arial"/>
          <w:color w:val="000000"/>
          <w:sz w:val="24"/>
          <w:szCs w:val="24"/>
          <w:u w:color="000000"/>
        </w:rPr>
        <w:t>Marei</w:t>
      </w:r>
      <w:proofErr w:type="spellEnd"/>
      <w:r w:rsidRPr="00702B1A">
        <w:rPr>
          <w:rFonts w:ascii="Garamond" w:eastAsia="Times New Roman" w:hAnsi="Garamond" w:cs="Arial"/>
          <w:color w:val="000000"/>
          <w:sz w:val="24"/>
          <w:szCs w:val="24"/>
          <w:u w:color="000000"/>
        </w:rPr>
        <w:t xml:space="preserve"> von </w:t>
      </w:r>
      <w:proofErr w:type="spellStart"/>
      <w:r w:rsidRPr="00702B1A">
        <w:rPr>
          <w:rFonts w:ascii="Garamond" w:eastAsia="Times New Roman" w:hAnsi="Garamond" w:cs="Arial"/>
          <w:color w:val="000000"/>
          <w:sz w:val="24"/>
          <w:szCs w:val="24"/>
          <w:u w:color="000000"/>
        </w:rPr>
        <w:t>Saher</w:t>
      </w:r>
      <w:proofErr w:type="spellEnd"/>
      <w:r w:rsidRPr="00702B1A">
        <w:rPr>
          <w:rFonts w:ascii="Garamond" w:eastAsia="Times New Roman" w:hAnsi="Garamond" w:cs="Arial"/>
          <w:color w:val="000000"/>
          <w:sz w:val="24"/>
          <w:szCs w:val="24"/>
          <w:u w:color="000000"/>
        </w:rPr>
        <w:t xml:space="preserve">, sole heir of the noted Dutch-Jewish art dealer, Jacques </w:t>
      </w:r>
      <w:proofErr w:type="spellStart"/>
      <w:r w:rsidRPr="00702B1A">
        <w:rPr>
          <w:rFonts w:ascii="Garamond" w:eastAsia="Times New Roman" w:hAnsi="Garamond" w:cs="Arial"/>
          <w:color w:val="000000"/>
          <w:sz w:val="24"/>
          <w:szCs w:val="24"/>
          <w:u w:color="000000"/>
        </w:rPr>
        <w:t>Goudstikker</w:t>
      </w:r>
      <w:proofErr w:type="spellEnd"/>
      <w:r w:rsidRPr="00702B1A">
        <w:rPr>
          <w:rFonts w:ascii="Garamond" w:eastAsia="Times New Roman" w:hAnsi="Garamond" w:cs="Arial"/>
          <w:color w:val="000000"/>
          <w:sz w:val="24"/>
          <w:szCs w:val="24"/>
          <w:u w:color="000000"/>
        </w:rPr>
        <w:t xml:space="preserve">. Through correspondence and consultations with von </w:t>
      </w:r>
      <w:proofErr w:type="spellStart"/>
      <w:r w:rsidRPr="00702B1A">
        <w:rPr>
          <w:rFonts w:ascii="Garamond" w:eastAsia="Times New Roman" w:hAnsi="Garamond" w:cs="Arial"/>
          <w:color w:val="000000"/>
          <w:sz w:val="24"/>
          <w:szCs w:val="24"/>
          <w:u w:color="000000"/>
        </w:rPr>
        <w:t>Saher’s</w:t>
      </w:r>
      <w:proofErr w:type="spellEnd"/>
      <w:r w:rsidRPr="00702B1A">
        <w:rPr>
          <w:rFonts w:ascii="Garamond" w:eastAsia="Times New Roman" w:hAnsi="Garamond" w:cs="Arial"/>
          <w:color w:val="000000"/>
          <w:sz w:val="24"/>
          <w:szCs w:val="24"/>
          <w:u w:color="000000"/>
        </w:rPr>
        <w:t xml:space="preserve"> legal representative, VMFA has concluded that the painting </w:t>
      </w:r>
      <w:proofErr w:type="gramStart"/>
      <w:r w:rsidRPr="00702B1A">
        <w:rPr>
          <w:rFonts w:ascii="Garamond" w:eastAsia="Times New Roman" w:hAnsi="Garamond" w:cs="Arial"/>
          <w:color w:val="000000"/>
          <w:sz w:val="24"/>
          <w:szCs w:val="24"/>
          <w:u w:color="000000"/>
        </w:rPr>
        <w:t>was owned</w:t>
      </w:r>
      <w:proofErr w:type="gramEnd"/>
      <w:r w:rsidRPr="00702B1A">
        <w:rPr>
          <w:rFonts w:ascii="Garamond" w:eastAsia="Times New Roman" w:hAnsi="Garamond" w:cs="Arial"/>
          <w:color w:val="000000"/>
          <w:sz w:val="24"/>
          <w:szCs w:val="24"/>
          <w:u w:color="000000"/>
        </w:rPr>
        <w:t xml:space="preserve"> by </w:t>
      </w:r>
      <w:proofErr w:type="spellStart"/>
      <w:r w:rsidRPr="00702B1A">
        <w:rPr>
          <w:rFonts w:ascii="Garamond" w:eastAsia="Times New Roman" w:hAnsi="Garamond" w:cs="Arial"/>
          <w:color w:val="000000"/>
          <w:sz w:val="24"/>
          <w:szCs w:val="24"/>
          <w:u w:color="000000"/>
        </w:rPr>
        <w:t>Goudstikker</w:t>
      </w:r>
      <w:proofErr w:type="spellEnd"/>
      <w:r w:rsidRPr="00702B1A">
        <w:rPr>
          <w:rFonts w:ascii="Garamond" w:eastAsia="Times New Roman" w:hAnsi="Garamond" w:cs="Arial"/>
          <w:color w:val="000000"/>
          <w:sz w:val="24"/>
          <w:szCs w:val="24"/>
          <w:u w:color="000000"/>
        </w:rPr>
        <w:t xml:space="preserve"> and was seized by the Nazis during World War II. VMFA accepts this claim and recommends that the Board of Trustees vote to deaccession the painting from the museum’s collection and subsequently return it to it its rightful heir and owner: Ms. </w:t>
      </w:r>
      <w:proofErr w:type="spellStart"/>
      <w:r w:rsidRPr="00702B1A">
        <w:rPr>
          <w:rFonts w:ascii="Garamond" w:eastAsia="Times New Roman" w:hAnsi="Garamond" w:cs="Arial"/>
          <w:color w:val="000000"/>
          <w:sz w:val="24"/>
          <w:szCs w:val="24"/>
          <w:u w:color="000000"/>
        </w:rPr>
        <w:t>Marei</w:t>
      </w:r>
      <w:proofErr w:type="spellEnd"/>
      <w:r w:rsidRPr="00702B1A">
        <w:rPr>
          <w:rFonts w:ascii="Garamond" w:eastAsia="Times New Roman" w:hAnsi="Garamond" w:cs="Arial"/>
          <w:color w:val="000000"/>
          <w:sz w:val="24"/>
          <w:szCs w:val="24"/>
          <w:u w:color="000000"/>
        </w:rPr>
        <w:t xml:space="preserve"> von </w:t>
      </w:r>
      <w:proofErr w:type="spellStart"/>
      <w:r w:rsidRPr="00702B1A">
        <w:rPr>
          <w:rFonts w:ascii="Garamond" w:eastAsia="Times New Roman" w:hAnsi="Garamond" w:cs="Arial"/>
          <w:color w:val="000000"/>
          <w:sz w:val="24"/>
          <w:szCs w:val="24"/>
          <w:u w:color="000000"/>
        </w:rPr>
        <w:t>Saher</w:t>
      </w:r>
      <w:proofErr w:type="spellEnd"/>
      <w:r w:rsidRPr="00702B1A">
        <w:rPr>
          <w:rFonts w:ascii="Garamond" w:eastAsia="Times New Roman" w:hAnsi="Garamond" w:cs="Arial"/>
          <w:color w:val="000000"/>
          <w:sz w:val="24"/>
          <w:szCs w:val="24"/>
          <w:u w:color="000000"/>
        </w:rPr>
        <w:t>.</w:t>
      </w:r>
    </w:p>
    <w:p w14:paraId="75B2DC27" w14:textId="77777777" w:rsidR="00702B1A" w:rsidRPr="00702B1A" w:rsidRDefault="00702B1A" w:rsidP="00702B1A">
      <w:pPr>
        <w:rPr>
          <w:rFonts w:ascii="Garamond" w:eastAsia="Times New Roman" w:hAnsi="Garamond" w:cs="Times New Roman"/>
          <w:sz w:val="24"/>
          <w:szCs w:val="24"/>
        </w:rPr>
      </w:pPr>
    </w:p>
    <w:p w14:paraId="69B4CDBC" w14:textId="77777777" w:rsidR="00702B1A" w:rsidRPr="00702B1A" w:rsidRDefault="00702B1A" w:rsidP="00702B1A">
      <w:pPr>
        <w:numPr>
          <w:ilvl w:val="0"/>
          <w:numId w:val="20"/>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Benjamin Marshall (English,1767-1835), </w:t>
      </w:r>
      <w:proofErr w:type="spellStart"/>
      <w:r w:rsidRPr="00702B1A">
        <w:rPr>
          <w:rFonts w:ascii="Garamond" w:eastAsia="Times New Roman" w:hAnsi="Garamond" w:cs="Times New Roman"/>
          <w:i/>
          <w:sz w:val="24"/>
          <w:szCs w:val="24"/>
        </w:rPr>
        <w:t>Mockbird</w:t>
      </w:r>
      <w:proofErr w:type="spellEnd"/>
      <w:r w:rsidRPr="00702B1A">
        <w:rPr>
          <w:rFonts w:ascii="Garamond" w:eastAsia="Times New Roman" w:hAnsi="Garamond" w:cs="Times New Roman"/>
          <w:i/>
          <w:sz w:val="24"/>
          <w:szCs w:val="24"/>
        </w:rPr>
        <w:t xml:space="preserve"> with Jockey Up</w:t>
      </w:r>
      <w:r w:rsidRPr="00702B1A">
        <w:rPr>
          <w:rFonts w:ascii="Garamond" w:eastAsia="Times New Roman" w:hAnsi="Garamond" w:cs="Times New Roman"/>
          <w:sz w:val="24"/>
          <w:szCs w:val="24"/>
        </w:rPr>
        <w:t>, circa 1812-1825, Oil on canvas, 27 ¾ × 36 in. (68.58 × 91.44 cm), Gift of Mr. C. Todd and Mrs. Holly C. Jenkins, 2000.119</w:t>
      </w:r>
    </w:p>
    <w:p w14:paraId="58459D8E" w14:textId="77777777" w:rsidR="00702B1A" w:rsidRPr="00702B1A" w:rsidRDefault="00702B1A" w:rsidP="00702B1A">
      <w:pPr>
        <w:rPr>
          <w:rFonts w:ascii="Garamond" w:eastAsia="Times New Roman" w:hAnsi="Garamond" w:cs="Times New Roman"/>
          <w:sz w:val="24"/>
          <w:szCs w:val="24"/>
        </w:rPr>
      </w:pPr>
    </w:p>
    <w:p w14:paraId="01BA3EE2" w14:textId="77777777" w:rsidR="00702B1A" w:rsidRPr="00702B1A" w:rsidRDefault="00702B1A" w:rsidP="00702B1A">
      <w:pPr>
        <w:rPr>
          <w:rFonts w:ascii="Garamond" w:eastAsia="Times New Roman" w:hAnsi="Garamond" w:cs="Times New Roman"/>
          <w:sz w:val="24"/>
          <w:szCs w:val="24"/>
        </w:rPr>
      </w:pPr>
      <w:proofErr w:type="gramStart"/>
      <w:r w:rsidRPr="00702B1A">
        <w:rPr>
          <w:rFonts w:ascii="Garamond" w:eastAsia="Times New Roman" w:hAnsi="Garamond" w:cs="Times New Roman"/>
          <w:sz w:val="24"/>
          <w:szCs w:val="24"/>
        </w:rPr>
        <w:t>Executive Summary: This painting by Benjamin Marshall, a follower of the Great English Sporting artist George Stubbs, is recommended for deaccession and sale at public auction on the basis of three criteria in VMFA’s Collection Management Policy: (1) the work is of poor quality and lacks value for exhibition or study purposes; (2) the work lacks sufficient aesthetic merit or art historical importance to warrant retention; (3) the work is being deaccessioned as part of the museum’s effort to refine and improve its collection.</w:t>
      </w:r>
      <w:proofErr w:type="gramEnd"/>
    </w:p>
    <w:p w14:paraId="610B25F6" w14:textId="77777777" w:rsidR="00702B1A" w:rsidRPr="00702B1A" w:rsidRDefault="00702B1A" w:rsidP="00702B1A">
      <w:pPr>
        <w:rPr>
          <w:rFonts w:ascii="Garamond" w:eastAsia="Times New Roman" w:hAnsi="Garamond" w:cs="Times New Roman"/>
          <w:sz w:val="24"/>
          <w:szCs w:val="24"/>
        </w:rPr>
      </w:pPr>
    </w:p>
    <w:p w14:paraId="03BC419D" w14:textId="77777777" w:rsidR="00702B1A" w:rsidRPr="00702B1A" w:rsidRDefault="00702B1A" w:rsidP="00702B1A">
      <w:pPr>
        <w:numPr>
          <w:ilvl w:val="0"/>
          <w:numId w:val="20"/>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Narcisse </w:t>
      </w:r>
      <w:proofErr w:type="spellStart"/>
      <w:r w:rsidRPr="00702B1A">
        <w:rPr>
          <w:rFonts w:ascii="Garamond" w:eastAsia="Times New Roman" w:hAnsi="Garamond" w:cs="Times New Roman"/>
          <w:sz w:val="24"/>
          <w:szCs w:val="24"/>
        </w:rPr>
        <w:t>Virgilio</w:t>
      </w:r>
      <w:proofErr w:type="spellEnd"/>
      <w:r w:rsidRPr="00702B1A">
        <w:rPr>
          <w:rFonts w:ascii="Garamond" w:eastAsia="Times New Roman" w:hAnsi="Garamond" w:cs="Times New Roman"/>
          <w:sz w:val="24"/>
          <w:szCs w:val="24"/>
        </w:rPr>
        <w:t xml:space="preserve"> </w:t>
      </w:r>
      <w:proofErr w:type="spellStart"/>
      <w:r w:rsidRPr="00702B1A">
        <w:rPr>
          <w:rFonts w:ascii="Garamond" w:eastAsia="Times New Roman" w:hAnsi="Garamond" w:cs="Times New Roman"/>
          <w:sz w:val="24"/>
          <w:szCs w:val="24"/>
        </w:rPr>
        <w:t>Díaz</w:t>
      </w:r>
      <w:proofErr w:type="spellEnd"/>
      <w:r w:rsidRPr="00702B1A">
        <w:rPr>
          <w:rFonts w:ascii="Garamond" w:eastAsia="Times New Roman" w:hAnsi="Garamond" w:cs="Times New Roman"/>
          <w:sz w:val="24"/>
          <w:szCs w:val="24"/>
        </w:rPr>
        <w:t xml:space="preserve"> de la Peña (French, 1807-1876), </w:t>
      </w:r>
      <w:r w:rsidRPr="00702B1A">
        <w:rPr>
          <w:rFonts w:ascii="Garamond" w:eastAsia="Times New Roman" w:hAnsi="Garamond" w:cs="Times New Roman"/>
          <w:i/>
          <w:sz w:val="24"/>
          <w:szCs w:val="24"/>
        </w:rPr>
        <w:t>Landscape</w:t>
      </w:r>
      <w:r w:rsidRPr="00702B1A">
        <w:rPr>
          <w:rFonts w:ascii="Garamond" w:eastAsia="Times New Roman" w:hAnsi="Garamond" w:cs="Times New Roman"/>
          <w:sz w:val="24"/>
          <w:szCs w:val="24"/>
        </w:rPr>
        <w:t>, 19</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Oil on panel, 11 × 12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in. (27.9 × 30.8 cm), Gift of Mr. Laban Lacy Rice, 53.16.2</w:t>
      </w:r>
    </w:p>
    <w:p w14:paraId="682DD616" w14:textId="77777777" w:rsidR="00702B1A" w:rsidRPr="00702B1A" w:rsidRDefault="00702B1A" w:rsidP="00702B1A">
      <w:pPr>
        <w:rPr>
          <w:rFonts w:ascii="Garamond" w:eastAsia="Times New Roman" w:hAnsi="Garamond" w:cs="Times New Roman"/>
          <w:sz w:val="24"/>
          <w:szCs w:val="24"/>
        </w:rPr>
      </w:pPr>
    </w:p>
    <w:p w14:paraId="417AF0B8" w14:textId="77777777" w:rsidR="00702B1A" w:rsidRPr="00702B1A" w:rsidRDefault="00702B1A" w:rsidP="00702B1A">
      <w:pPr>
        <w:rPr>
          <w:rFonts w:ascii="Garamond" w:eastAsia="Times New Roman" w:hAnsi="Garamond" w:cs="Times New Roman"/>
          <w:sz w:val="24"/>
          <w:szCs w:val="24"/>
        </w:rPr>
      </w:pPr>
      <w:proofErr w:type="gramStart"/>
      <w:r w:rsidRPr="00702B1A">
        <w:rPr>
          <w:rFonts w:ascii="Garamond" w:eastAsia="Times New Roman" w:hAnsi="Garamond" w:cs="Times New Roman"/>
          <w:sz w:val="24"/>
          <w:szCs w:val="24"/>
        </w:rPr>
        <w:t xml:space="preserve">Executive Summary: This landscape painting by Narcisse </w:t>
      </w:r>
      <w:proofErr w:type="spellStart"/>
      <w:r w:rsidRPr="00702B1A">
        <w:rPr>
          <w:rFonts w:ascii="Garamond" w:eastAsia="Times New Roman" w:hAnsi="Garamond" w:cs="Times New Roman"/>
          <w:sz w:val="24"/>
          <w:szCs w:val="24"/>
        </w:rPr>
        <w:t>Virgilio</w:t>
      </w:r>
      <w:proofErr w:type="spellEnd"/>
      <w:r w:rsidRPr="00702B1A">
        <w:rPr>
          <w:rFonts w:ascii="Garamond" w:eastAsia="Times New Roman" w:hAnsi="Garamond" w:cs="Times New Roman"/>
          <w:sz w:val="24"/>
          <w:szCs w:val="24"/>
        </w:rPr>
        <w:t xml:space="preserve"> </w:t>
      </w:r>
      <w:proofErr w:type="spellStart"/>
      <w:r w:rsidRPr="00702B1A">
        <w:rPr>
          <w:rFonts w:ascii="Garamond" w:eastAsia="Times New Roman" w:hAnsi="Garamond" w:cs="Times New Roman"/>
          <w:sz w:val="24"/>
          <w:szCs w:val="24"/>
        </w:rPr>
        <w:t>Díaz</w:t>
      </w:r>
      <w:proofErr w:type="spellEnd"/>
      <w:r w:rsidRPr="00702B1A">
        <w:rPr>
          <w:rFonts w:ascii="Garamond" w:eastAsia="Times New Roman" w:hAnsi="Garamond" w:cs="Times New Roman"/>
          <w:sz w:val="24"/>
          <w:szCs w:val="24"/>
        </w:rPr>
        <w:t xml:space="preserve"> de la Peña, a minor figure in the French Barbizon School, is recommended for deaccession and sale at public auction on the basis of three criteria in VMFA’s Collection Management Policy: (1) the work is of poor quality and lacks value for exhibition or study purposes; (2) the work lacks sufficient aesthetic merit or art historical </w:t>
      </w:r>
      <w:r w:rsidRPr="00702B1A">
        <w:rPr>
          <w:rFonts w:ascii="Garamond" w:eastAsia="Times New Roman" w:hAnsi="Garamond" w:cs="Times New Roman"/>
          <w:sz w:val="24"/>
          <w:szCs w:val="24"/>
        </w:rPr>
        <w:lastRenderedPageBreak/>
        <w:t>importance to warrant retention; (3) the work is being deaccessioned as part of the museum’s effort to refine and improve its collection.</w:t>
      </w:r>
      <w:proofErr w:type="gramEnd"/>
    </w:p>
    <w:p w14:paraId="24719DCF" w14:textId="77777777" w:rsidR="00702B1A" w:rsidRPr="00702B1A" w:rsidRDefault="00702B1A" w:rsidP="00702B1A">
      <w:pPr>
        <w:rPr>
          <w:rFonts w:ascii="Garamond" w:eastAsia="Times New Roman" w:hAnsi="Garamond" w:cs="Times New Roman"/>
          <w:sz w:val="24"/>
          <w:szCs w:val="24"/>
        </w:rPr>
      </w:pPr>
    </w:p>
    <w:p w14:paraId="35BFD54F" w14:textId="77777777" w:rsidR="00702B1A" w:rsidRPr="00702B1A" w:rsidRDefault="00702B1A" w:rsidP="00702B1A">
      <w:pPr>
        <w:numPr>
          <w:ilvl w:val="0"/>
          <w:numId w:val="20"/>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André </w:t>
      </w:r>
      <w:proofErr w:type="spellStart"/>
      <w:r w:rsidRPr="00702B1A">
        <w:rPr>
          <w:rFonts w:ascii="Garamond" w:eastAsia="Times New Roman" w:hAnsi="Garamond" w:cs="Times New Roman"/>
          <w:sz w:val="24"/>
          <w:szCs w:val="24"/>
        </w:rPr>
        <w:t>Eugène</w:t>
      </w:r>
      <w:proofErr w:type="spellEnd"/>
      <w:r w:rsidRPr="00702B1A">
        <w:rPr>
          <w:rFonts w:ascii="Garamond" w:eastAsia="Times New Roman" w:hAnsi="Garamond" w:cs="Times New Roman"/>
          <w:sz w:val="24"/>
          <w:szCs w:val="24"/>
        </w:rPr>
        <w:t xml:space="preserve"> </w:t>
      </w:r>
      <w:proofErr w:type="spellStart"/>
      <w:r w:rsidRPr="00702B1A">
        <w:rPr>
          <w:rFonts w:ascii="Garamond" w:eastAsia="Times New Roman" w:hAnsi="Garamond" w:cs="Times New Roman"/>
          <w:sz w:val="24"/>
          <w:szCs w:val="24"/>
        </w:rPr>
        <w:t>Dauchez</w:t>
      </w:r>
      <w:proofErr w:type="spellEnd"/>
      <w:r w:rsidRPr="00702B1A">
        <w:rPr>
          <w:rFonts w:ascii="Garamond" w:eastAsia="Times New Roman" w:hAnsi="Garamond" w:cs="Times New Roman"/>
          <w:sz w:val="24"/>
          <w:szCs w:val="24"/>
        </w:rPr>
        <w:t xml:space="preserve"> (French,1870-1948), </w:t>
      </w:r>
      <w:r w:rsidRPr="00702B1A">
        <w:rPr>
          <w:rFonts w:ascii="Garamond" w:eastAsia="Times New Roman" w:hAnsi="Garamond" w:cs="Times New Roman"/>
          <w:i/>
          <w:sz w:val="24"/>
          <w:szCs w:val="24"/>
        </w:rPr>
        <w:t>Landscape with Trees</w:t>
      </w:r>
      <w:r w:rsidRPr="00702B1A">
        <w:rPr>
          <w:rFonts w:ascii="Garamond" w:eastAsia="Times New Roman" w:hAnsi="Garamond" w:cs="Times New Roman"/>
          <w:sz w:val="24"/>
          <w:szCs w:val="24"/>
        </w:rPr>
        <w:t>, Late 19</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Oil on canvas, 49 ½ × 40 in. (125.6 × 101.5 cm), Bequest of Mr. Charles B. Samuels, 41.11.105</w:t>
      </w:r>
    </w:p>
    <w:p w14:paraId="1B66F9A4" w14:textId="77777777" w:rsidR="00702B1A" w:rsidRPr="00702B1A" w:rsidRDefault="00702B1A" w:rsidP="00702B1A">
      <w:pPr>
        <w:rPr>
          <w:rFonts w:ascii="Garamond" w:eastAsia="Times New Roman" w:hAnsi="Garamond" w:cs="Times New Roman"/>
          <w:sz w:val="24"/>
          <w:szCs w:val="24"/>
        </w:rPr>
      </w:pPr>
    </w:p>
    <w:p w14:paraId="5883B60F" w14:textId="77777777" w:rsidR="00702B1A" w:rsidRPr="00702B1A" w:rsidRDefault="00702B1A" w:rsidP="00702B1A">
      <w:pPr>
        <w:rPr>
          <w:rFonts w:ascii="Garamond" w:eastAsia="Times New Roman" w:hAnsi="Garamond" w:cs="Times New Roman"/>
          <w:sz w:val="24"/>
          <w:szCs w:val="24"/>
        </w:rPr>
      </w:pPr>
      <w:proofErr w:type="gramStart"/>
      <w:r w:rsidRPr="00702B1A">
        <w:rPr>
          <w:rFonts w:ascii="Garamond" w:eastAsia="Times New Roman" w:hAnsi="Garamond" w:cs="Times New Roman"/>
          <w:sz w:val="24"/>
          <w:szCs w:val="24"/>
        </w:rPr>
        <w:t xml:space="preserve">Executive Summary: This landscape painting by André </w:t>
      </w:r>
      <w:proofErr w:type="spellStart"/>
      <w:r w:rsidRPr="00702B1A">
        <w:rPr>
          <w:rFonts w:ascii="Garamond" w:eastAsia="Times New Roman" w:hAnsi="Garamond" w:cs="Times New Roman"/>
          <w:sz w:val="24"/>
          <w:szCs w:val="24"/>
        </w:rPr>
        <w:t>Eugène</w:t>
      </w:r>
      <w:proofErr w:type="spellEnd"/>
      <w:r w:rsidRPr="00702B1A">
        <w:rPr>
          <w:rFonts w:ascii="Garamond" w:eastAsia="Times New Roman" w:hAnsi="Garamond" w:cs="Times New Roman"/>
          <w:sz w:val="24"/>
          <w:szCs w:val="24"/>
        </w:rPr>
        <w:t xml:space="preserve"> </w:t>
      </w:r>
      <w:proofErr w:type="spellStart"/>
      <w:r w:rsidRPr="00702B1A">
        <w:rPr>
          <w:rFonts w:ascii="Garamond" w:eastAsia="Times New Roman" w:hAnsi="Garamond" w:cs="Times New Roman"/>
          <w:sz w:val="24"/>
          <w:szCs w:val="24"/>
        </w:rPr>
        <w:t>Dauchez</w:t>
      </w:r>
      <w:proofErr w:type="spellEnd"/>
      <w:r w:rsidRPr="00702B1A">
        <w:rPr>
          <w:rFonts w:ascii="Garamond" w:eastAsia="Times New Roman" w:hAnsi="Garamond" w:cs="Times New Roman"/>
          <w:sz w:val="24"/>
          <w:szCs w:val="24"/>
        </w:rPr>
        <w:t>, a minor French artist, is recommended for deaccession and sale at public auction on the basis of three criteria in VMFA’s Collection Management Policy: (1) the work is of poor quality and lacks value for exhibition or study purposes; (2) the work lacks sufficient aesthetic merit or art historical importance to warrant retention; (3) the work is being deaccessioned as part of the museum’s effort to refine and improve its collection.</w:t>
      </w:r>
      <w:proofErr w:type="gramEnd"/>
    </w:p>
    <w:p w14:paraId="4FEC411A" w14:textId="77777777" w:rsidR="00702B1A" w:rsidRPr="00702B1A" w:rsidRDefault="00702B1A" w:rsidP="00702B1A">
      <w:pPr>
        <w:rPr>
          <w:rFonts w:ascii="Garamond" w:eastAsia="Times New Roman" w:hAnsi="Garamond" w:cs="Times New Roman"/>
          <w:sz w:val="24"/>
          <w:szCs w:val="24"/>
        </w:rPr>
      </w:pPr>
    </w:p>
    <w:p w14:paraId="358A729D" w14:textId="77777777" w:rsidR="00702B1A" w:rsidRPr="00702B1A" w:rsidRDefault="00702B1A" w:rsidP="00702B1A">
      <w:pPr>
        <w:numPr>
          <w:ilvl w:val="0"/>
          <w:numId w:val="20"/>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Imitator of Canaletto, </w:t>
      </w:r>
      <w:r w:rsidRPr="00702B1A">
        <w:rPr>
          <w:rFonts w:ascii="Garamond" w:eastAsia="Times New Roman" w:hAnsi="Garamond" w:cs="Times New Roman"/>
          <w:i/>
          <w:sz w:val="24"/>
          <w:szCs w:val="24"/>
        </w:rPr>
        <w:t xml:space="preserve">Riva </w:t>
      </w:r>
      <w:proofErr w:type="spellStart"/>
      <w:r w:rsidRPr="00702B1A">
        <w:rPr>
          <w:rFonts w:ascii="Garamond" w:eastAsia="Times New Roman" w:hAnsi="Garamond" w:cs="Times New Roman"/>
          <w:i/>
          <w:sz w:val="24"/>
          <w:szCs w:val="24"/>
        </w:rPr>
        <w:t>Degli</w:t>
      </w:r>
      <w:proofErr w:type="spellEnd"/>
      <w:r w:rsidRPr="00702B1A">
        <w:rPr>
          <w:rFonts w:ascii="Garamond" w:eastAsia="Times New Roman" w:hAnsi="Garamond" w:cs="Times New Roman"/>
          <w:i/>
          <w:sz w:val="24"/>
          <w:szCs w:val="24"/>
        </w:rPr>
        <w:t xml:space="preserve"> </w:t>
      </w:r>
      <w:proofErr w:type="spellStart"/>
      <w:r w:rsidRPr="00702B1A">
        <w:rPr>
          <w:rFonts w:ascii="Garamond" w:eastAsia="Times New Roman" w:hAnsi="Garamond" w:cs="Times New Roman"/>
          <w:i/>
          <w:sz w:val="24"/>
          <w:szCs w:val="24"/>
        </w:rPr>
        <w:t>Schiavoni</w:t>
      </w:r>
      <w:proofErr w:type="spellEnd"/>
      <w:r w:rsidRPr="00702B1A">
        <w:rPr>
          <w:rFonts w:ascii="Garamond" w:eastAsia="Times New Roman" w:hAnsi="Garamond" w:cs="Times New Roman"/>
          <w:i/>
          <w:sz w:val="24"/>
          <w:szCs w:val="24"/>
        </w:rPr>
        <w:t>, Venice</w:t>
      </w:r>
      <w:r w:rsidRPr="00702B1A">
        <w:rPr>
          <w:rFonts w:ascii="Garamond" w:eastAsia="Times New Roman" w:hAnsi="Garamond" w:cs="Times New Roman"/>
          <w:sz w:val="24"/>
          <w:szCs w:val="24"/>
        </w:rPr>
        <w:t>, 19</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Oil on canvas, 30 ½ × 50 in. (77.47 × 127 cm), Adolph D. and Wilkins C. Williams Fund, 58.26</w:t>
      </w:r>
    </w:p>
    <w:p w14:paraId="1B5BC7A8" w14:textId="77777777" w:rsidR="00702B1A" w:rsidRPr="00702B1A" w:rsidRDefault="00702B1A" w:rsidP="00702B1A">
      <w:pPr>
        <w:rPr>
          <w:rFonts w:ascii="Garamond" w:eastAsia="Times New Roman" w:hAnsi="Garamond" w:cs="Times New Roman"/>
          <w:sz w:val="24"/>
          <w:szCs w:val="24"/>
        </w:rPr>
      </w:pPr>
    </w:p>
    <w:p w14:paraId="2B072A9C" w14:textId="77777777" w:rsidR="00702B1A" w:rsidRPr="00702B1A" w:rsidRDefault="00702B1A" w:rsidP="00702B1A">
      <w:pPr>
        <w:rPr>
          <w:rFonts w:ascii="Garamond" w:eastAsia="Times New Roman" w:hAnsi="Garamond" w:cs="Times New Roman"/>
          <w:sz w:val="24"/>
          <w:szCs w:val="24"/>
        </w:rPr>
      </w:pPr>
      <w:proofErr w:type="gramStart"/>
      <w:r w:rsidRPr="00702B1A">
        <w:rPr>
          <w:rFonts w:ascii="Garamond" w:eastAsia="Times New Roman" w:hAnsi="Garamond" w:cs="Times New Roman"/>
          <w:sz w:val="24"/>
          <w:szCs w:val="24"/>
        </w:rPr>
        <w:t>Executive Summary: This painting by a 19</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imitator of Canaletto, is recommended for deaccession and sale at public auction on the basis of three criteria in VMFA’s Collection Management Policy: (1) the work is of poor quality and lacks value for exhibition or study purposes; (2) the work lacks sufficient aesthetic merit or art historical importance to warrant retention; (3) the work is being deaccessioned as part of the museum’s effort to refine and improve its collection.</w:t>
      </w:r>
      <w:proofErr w:type="gramEnd"/>
    </w:p>
    <w:p w14:paraId="4CFA6D73" w14:textId="77777777" w:rsidR="00702B1A" w:rsidRPr="00702B1A" w:rsidRDefault="00702B1A" w:rsidP="00702B1A">
      <w:pPr>
        <w:rPr>
          <w:rFonts w:ascii="Garamond" w:eastAsia="Times New Roman" w:hAnsi="Garamond" w:cs="Times New Roman"/>
          <w:sz w:val="24"/>
          <w:szCs w:val="24"/>
        </w:rPr>
      </w:pPr>
    </w:p>
    <w:p w14:paraId="3E45B942" w14:textId="77777777" w:rsidR="00702B1A" w:rsidRPr="00702B1A" w:rsidRDefault="00702B1A" w:rsidP="00702B1A">
      <w:pPr>
        <w:numPr>
          <w:ilvl w:val="0"/>
          <w:numId w:val="20"/>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Artist Unknown (American), </w:t>
      </w:r>
      <w:r w:rsidRPr="00702B1A">
        <w:rPr>
          <w:rFonts w:ascii="Garamond" w:eastAsia="Times New Roman" w:hAnsi="Garamond" w:cs="Times New Roman"/>
          <w:i/>
          <w:sz w:val="24"/>
          <w:szCs w:val="24"/>
        </w:rPr>
        <w:t>Dandridge Spotswood</w:t>
      </w:r>
      <w:r w:rsidRPr="00702B1A">
        <w:rPr>
          <w:rFonts w:ascii="Garamond" w:eastAsia="Times New Roman" w:hAnsi="Garamond" w:cs="Times New Roman"/>
          <w:sz w:val="24"/>
          <w:szCs w:val="24"/>
        </w:rPr>
        <w:t>, 19</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Watercolor on ivory</w:t>
      </w:r>
      <w:r w:rsidRPr="00702B1A">
        <w:rPr>
          <w:rFonts w:ascii="Garamond" w:eastAsia="Times New Roman" w:hAnsi="Garamond"/>
          <w:color w:val="000000"/>
          <w:sz w:val="24"/>
          <w:szCs w:val="24"/>
        </w:rPr>
        <w:t xml:space="preserve">, 2 </w:t>
      </w:r>
      <w:r w:rsidRPr="00702B1A">
        <w:rPr>
          <w:rFonts w:ascii="Garamond" w:eastAsia="Times New Roman" w:hAnsi="Garamond"/>
          <w:color w:val="000000"/>
          <w:sz w:val="24"/>
          <w:szCs w:val="24"/>
          <w:vertAlign w:val="superscript"/>
        </w:rPr>
        <w:t>5</w:t>
      </w:r>
      <w:r w:rsidRPr="00702B1A">
        <w:rPr>
          <w:rFonts w:ascii="Garamond" w:eastAsia="Times New Roman" w:hAnsi="Garamond"/>
          <w:color w:val="000000"/>
          <w:sz w:val="24"/>
          <w:szCs w:val="24"/>
        </w:rPr>
        <w:t>/</w:t>
      </w:r>
      <w:r w:rsidRPr="00702B1A">
        <w:rPr>
          <w:rFonts w:ascii="Garamond" w:eastAsia="Times New Roman" w:hAnsi="Garamond"/>
          <w:color w:val="000000"/>
          <w:sz w:val="24"/>
          <w:szCs w:val="24"/>
          <w:vertAlign w:val="subscript"/>
        </w:rPr>
        <w:t>8</w:t>
      </w:r>
      <w:r w:rsidRPr="00702B1A">
        <w:rPr>
          <w:rFonts w:ascii="Garamond" w:eastAsia="Times New Roman" w:hAnsi="Garamond"/>
          <w:color w:val="000000"/>
          <w:sz w:val="24"/>
          <w:szCs w:val="24"/>
        </w:rPr>
        <w:t xml:space="preserve"> × 2 </w:t>
      </w:r>
      <w:r w:rsidRPr="00702B1A">
        <w:rPr>
          <w:rFonts w:ascii="Garamond" w:eastAsia="Times New Roman" w:hAnsi="Garamond"/>
          <w:color w:val="000000"/>
          <w:sz w:val="24"/>
          <w:szCs w:val="24"/>
          <w:vertAlign w:val="superscript"/>
        </w:rPr>
        <w:t>1</w:t>
      </w:r>
      <w:r w:rsidRPr="00702B1A">
        <w:rPr>
          <w:rFonts w:ascii="Garamond" w:eastAsia="Times New Roman" w:hAnsi="Garamond"/>
          <w:color w:val="000000"/>
          <w:sz w:val="24"/>
          <w:szCs w:val="24"/>
        </w:rPr>
        <w:t>/</w:t>
      </w:r>
      <w:r w:rsidRPr="00702B1A">
        <w:rPr>
          <w:rFonts w:ascii="Garamond" w:eastAsia="Times New Roman" w:hAnsi="Garamond"/>
          <w:color w:val="000000"/>
          <w:sz w:val="24"/>
          <w:szCs w:val="24"/>
          <w:vertAlign w:val="subscript"/>
        </w:rPr>
        <w:t>8</w:t>
      </w:r>
      <w:r w:rsidRPr="00702B1A">
        <w:rPr>
          <w:rFonts w:ascii="Garamond" w:eastAsia="Times New Roman" w:hAnsi="Garamond"/>
          <w:color w:val="000000"/>
          <w:sz w:val="24"/>
          <w:szCs w:val="24"/>
        </w:rPr>
        <w:t xml:space="preserve"> in. (6.7 × 5.4 cm), </w:t>
      </w:r>
      <w:r w:rsidRPr="00702B1A">
        <w:rPr>
          <w:rFonts w:ascii="Garamond" w:eastAsia="Times New Roman" w:hAnsi="Garamond" w:cs="Times New Roman"/>
          <w:sz w:val="24"/>
          <w:szCs w:val="24"/>
        </w:rPr>
        <w:t>Gift of Miss Martha B. D. Spotswood, 56.3.1</w:t>
      </w:r>
    </w:p>
    <w:p w14:paraId="13E0E2B6" w14:textId="77777777" w:rsidR="00702B1A" w:rsidRPr="00702B1A" w:rsidRDefault="00702B1A" w:rsidP="00702B1A">
      <w:pPr>
        <w:rPr>
          <w:rFonts w:ascii="Garamond" w:eastAsia="Times New Roman" w:hAnsi="Garamond" w:cs="Times New Roman"/>
          <w:sz w:val="24"/>
          <w:szCs w:val="24"/>
        </w:rPr>
      </w:pPr>
    </w:p>
    <w:p w14:paraId="35660967"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 xml:space="preserve">Artist Unknown (American), </w:t>
      </w:r>
      <w:r w:rsidRPr="00702B1A">
        <w:rPr>
          <w:rFonts w:ascii="Garamond" w:eastAsia="Times New Roman" w:hAnsi="Garamond" w:cs="Times New Roman"/>
          <w:i/>
          <w:sz w:val="24"/>
          <w:szCs w:val="24"/>
        </w:rPr>
        <w:t>Robert Maitland</w:t>
      </w:r>
      <w:r w:rsidRPr="00702B1A">
        <w:rPr>
          <w:rFonts w:ascii="Garamond" w:eastAsia="Times New Roman" w:hAnsi="Garamond" w:cs="Times New Roman"/>
          <w:sz w:val="24"/>
          <w:szCs w:val="24"/>
        </w:rPr>
        <w:t>, 19</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Watercolor on ivory, </w:t>
      </w:r>
      <w:r w:rsidRPr="00702B1A">
        <w:rPr>
          <w:rFonts w:ascii="Garamond" w:eastAsia="Times New Roman" w:hAnsi="Garamond"/>
          <w:color w:val="000000"/>
          <w:sz w:val="24"/>
          <w:szCs w:val="24"/>
        </w:rPr>
        <w:t xml:space="preserve">3 ¾ × 3 in. (9.5 × 7.6 cm), </w:t>
      </w:r>
      <w:r w:rsidRPr="00702B1A">
        <w:rPr>
          <w:rFonts w:ascii="Garamond" w:eastAsia="Times New Roman" w:hAnsi="Garamond" w:cs="Times New Roman"/>
          <w:sz w:val="24"/>
          <w:szCs w:val="24"/>
        </w:rPr>
        <w:t>Gift of Miss Martha B. D. Spotswood, 56.3.2</w:t>
      </w:r>
    </w:p>
    <w:p w14:paraId="2683917B" w14:textId="77777777" w:rsidR="00702B1A" w:rsidRPr="00702B1A" w:rsidRDefault="00702B1A" w:rsidP="00702B1A">
      <w:pPr>
        <w:rPr>
          <w:rFonts w:ascii="Garamond" w:eastAsia="Times New Roman" w:hAnsi="Garamond" w:cs="Times New Roman"/>
          <w:sz w:val="24"/>
          <w:szCs w:val="24"/>
        </w:rPr>
      </w:pPr>
    </w:p>
    <w:p w14:paraId="2070E617"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 xml:space="preserve">Artist Unknown (American), </w:t>
      </w:r>
      <w:r w:rsidRPr="00702B1A">
        <w:rPr>
          <w:rFonts w:ascii="Garamond" w:eastAsia="Times New Roman" w:hAnsi="Garamond" w:cs="Times New Roman"/>
          <w:i/>
          <w:sz w:val="24"/>
          <w:szCs w:val="24"/>
        </w:rPr>
        <w:t>James Dunlap</w:t>
      </w:r>
      <w:r w:rsidRPr="00702B1A">
        <w:rPr>
          <w:rFonts w:ascii="Garamond" w:eastAsia="Times New Roman" w:hAnsi="Garamond" w:cs="Times New Roman"/>
          <w:sz w:val="24"/>
          <w:szCs w:val="24"/>
        </w:rPr>
        <w:t>, 19</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Watercolor on ivory, </w:t>
      </w:r>
      <w:r w:rsidRPr="00702B1A">
        <w:rPr>
          <w:rFonts w:ascii="Garamond" w:eastAsia="Times New Roman" w:hAnsi="Garamond"/>
          <w:color w:val="000000"/>
          <w:sz w:val="24"/>
          <w:szCs w:val="24"/>
        </w:rPr>
        <w:t xml:space="preserve">4 </w:t>
      </w:r>
      <w:r w:rsidRPr="00702B1A">
        <w:rPr>
          <w:rFonts w:ascii="Garamond" w:eastAsia="Times New Roman" w:hAnsi="Garamond"/>
          <w:color w:val="000000"/>
          <w:sz w:val="24"/>
          <w:szCs w:val="24"/>
          <w:vertAlign w:val="superscript"/>
        </w:rPr>
        <w:t>5</w:t>
      </w:r>
      <w:r w:rsidRPr="00702B1A">
        <w:rPr>
          <w:rFonts w:ascii="Garamond" w:eastAsia="Times New Roman" w:hAnsi="Garamond"/>
          <w:color w:val="000000"/>
          <w:sz w:val="24"/>
          <w:szCs w:val="24"/>
        </w:rPr>
        <w:t>/</w:t>
      </w:r>
      <w:r w:rsidRPr="00702B1A">
        <w:rPr>
          <w:rFonts w:ascii="Garamond" w:eastAsia="Times New Roman" w:hAnsi="Garamond"/>
          <w:color w:val="000000"/>
          <w:sz w:val="24"/>
          <w:szCs w:val="24"/>
          <w:vertAlign w:val="subscript"/>
        </w:rPr>
        <w:t>8</w:t>
      </w:r>
      <w:r w:rsidRPr="00702B1A">
        <w:rPr>
          <w:rFonts w:ascii="Garamond" w:eastAsia="Times New Roman" w:hAnsi="Garamond"/>
          <w:color w:val="000000"/>
          <w:sz w:val="24"/>
          <w:szCs w:val="24"/>
        </w:rPr>
        <w:t xml:space="preserve"> × 3 ½ in. (11.8 × 8.9 cm), </w:t>
      </w:r>
      <w:r w:rsidRPr="00702B1A">
        <w:rPr>
          <w:rFonts w:ascii="Garamond" w:eastAsia="Times New Roman" w:hAnsi="Garamond" w:cs="Times New Roman"/>
          <w:sz w:val="24"/>
          <w:szCs w:val="24"/>
        </w:rPr>
        <w:t>Gift of Miss Martha B. D. Spotswood, 56.3.3</w:t>
      </w:r>
    </w:p>
    <w:p w14:paraId="2637C1FF" w14:textId="77777777" w:rsidR="00702B1A" w:rsidRPr="00702B1A" w:rsidRDefault="00702B1A" w:rsidP="00702B1A">
      <w:pPr>
        <w:rPr>
          <w:rFonts w:ascii="Garamond" w:eastAsia="Times New Roman" w:hAnsi="Garamond" w:cs="Times New Roman"/>
          <w:sz w:val="24"/>
          <w:szCs w:val="24"/>
        </w:rPr>
      </w:pPr>
    </w:p>
    <w:p w14:paraId="441A0B9C"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 xml:space="preserve">Artist Unknown (American), </w:t>
      </w:r>
      <w:r w:rsidRPr="00702B1A">
        <w:rPr>
          <w:rFonts w:ascii="Garamond" w:eastAsia="Times New Roman" w:hAnsi="Garamond" w:cs="Times New Roman"/>
          <w:i/>
          <w:sz w:val="24"/>
          <w:szCs w:val="24"/>
        </w:rPr>
        <w:t>Portrait of Child</w:t>
      </w:r>
      <w:r w:rsidRPr="00702B1A">
        <w:rPr>
          <w:rFonts w:ascii="Garamond" w:eastAsia="Times New Roman" w:hAnsi="Garamond" w:cs="Times New Roman"/>
          <w:sz w:val="24"/>
          <w:szCs w:val="24"/>
        </w:rPr>
        <w:t>, 20</w:t>
      </w:r>
      <w:r w:rsidRPr="00702B1A">
        <w:rPr>
          <w:rFonts w:ascii="Garamond" w:eastAsia="Times New Roman" w:hAnsi="Garamond" w:cs="Times New Roman"/>
          <w:sz w:val="24"/>
          <w:szCs w:val="24"/>
          <w:vertAlign w:val="superscript"/>
        </w:rPr>
        <w:t>th</w:t>
      </w:r>
      <w:r w:rsidRPr="00702B1A">
        <w:rPr>
          <w:rFonts w:ascii="Garamond" w:eastAsia="Times New Roman" w:hAnsi="Garamond" w:cs="Times New Roman"/>
          <w:sz w:val="24"/>
          <w:szCs w:val="24"/>
        </w:rPr>
        <w:t xml:space="preserve"> century, Watercolor on ivory, </w:t>
      </w:r>
      <w:r w:rsidRPr="00702B1A">
        <w:rPr>
          <w:rFonts w:ascii="Garamond" w:eastAsia="Times New Roman" w:hAnsi="Garamond"/>
          <w:color w:val="000000"/>
          <w:sz w:val="24"/>
          <w:szCs w:val="24"/>
        </w:rPr>
        <w:t xml:space="preserve">1 </w:t>
      </w:r>
      <w:r w:rsidRPr="00702B1A">
        <w:rPr>
          <w:rFonts w:ascii="Garamond" w:eastAsia="Times New Roman" w:hAnsi="Garamond"/>
          <w:color w:val="000000"/>
          <w:sz w:val="24"/>
          <w:szCs w:val="24"/>
          <w:vertAlign w:val="superscript"/>
        </w:rPr>
        <w:t>1</w:t>
      </w:r>
      <w:r w:rsidRPr="00702B1A">
        <w:rPr>
          <w:rFonts w:ascii="Garamond" w:eastAsia="Times New Roman" w:hAnsi="Garamond"/>
          <w:color w:val="000000"/>
          <w:sz w:val="24"/>
          <w:szCs w:val="24"/>
        </w:rPr>
        <w:t>/</w:t>
      </w:r>
      <w:r w:rsidRPr="00702B1A">
        <w:rPr>
          <w:rFonts w:ascii="Garamond" w:eastAsia="Times New Roman" w:hAnsi="Garamond"/>
          <w:color w:val="000000"/>
          <w:sz w:val="24"/>
          <w:szCs w:val="24"/>
          <w:vertAlign w:val="subscript"/>
        </w:rPr>
        <w:t>8</w:t>
      </w:r>
      <w:r w:rsidRPr="00702B1A">
        <w:rPr>
          <w:rFonts w:ascii="Garamond" w:eastAsia="Times New Roman" w:hAnsi="Garamond"/>
          <w:color w:val="000000"/>
          <w:sz w:val="24"/>
          <w:szCs w:val="24"/>
        </w:rPr>
        <w:t xml:space="preserve"> in. diameter (2.9 cm), </w:t>
      </w:r>
      <w:r w:rsidRPr="00702B1A">
        <w:rPr>
          <w:rFonts w:ascii="Garamond" w:eastAsia="Times New Roman" w:hAnsi="Garamond" w:cs="Times New Roman"/>
          <w:sz w:val="24"/>
          <w:szCs w:val="24"/>
        </w:rPr>
        <w:t>Gift of Miss Blanche H. Lowe, 61.34</w:t>
      </w:r>
    </w:p>
    <w:p w14:paraId="363C2D73" w14:textId="77777777" w:rsidR="00702B1A" w:rsidRPr="00702B1A" w:rsidRDefault="00702B1A" w:rsidP="00702B1A">
      <w:pPr>
        <w:rPr>
          <w:rFonts w:ascii="Garamond" w:eastAsia="Times New Roman" w:hAnsi="Garamond" w:cs="Times New Roman"/>
          <w:sz w:val="24"/>
          <w:szCs w:val="24"/>
        </w:rPr>
      </w:pPr>
    </w:p>
    <w:p w14:paraId="3DA85D15"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t>Executive Summary:</w:t>
      </w:r>
      <w:r w:rsidRPr="00702B1A">
        <w:rPr>
          <w:rFonts w:ascii="Garamond" w:eastAsia="Times New Roman" w:hAnsi="Garamond" w:cs="Arial"/>
          <w:color w:val="000000"/>
          <w:sz w:val="24"/>
          <w:szCs w:val="24"/>
        </w:rPr>
        <w:t xml:space="preserve"> There are sixteen portrait miniatures in VMFA’s American collection. </w:t>
      </w:r>
      <w:proofErr w:type="gramStart"/>
      <w:r w:rsidRPr="00702B1A">
        <w:rPr>
          <w:rFonts w:ascii="Garamond" w:eastAsia="Times New Roman" w:hAnsi="Garamond" w:cs="Arial"/>
          <w:color w:val="000000"/>
          <w:sz w:val="24"/>
          <w:szCs w:val="24"/>
        </w:rPr>
        <w:t xml:space="preserve">Four are </w:t>
      </w:r>
      <w:r w:rsidRPr="00702B1A">
        <w:rPr>
          <w:rFonts w:ascii="Garamond" w:eastAsia="Times New Roman" w:hAnsi="Garamond"/>
          <w:sz w:val="24"/>
          <w:szCs w:val="24"/>
        </w:rPr>
        <w:t>recommended for deaccession and sale at public auction on the basis of three criteria in VMFA’s Collection Management Policy: (1) the works are of poor quality and wrongly identified, consequently lacking value for exhibition or study purposes; (2) the works are being deaccessioned as part of the museum’s effort to refine and improve its miniature collection;</w:t>
      </w:r>
      <w:r w:rsidRPr="00702B1A">
        <w:rPr>
          <w:rFonts w:ascii="Garamond" w:eastAsia="Times New Roman" w:hAnsi="Garamond" w:cs="Times New Roman"/>
          <w:sz w:val="24"/>
          <w:szCs w:val="24"/>
        </w:rPr>
        <w:t xml:space="preserve"> (3) the work is being deaccessioned as part of the museum’s effort to refine and improve its collection.</w:t>
      </w:r>
      <w:proofErr w:type="gramEnd"/>
    </w:p>
    <w:p w14:paraId="7F07D354" w14:textId="77777777" w:rsidR="00702B1A" w:rsidRPr="00702B1A" w:rsidRDefault="00702B1A" w:rsidP="00702B1A">
      <w:pPr>
        <w:rPr>
          <w:rFonts w:ascii="Garamond" w:eastAsia="Times New Roman" w:hAnsi="Garamond" w:cs="Times New Roman"/>
          <w:sz w:val="24"/>
          <w:szCs w:val="24"/>
        </w:rPr>
      </w:pPr>
    </w:p>
    <w:p w14:paraId="6A434283" w14:textId="77777777" w:rsidR="00702B1A" w:rsidRPr="00702B1A" w:rsidRDefault="00702B1A" w:rsidP="00702B1A">
      <w:pPr>
        <w:rPr>
          <w:rFonts w:ascii="Garamond" w:eastAsia="Times New Roman" w:hAnsi="Garamond" w:cs="Times New Roman"/>
          <w:sz w:val="24"/>
          <w:szCs w:val="24"/>
        </w:rPr>
      </w:pPr>
    </w:p>
    <w:p w14:paraId="315B8551" w14:textId="77777777" w:rsidR="00702B1A" w:rsidRPr="00702B1A" w:rsidRDefault="00702B1A" w:rsidP="00702B1A">
      <w:pPr>
        <w:rPr>
          <w:rFonts w:ascii="Garamond" w:eastAsia="Times New Roman" w:hAnsi="Garamond" w:cs="Times New Roman"/>
          <w:sz w:val="24"/>
          <w:szCs w:val="24"/>
        </w:rPr>
      </w:pPr>
    </w:p>
    <w:p w14:paraId="1F163338" w14:textId="77777777" w:rsidR="00702B1A" w:rsidRPr="00702B1A" w:rsidRDefault="00702B1A" w:rsidP="00702B1A">
      <w:pPr>
        <w:rPr>
          <w:rFonts w:ascii="Garamond" w:eastAsia="Times New Roman" w:hAnsi="Garamond" w:cs="Times New Roman"/>
          <w:sz w:val="24"/>
          <w:szCs w:val="24"/>
        </w:rPr>
      </w:pPr>
    </w:p>
    <w:p w14:paraId="31B7A710" w14:textId="77777777" w:rsidR="00702B1A" w:rsidRPr="00702B1A" w:rsidRDefault="00702B1A" w:rsidP="00702B1A">
      <w:pPr>
        <w:rPr>
          <w:rFonts w:ascii="Garamond" w:eastAsia="Times New Roman" w:hAnsi="Garamond" w:cs="Times New Roman"/>
          <w:sz w:val="24"/>
          <w:szCs w:val="24"/>
        </w:rPr>
      </w:pPr>
    </w:p>
    <w:p w14:paraId="6D90E1BC" w14:textId="77777777" w:rsidR="00702B1A" w:rsidRPr="00702B1A" w:rsidRDefault="00702B1A" w:rsidP="00702B1A">
      <w:pPr>
        <w:rPr>
          <w:rFonts w:ascii="Garamond" w:eastAsia="Times New Roman" w:hAnsi="Garamond" w:cs="Times New Roman"/>
          <w:sz w:val="24"/>
          <w:szCs w:val="24"/>
        </w:rPr>
      </w:pPr>
    </w:p>
    <w:p w14:paraId="6A30C9BA" w14:textId="77777777" w:rsidR="00702B1A" w:rsidRPr="00702B1A" w:rsidRDefault="00702B1A" w:rsidP="00702B1A">
      <w:pPr>
        <w:rPr>
          <w:rFonts w:ascii="Garamond" w:eastAsia="Times New Roman" w:hAnsi="Garamond" w:cs="Times New Roman"/>
          <w:sz w:val="24"/>
          <w:szCs w:val="24"/>
        </w:rPr>
      </w:pPr>
    </w:p>
    <w:p w14:paraId="6CB7DC14" w14:textId="77777777" w:rsidR="00702B1A" w:rsidRPr="00702B1A" w:rsidRDefault="00702B1A" w:rsidP="00702B1A">
      <w:pPr>
        <w:rPr>
          <w:rFonts w:ascii="Garamond" w:eastAsia="Times New Roman" w:hAnsi="Garamond" w:cs="Times New Roman"/>
          <w:sz w:val="24"/>
          <w:szCs w:val="24"/>
        </w:rPr>
      </w:pPr>
    </w:p>
    <w:p w14:paraId="6482E09A" w14:textId="77777777" w:rsidR="00702B1A" w:rsidRPr="00702B1A" w:rsidRDefault="00702B1A" w:rsidP="00702B1A">
      <w:pPr>
        <w:rPr>
          <w:rFonts w:ascii="Garamond" w:eastAsia="Times New Roman" w:hAnsi="Garamond" w:cs="Times New Roman"/>
          <w:sz w:val="24"/>
          <w:szCs w:val="24"/>
        </w:rPr>
      </w:pPr>
    </w:p>
    <w:p w14:paraId="015921D3" w14:textId="77777777" w:rsidR="00702B1A" w:rsidRPr="00702B1A" w:rsidRDefault="00702B1A" w:rsidP="00702B1A">
      <w:pPr>
        <w:rPr>
          <w:rFonts w:ascii="Garamond" w:eastAsia="Times New Roman" w:hAnsi="Garamond" w:cs="Times New Roman"/>
          <w:sz w:val="24"/>
          <w:szCs w:val="24"/>
        </w:rPr>
      </w:pPr>
      <w:r w:rsidRPr="00702B1A">
        <w:rPr>
          <w:rFonts w:ascii="Garamond" w:eastAsia="Times New Roman" w:hAnsi="Garamond" w:cs="Times New Roman"/>
          <w:sz w:val="24"/>
          <w:szCs w:val="24"/>
        </w:rPr>
        <w:lastRenderedPageBreak/>
        <w:t>APPENDIX A:</w:t>
      </w:r>
    </w:p>
    <w:p w14:paraId="53735A37" w14:textId="77777777" w:rsidR="00702B1A" w:rsidRPr="00702B1A" w:rsidRDefault="00702B1A" w:rsidP="00702B1A">
      <w:pPr>
        <w:rPr>
          <w:rFonts w:ascii="Garamond" w:eastAsia="Times New Roman" w:hAnsi="Garamond" w:cs="Times New Roman"/>
          <w:sz w:val="24"/>
          <w:szCs w:val="24"/>
        </w:rPr>
      </w:pPr>
    </w:p>
    <w:p w14:paraId="0B58E386"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Juan Gris</w:t>
      </w:r>
      <w:r w:rsidRPr="00702B1A">
        <w:rPr>
          <w:rFonts w:ascii="Garamond" w:eastAsia="Times New Roman" w:hAnsi="Garamond" w:cs="Times New Roman"/>
          <w:sz w:val="24"/>
          <w:szCs w:val="24"/>
        </w:rPr>
        <w:t xml:space="preserve">, 1922, Gelatin silver print, 4 </w:t>
      </w:r>
      <w:r w:rsidRPr="00702B1A">
        <w:rPr>
          <w:rFonts w:ascii="Garamond" w:eastAsia="Times New Roman" w:hAnsi="Garamond" w:cs="Times New Roman"/>
          <w:sz w:val="24"/>
          <w:szCs w:val="24"/>
          <w:vertAlign w:val="superscript"/>
        </w:rPr>
        <w:t>3</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4</w:t>
      </w:r>
      <w:r w:rsidRPr="00702B1A">
        <w:rPr>
          <w:rFonts w:ascii="Garamond" w:eastAsia="Times New Roman" w:hAnsi="Garamond" w:cs="Times New Roman"/>
          <w:sz w:val="24"/>
          <w:szCs w:val="24"/>
        </w:rPr>
        <w:t xml:space="preserve"> × 3 </w:t>
      </w:r>
      <w:r w:rsidRPr="00702B1A">
        <w:rPr>
          <w:rFonts w:ascii="Garamond" w:eastAsia="Times New Roman" w:hAnsi="Garamond" w:cs="Times New Roman"/>
          <w:sz w:val="24"/>
          <w:szCs w:val="24"/>
          <w:vertAlign w:val="superscript"/>
        </w:rPr>
        <w:t>13</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in. (12.07 × 9.68 cm), Label affixed to verso of mat: “2. Juan Gris, 1922/ “In the early days Gertrude Stein brought Juan Gris to my studio./ He came prepared to be photographed with a high white stiff/ collar, as if for a family portrait.” Also on verso of mat: photographer's studio stamp, stamped in black ink: “Man/ Ray/ 31 </w:t>
      </w:r>
      <w:proofErr w:type="spellStart"/>
      <w:r w:rsidRPr="00702B1A">
        <w:rPr>
          <w:rFonts w:ascii="Garamond" w:eastAsia="Times New Roman" w:hAnsi="Garamond" w:cs="Times New Roman"/>
          <w:sz w:val="24"/>
          <w:szCs w:val="24"/>
        </w:rPr>
        <w:t>bîs</w:t>
      </w:r>
      <w:proofErr w:type="spellEnd"/>
      <w:r w:rsidRPr="00702B1A">
        <w:rPr>
          <w:rFonts w:ascii="Garamond" w:eastAsia="Times New Roman" w:hAnsi="Garamond" w:cs="Times New Roman"/>
          <w:sz w:val="24"/>
          <w:szCs w:val="24"/>
        </w:rPr>
        <w:t xml:space="preserve">, Rue </w:t>
      </w:r>
      <w:proofErr w:type="spellStart"/>
      <w:r w:rsidRPr="00702B1A">
        <w:rPr>
          <w:rFonts w:ascii="Garamond" w:eastAsia="Times New Roman" w:hAnsi="Garamond" w:cs="Times New Roman"/>
          <w:sz w:val="24"/>
          <w:szCs w:val="24"/>
        </w:rPr>
        <w:t>Campagne</w:t>
      </w:r>
      <w:proofErr w:type="spellEnd"/>
      <w:r w:rsidRPr="00702B1A">
        <w:rPr>
          <w:rFonts w:ascii="Garamond" w:eastAsia="Times New Roman" w:hAnsi="Garamond" w:cs="Times New Roman"/>
          <w:sz w:val="24"/>
          <w:szCs w:val="24"/>
        </w:rPr>
        <w:t>/ Première/ Paris XIV.”</w:t>
      </w:r>
    </w:p>
    <w:p w14:paraId="6C1D4E10" w14:textId="77777777" w:rsidR="00702B1A" w:rsidRPr="00702B1A" w:rsidRDefault="00702B1A" w:rsidP="00702B1A">
      <w:pPr>
        <w:rPr>
          <w:rFonts w:ascii="Garamond" w:eastAsia="Times New Roman" w:hAnsi="Garamond" w:cs="Times New Roman"/>
          <w:sz w:val="24"/>
          <w:szCs w:val="24"/>
        </w:rPr>
      </w:pPr>
    </w:p>
    <w:p w14:paraId="3B48B978"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Marie Laurencin</w:t>
      </w:r>
      <w:r w:rsidRPr="00702B1A">
        <w:rPr>
          <w:rFonts w:ascii="Garamond" w:eastAsia="Times New Roman" w:hAnsi="Garamond" w:cs="Times New Roman"/>
          <w:sz w:val="24"/>
          <w:szCs w:val="24"/>
        </w:rPr>
        <w:t xml:space="preserve">, circa 1923, Gelatin silver print, 8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 5 </w:t>
      </w:r>
      <w:r w:rsidRPr="00702B1A">
        <w:rPr>
          <w:rFonts w:ascii="Garamond" w:eastAsia="Times New Roman" w:hAnsi="Garamond" w:cs="Times New Roman"/>
          <w:sz w:val="24"/>
          <w:szCs w:val="24"/>
          <w:vertAlign w:val="superscript"/>
        </w:rPr>
        <w:t>3</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4</w:t>
      </w:r>
      <w:r w:rsidRPr="00702B1A">
        <w:rPr>
          <w:rFonts w:ascii="Garamond" w:eastAsia="Times New Roman" w:hAnsi="Garamond" w:cs="Times New Roman"/>
          <w:sz w:val="24"/>
          <w:szCs w:val="24"/>
        </w:rPr>
        <w:t xml:space="preserve"> in. (20.48 × 14.61 cm), On verso of photograph: photographer's studio stamp, stamped in red ink: “Photo/ Man Ray/ Paris/ 31 </w:t>
      </w:r>
      <w:proofErr w:type="spellStart"/>
      <w:r w:rsidRPr="00702B1A">
        <w:rPr>
          <w:rFonts w:ascii="Garamond" w:eastAsia="Times New Roman" w:hAnsi="Garamond" w:cs="Times New Roman"/>
          <w:sz w:val="24"/>
          <w:szCs w:val="24"/>
        </w:rPr>
        <w:t>bis</w:t>
      </w:r>
      <w:proofErr w:type="spellEnd"/>
      <w:r w:rsidRPr="00702B1A">
        <w:rPr>
          <w:rFonts w:ascii="Garamond" w:eastAsia="Times New Roman" w:hAnsi="Garamond" w:cs="Times New Roman"/>
          <w:sz w:val="24"/>
          <w:szCs w:val="24"/>
        </w:rPr>
        <w:t xml:space="preserve">, Rue </w:t>
      </w:r>
      <w:proofErr w:type="spellStart"/>
      <w:r w:rsidRPr="00702B1A">
        <w:rPr>
          <w:rFonts w:ascii="Garamond" w:eastAsia="Times New Roman" w:hAnsi="Garamond" w:cs="Times New Roman"/>
          <w:sz w:val="24"/>
          <w:szCs w:val="24"/>
        </w:rPr>
        <w:t>Campagne</w:t>
      </w:r>
      <w:proofErr w:type="spellEnd"/>
      <w:r w:rsidRPr="00702B1A">
        <w:rPr>
          <w:rFonts w:ascii="Garamond" w:eastAsia="Times New Roman" w:hAnsi="Garamond" w:cs="Times New Roman"/>
          <w:sz w:val="24"/>
          <w:szCs w:val="24"/>
        </w:rPr>
        <w:t>-Première (XIV).” Also titled in black ink on verso of photograph: “Marie Laurencin.”</w:t>
      </w:r>
    </w:p>
    <w:p w14:paraId="6FFFFB98" w14:textId="77777777" w:rsidR="00702B1A" w:rsidRPr="00702B1A" w:rsidRDefault="00702B1A" w:rsidP="00702B1A">
      <w:pPr>
        <w:rPr>
          <w:rFonts w:ascii="Garamond" w:eastAsia="Times New Roman" w:hAnsi="Garamond" w:cs="Times New Roman"/>
          <w:sz w:val="24"/>
          <w:szCs w:val="24"/>
        </w:rPr>
      </w:pPr>
    </w:p>
    <w:p w14:paraId="4A63EF9A"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 xml:space="preserve">Jules </w:t>
      </w:r>
      <w:proofErr w:type="spellStart"/>
      <w:r w:rsidRPr="00702B1A">
        <w:rPr>
          <w:rFonts w:ascii="Garamond" w:eastAsia="Times New Roman" w:hAnsi="Garamond" w:cs="Times New Roman"/>
          <w:i/>
          <w:sz w:val="24"/>
          <w:szCs w:val="24"/>
        </w:rPr>
        <w:t>Pascin</w:t>
      </w:r>
      <w:proofErr w:type="spellEnd"/>
      <w:r w:rsidRPr="00702B1A">
        <w:rPr>
          <w:rFonts w:ascii="Garamond" w:eastAsia="Times New Roman" w:hAnsi="Garamond" w:cs="Times New Roman"/>
          <w:sz w:val="24"/>
          <w:szCs w:val="24"/>
        </w:rPr>
        <w:t xml:space="preserve">, circa 1923, Gelatin silver print, 8 </w:t>
      </w:r>
      <w:r w:rsidRPr="00702B1A">
        <w:rPr>
          <w:rFonts w:ascii="Garamond" w:eastAsia="Times New Roman" w:hAnsi="Garamond" w:cs="Times New Roman"/>
          <w:sz w:val="24"/>
          <w:szCs w:val="24"/>
          <w:vertAlign w:val="superscript"/>
        </w:rPr>
        <w:t>3</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 6 </w:t>
      </w:r>
      <w:r w:rsidRPr="00702B1A">
        <w:rPr>
          <w:rFonts w:ascii="Garamond" w:eastAsia="Times New Roman" w:hAnsi="Garamond" w:cs="Times New Roman"/>
          <w:sz w:val="24"/>
          <w:szCs w:val="24"/>
          <w:vertAlign w:val="superscript"/>
        </w:rPr>
        <w:t>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in. (21.27 × 16.83 cm), On verso of photograph: photographer's stamp, stamped in black ink: “Man Ray/ Paris.” Also titled and dated in graphite on verso of photograph: “Jules </w:t>
      </w:r>
      <w:proofErr w:type="spellStart"/>
      <w:r w:rsidRPr="00702B1A">
        <w:rPr>
          <w:rFonts w:ascii="Garamond" w:eastAsia="Times New Roman" w:hAnsi="Garamond" w:cs="Times New Roman"/>
          <w:sz w:val="24"/>
          <w:szCs w:val="24"/>
        </w:rPr>
        <w:t>Pascin</w:t>
      </w:r>
      <w:proofErr w:type="spellEnd"/>
      <w:r w:rsidRPr="00702B1A">
        <w:rPr>
          <w:rFonts w:ascii="Garamond" w:eastAsia="Times New Roman" w:hAnsi="Garamond" w:cs="Times New Roman"/>
          <w:sz w:val="24"/>
          <w:szCs w:val="24"/>
        </w:rPr>
        <w:t xml:space="preserve"> 1923.”</w:t>
      </w:r>
    </w:p>
    <w:p w14:paraId="76EBCAAC" w14:textId="77777777" w:rsidR="00702B1A" w:rsidRPr="00702B1A" w:rsidRDefault="00702B1A" w:rsidP="00702B1A">
      <w:pPr>
        <w:rPr>
          <w:rFonts w:ascii="Garamond" w:eastAsia="Times New Roman" w:hAnsi="Garamond" w:cs="Times New Roman"/>
          <w:sz w:val="24"/>
          <w:szCs w:val="24"/>
        </w:rPr>
      </w:pPr>
    </w:p>
    <w:p w14:paraId="4ECB1F9F"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Barbette</w:t>
      </w:r>
      <w:r w:rsidRPr="00702B1A">
        <w:rPr>
          <w:rFonts w:ascii="Garamond" w:eastAsia="Times New Roman" w:hAnsi="Garamond" w:cs="Times New Roman"/>
          <w:sz w:val="24"/>
          <w:szCs w:val="24"/>
        </w:rPr>
        <w:t xml:space="preserve">, 1924, Gelatin silver print, 7 </w:t>
      </w:r>
      <w:r w:rsidRPr="00702B1A">
        <w:rPr>
          <w:rFonts w:ascii="Garamond" w:eastAsia="Times New Roman" w:hAnsi="Garamond" w:cs="Times New Roman"/>
          <w:sz w:val="24"/>
          <w:szCs w:val="24"/>
          <w:vertAlign w:val="superscript"/>
        </w:rPr>
        <w:t>15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 5 </w:t>
      </w:r>
      <w:r w:rsidRPr="00702B1A">
        <w:rPr>
          <w:rFonts w:ascii="Garamond" w:eastAsia="Times New Roman" w:hAnsi="Garamond" w:cs="Times New Roman"/>
          <w:sz w:val="24"/>
          <w:szCs w:val="24"/>
          <w:vertAlign w:val="superscript"/>
        </w:rPr>
        <w:t>15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in. (20.16 × 15.08 cm) </w:t>
      </w:r>
    </w:p>
    <w:p w14:paraId="6188E968" w14:textId="77777777" w:rsidR="00702B1A" w:rsidRPr="00702B1A" w:rsidRDefault="00702B1A" w:rsidP="00702B1A">
      <w:pPr>
        <w:rPr>
          <w:rFonts w:ascii="Garamond" w:eastAsia="Times New Roman" w:hAnsi="Garamond" w:cs="Times New Roman"/>
          <w:sz w:val="24"/>
          <w:szCs w:val="24"/>
        </w:rPr>
      </w:pPr>
    </w:p>
    <w:p w14:paraId="5C6F2208"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Jean Cocteau</w:t>
      </w:r>
      <w:r w:rsidRPr="00702B1A">
        <w:rPr>
          <w:rFonts w:ascii="Garamond" w:eastAsia="Times New Roman" w:hAnsi="Garamond" w:cs="Times New Roman"/>
          <w:sz w:val="24"/>
          <w:szCs w:val="24"/>
        </w:rPr>
        <w:t xml:space="preserve">, 1925, Gelatin silver print, 10 </w:t>
      </w:r>
      <w:r w:rsidRPr="00702B1A">
        <w:rPr>
          <w:rFonts w:ascii="Garamond" w:eastAsia="Times New Roman" w:hAnsi="Garamond" w:cs="Times New Roman"/>
          <w:sz w:val="24"/>
          <w:szCs w:val="24"/>
          <w:vertAlign w:val="superscript"/>
        </w:rPr>
        <w:t>15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 7 </w:t>
      </w:r>
      <w:r w:rsidRPr="00702B1A">
        <w:rPr>
          <w:rFonts w:ascii="Garamond" w:eastAsia="Times New Roman" w:hAnsi="Garamond" w:cs="Times New Roman"/>
          <w:sz w:val="24"/>
          <w:szCs w:val="24"/>
          <w:vertAlign w:val="superscript"/>
        </w:rPr>
        <w:t>7</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in. (27.78 × 20 cm), Inscribed in graphite on verso of photograph: “Cocteau.” Also inscribed in graphite on verso of photograph: “28 x 20.”</w:t>
      </w:r>
    </w:p>
    <w:p w14:paraId="2E797249" w14:textId="77777777" w:rsidR="00702B1A" w:rsidRPr="00702B1A" w:rsidRDefault="00702B1A" w:rsidP="00702B1A">
      <w:pPr>
        <w:rPr>
          <w:rFonts w:ascii="Garamond" w:eastAsia="Times New Roman" w:hAnsi="Garamond" w:cs="Times New Roman"/>
          <w:sz w:val="24"/>
          <w:szCs w:val="24"/>
        </w:rPr>
      </w:pPr>
    </w:p>
    <w:p w14:paraId="04222B25"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Aldous Huxley</w:t>
      </w:r>
      <w:r w:rsidRPr="00702B1A">
        <w:rPr>
          <w:rFonts w:ascii="Garamond" w:eastAsia="Times New Roman" w:hAnsi="Garamond" w:cs="Times New Roman"/>
          <w:sz w:val="24"/>
          <w:szCs w:val="24"/>
        </w:rPr>
        <w:t xml:space="preserve">, circa 1928, Gelatin silver print, 9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 7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in. (23.02 × 17.94 cm)</w:t>
      </w:r>
    </w:p>
    <w:p w14:paraId="2DDDEF01" w14:textId="77777777" w:rsidR="00702B1A" w:rsidRPr="00702B1A" w:rsidRDefault="00702B1A" w:rsidP="00702B1A">
      <w:pPr>
        <w:rPr>
          <w:rFonts w:ascii="Garamond" w:eastAsia="Times New Roman" w:hAnsi="Garamond" w:cs="Times New Roman"/>
          <w:sz w:val="24"/>
          <w:szCs w:val="24"/>
        </w:rPr>
      </w:pPr>
    </w:p>
    <w:p w14:paraId="3626B48F"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Elsie Houston</w:t>
      </w:r>
      <w:r w:rsidRPr="00702B1A">
        <w:rPr>
          <w:rFonts w:ascii="Garamond" w:eastAsia="Times New Roman" w:hAnsi="Garamond" w:cs="Times New Roman"/>
          <w:sz w:val="24"/>
          <w:szCs w:val="24"/>
        </w:rPr>
        <w:t xml:space="preserve">, circa 1932, Gelatin silver print, 9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 6 </w:t>
      </w:r>
      <w:r w:rsidRPr="00702B1A">
        <w:rPr>
          <w:rFonts w:ascii="Garamond" w:eastAsia="Times New Roman" w:hAnsi="Garamond" w:cs="Times New Roman"/>
          <w:sz w:val="24"/>
          <w:szCs w:val="24"/>
          <w:vertAlign w:val="superscript"/>
        </w:rPr>
        <w:t>15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 xml:space="preserve">16 </w:t>
      </w:r>
      <w:r w:rsidRPr="00702B1A">
        <w:rPr>
          <w:rFonts w:ascii="Garamond" w:eastAsia="Times New Roman" w:hAnsi="Garamond" w:cs="Times New Roman"/>
          <w:sz w:val="24"/>
          <w:szCs w:val="24"/>
        </w:rPr>
        <w:t xml:space="preserve">in. (23.18 × 17.62 cm), On verso of photograph: photographer’s stamp, stamped in black ink: “Man Ray/ 31 </w:t>
      </w:r>
      <w:proofErr w:type="spellStart"/>
      <w:r w:rsidRPr="00702B1A">
        <w:rPr>
          <w:rFonts w:ascii="Garamond" w:eastAsia="Times New Roman" w:hAnsi="Garamond" w:cs="Times New Roman"/>
          <w:sz w:val="24"/>
          <w:szCs w:val="24"/>
        </w:rPr>
        <w:t>bîs</w:t>
      </w:r>
      <w:proofErr w:type="spellEnd"/>
      <w:r w:rsidRPr="00702B1A">
        <w:rPr>
          <w:rFonts w:ascii="Garamond" w:eastAsia="Times New Roman" w:hAnsi="Garamond" w:cs="Times New Roman"/>
          <w:sz w:val="24"/>
          <w:szCs w:val="24"/>
        </w:rPr>
        <w:t xml:space="preserve">, Rue/ </w:t>
      </w:r>
      <w:proofErr w:type="spellStart"/>
      <w:r w:rsidRPr="00702B1A">
        <w:rPr>
          <w:rFonts w:ascii="Garamond" w:eastAsia="Times New Roman" w:hAnsi="Garamond" w:cs="Times New Roman"/>
          <w:sz w:val="24"/>
          <w:szCs w:val="24"/>
        </w:rPr>
        <w:t>Campagne</w:t>
      </w:r>
      <w:proofErr w:type="spellEnd"/>
      <w:r w:rsidRPr="00702B1A">
        <w:rPr>
          <w:rFonts w:ascii="Garamond" w:eastAsia="Times New Roman" w:hAnsi="Garamond" w:cs="Times New Roman"/>
          <w:sz w:val="24"/>
          <w:szCs w:val="24"/>
        </w:rPr>
        <w:t>/ Première/ Paris/ XIV.” Also titled in graphite on verso of photograph: “Elsie Houston.”</w:t>
      </w:r>
    </w:p>
    <w:p w14:paraId="05E99876" w14:textId="77777777" w:rsidR="00702B1A" w:rsidRPr="00702B1A" w:rsidRDefault="00702B1A" w:rsidP="00702B1A">
      <w:pPr>
        <w:rPr>
          <w:rFonts w:ascii="Garamond" w:eastAsia="Times New Roman" w:hAnsi="Garamond" w:cs="Times New Roman"/>
          <w:sz w:val="24"/>
          <w:szCs w:val="24"/>
        </w:rPr>
      </w:pPr>
    </w:p>
    <w:p w14:paraId="6D8A976B"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Robert Mallet-Stevens</w:t>
      </w:r>
      <w:r w:rsidRPr="00702B1A">
        <w:rPr>
          <w:rFonts w:ascii="Garamond" w:eastAsia="Times New Roman" w:hAnsi="Garamond" w:cs="Times New Roman"/>
          <w:sz w:val="24"/>
          <w:szCs w:val="24"/>
        </w:rPr>
        <w:t xml:space="preserve">, circa 1933, Gelatin silver print, 6 </w:t>
      </w:r>
      <w:r w:rsidRPr="00702B1A">
        <w:rPr>
          <w:rFonts w:ascii="Garamond" w:eastAsia="Times New Roman" w:hAnsi="Garamond" w:cs="Times New Roman"/>
          <w:sz w:val="24"/>
          <w:szCs w:val="24"/>
          <w:vertAlign w:val="superscript"/>
        </w:rPr>
        <w:t>7</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 6 </w:t>
      </w:r>
      <w:r w:rsidRPr="00702B1A">
        <w:rPr>
          <w:rFonts w:ascii="Garamond" w:eastAsia="Times New Roman" w:hAnsi="Garamond" w:cs="Times New Roman"/>
          <w:sz w:val="24"/>
          <w:szCs w:val="24"/>
          <w:vertAlign w:val="superscript"/>
        </w:rPr>
        <w:t>15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 xml:space="preserve">16  </w:t>
      </w:r>
      <w:r w:rsidRPr="00702B1A">
        <w:rPr>
          <w:rFonts w:ascii="Garamond" w:eastAsia="Times New Roman" w:hAnsi="Garamond" w:cs="Times New Roman"/>
          <w:sz w:val="24"/>
          <w:szCs w:val="24"/>
        </w:rPr>
        <w:t>in. (17.46 × 17.62 cm), Signed in recto lower right corner of photograph in black ink: “Man/Ray.”</w:t>
      </w:r>
    </w:p>
    <w:p w14:paraId="78DFD8AE" w14:textId="77777777" w:rsidR="00702B1A" w:rsidRPr="00702B1A" w:rsidRDefault="00702B1A" w:rsidP="00702B1A">
      <w:pPr>
        <w:rPr>
          <w:rFonts w:ascii="Garamond" w:eastAsia="Times New Roman" w:hAnsi="Garamond" w:cs="Times New Roman"/>
          <w:sz w:val="24"/>
          <w:szCs w:val="24"/>
        </w:rPr>
      </w:pPr>
    </w:p>
    <w:p w14:paraId="3E88924F"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Elsa Schiaparelli</w:t>
      </w:r>
      <w:r w:rsidRPr="00702B1A">
        <w:rPr>
          <w:rFonts w:ascii="Garamond" w:eastAsia="Times New Roman" w:hAnsi="Garamond" w:cs="Times New Roman"/>
          <w:sz w:val="24"/>
          <w:szCs w:val="24"/>
        </w:rPr>
        <w:t xml:space="preserve">, circa 1934, Gelatin silver print, 3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2</w:t>
      </w:r>
      <w:r w:rsidRPr="00702B1A">
        <w:rPr>
          <w:rFonts w:ascii="Garamond" w:eastAsia="Times New Roman" w:hAnsi="Garamond" w:cs="Times New Roman"/>
          <w:sz w:val="24"/>
          <w:szCs w:val="24"/>
        </w:rPr>
        <w:t xml:space="preserve"> × 2 </w:t>
      </w:r>
      <w:r w:rsidRPr="00702B1A">
        <w:rPr>
          <w:rFonts w:ascii="Garamond" w:eastAsia="Times New Roman" w:hAnsi="Garamond" w:cs="Times New Roman"/>
          <w:sz w:val="24"/>
          <w:szCs w:val="24"/>
          <w:vertAlign w:val="superscript"/>
        </w:rPr>
        <w:t>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 xml:space="preserve">16 </w:t>
      </w:r>
      <w:r w:rsidRPr="00702B1A">
        <w:rPr>
          <w:rFonts w:ascii="Garamond" w:eastAsia="Times New Roman" w:hAnsi="Garamond" w:cs="Times New Roman"/>
          <w:sz w:val="24"/>
          <w:szCs w:val="24"/>
        </w:rPr>
        <w:t xml:space="preserve">in. (8.89 × 5.87 cm), Barry Friedman gallery label affixed to backing board: “Man Ray [American, 1890-1976]/ Portrait of Elsa </w:t>
      </w:r>
      <w:proofErr w:type="spellStart"/>
      <w:r w:rsidRPr="00702B1A">
        <w:rPr>
          <w:rFonts w:ascii="Garamond" w:eastAsia="Times New Roman" w:hAnsi="Garamond" w:cs="Times New Roman"/>
          <w:sz w:val="24"/>
          <w:szCs w:val="24"/>
        </w:rPr>
        <w:t>Schiapparelli</w:t>
      </w:r>
      <w:proofErr w:type="spellEnd"/>
      <w:r w:rsidRPr="00702B1A">
        <w:rPr>
          <w:rFonts w:ascii="Garamond" w:eastAsia="Times New Roman" w:hAnsi="Garamond" w:cs="Times New Roman"/>
          <w:sz w:val="24"/>
          <w:szCs w:val="24"/>
        </w:rPr>
        <w:t xml:space="preserve">, 1934/ solarized, vintage gelatin silver print/ 8.9 x 6 cm/ BFG #1391.” Inscribed in black ink in upper right corner of verso of mat verso: “75.” Also inscribed in graphite in upper right corner of verso of mat: “Man Ray/ Elsa </w:t>
      </w:r>
      <w:proofErr w:type="spellStart"/>
      <w:r w:rsidRPr="00702B1A">
        <w:rPr>
          <w:rFonts w:ascii="Garamond" w:eastAsia="Times New Roman" w:hAnsi="Garamond" w:cs="Times New Roman"/>
          <w:sz w:val="24"/>
          <w:szCs w:val="24"/>
        </w:rPr>
        <w:t>Schiapparelli</w:t>
      </w:r>
      <w:proofErr w:type="spellEnd"/>
      <w:r w:rsidRPr="00702B1A">
        <w:rPr>
          <w:rFonts w:ascii="Garamond" w:eastAsia="Times New Roman" w:hAnsi="Garamond" w:cs="Times New Roman"/>
          <w:sz w:val="24"/>
          <w:szCs w:val="24"/>
        </w:rPr>
        <w:t>/ 1934/vintage, solarized/ #1391.”</w:t>
      </w:r>
    </w:p>
    <w:p w14:paraId="1861A75C" w14:textId="77777777" w:rsidR="00702B1A" w:rsidRPr="00702B1A" w:rsidRDefault="00702B1A" w:rsidP="00702B1A">
      <w:pPr>
        <w:rPr>
          <w:rFonts w:ascii="Garamond" w:eastAsia="Times New Roman" w:hAnsi="Garamond" w:cs="Times New Roman"/>
          <w:sz w:val="24"/>
          <w:szCs w:val="24"/>
        </w:rPr>
      </w:pPr>
    </w:p>
    <w:p w14:paraId="755E32E9"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proofErr w:type="spellStart"/>
      <w:r w:rsidRPr="00702B1A">
        <w:rPr>
          <w:rFonts w:ascii="Garamond" w:eastAsia="Times New Roman" w:hAnsi="Garamond" w:cs="Times New Roman"/>
          <w:i/>
          <w:sz w:val="24"/>
          <w:szCs w:val="24"/>
        </w:rPr>
        <w:t>Lise</w:t>
      </w:r>
      <w:proofErr w:type="spellEnd"/>
      <w:r w:rsidRPr="00702B1A">
        <w:rPr>
          <w:rFonts w:ascii="Garamond" w:eastAsia="Times New Roman" w:hAnsi="Garamond" w:cs="Times New Roman"/>
          <w:i/>
          <w:sz w:val="24"/>
          <w:szCs w:val="24"/>
        </w:rPr>
        <w:t xml:space="preserve"> </w:t>
      </w:r>
      <w:proofErr w:type="spellStart"/>
      <w:r w:rsidRPr="00702B1A">
        <w:rPr>
          <w:rFonts w:ascii="Garamond" w:eastAsia="Times New Roman" w:hAnsi="Garamond" w:cs="Times New Roman"/>
          <w:i/>
          <w:sz w:val="24"/>
          <w:szCs w:val="24"/>
        </w:rPr>
        <w:t>Deharme</w:t>
      </w:r>
      <w:proofErr w:type="spellEnd"/>
      <w:r w:rsidRPr="00702B1A">
        <w:rPr>
          <w:rFonts w:ascii="Garamond" w:eastAsia="Times New Roman" w:hAnsi="Garamond" w:cs="Times New Roman"/>
          <w:sz w:val="24"/>
          <w:szCs w:val="24"/>
        </w:rPr>
        <w:t xml:space="preserve">, 1935, Gelatin silver print, 6 </w:t>
      </w:r>
      <w:r w:rsidRPr="00702B1A">
        <w:rPr>
          <w:rFonts w:ascii="Garamond" w:eastAsia="Times New Roman" w:hAnsi="Garamond" w:cs="Times New Roman"/>
          <w:sz w:val="24"/>
          <w:szCs w:val="24"/>
          <w:vertAlign w:val="superscript"/>
        </w:rPr>
        <w:t>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 4 </w:t>
      </w:r>
      <w:r w:rsidRPr="00702B1A">
        <w:rPr>
          <w:rFonts w:ascii="Garamond" w:eastAsia="Times New Roman" w:hAnsi="Garamond" w:cs="Times New Roman"/>
          <w:sz w:val="24"/>
          <w:szCs w:val="24"/>
          <w:vertAlign w:val="superscript"/>
        </w:rPr>
        <w:t>7</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in. (16.83 × 12.38 cm)</w:t>
      </w:r>
    </w:p>
    <w:p w14:paraId="39D40137" w14:textId="77777777" w:rsidR="00702B1A" w:rsidRPr="00702B1A" w:rsidRDefault="00702B1A" w:rsidP="00702B1A">
      <w:pPr>
        <w:spacing w:after="160" w:line="259" w:lineRule="auto"/>
        <w:contextualSpacing/>
        <w:rPr>
          <w:rFonts w:ascii="Garamond" w:eastAsia="Calibri" w:hAnsi="Garamond" w:cs="Times New Roman"/>
          <w:sz w:val="24"/>
          <w:szCs w:val="24"/>
        </w:rPr>
      </w:pPr>
    </w:p>
    <w:p w14:paraId="153F7C77"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Jeanne Bucher</w:t>
      </w:r>
      <w:r w:rsidRPr="00702B1A">
        <w:rPr>
          <w:rFonts w:ascii="Garamond" w:eastAsia="Times New Roman" w:hAnsi="Garamond" w:cs="Times New Roman"/>
          <w:sz w:val="24"/>
          <w:szCs w:val="24"/>
        </w:rPr>
        <w:t xml:space="preserve">, 1937, Gelatin silver print, 9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8</w:t>
      </w:r>
      <w:r w:rsidRPr="00702B1A">
        <w:rPr>
          <w:rFonts w:ascii="Garamond" w:eastAsia="Times New Roman" w:hAnsi="Garamond" w:cs="Times New Roman"/>
          <w:sz w:val="24"/>
          <w:szCs w:val="24"/>
        </w:rPr>
        <w:t xml:space="preserve"> ×  6 </w:t>
      </w:r>
      <w:r w:rsidRPr="00702B1A">
        <w:rPr>
          <w:rFonts w:ascii="Garamond" w:eastAsia="Times New Roman" w:hAnsi="Garamond" w:cs="Times New Roman"/>
          <w:sz w:val="24"/>
          <w:szCs w:val="24"/>
          <w:vertAlign w:val="superscript"/>
        </w:rPr>
        <w:t>15</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in. (23.18 ×  17.62 cm)</w:t>
      </w:r>
    </w:p>
    <w:p w14:paraId="3F96A0C5" w14:textId="77777777" w:rsidR="00702B1A" w:rsidRPr="00702B1A" w:rsidRDefault="00702B1A" w:rsidP="00702B1A">
      <w:pPr>
        <w:rPr>
          <w:rFonts w:ascii="Garamond" w:eastAsia="Times New Roman" w:hAnsi="Garamond" w:cs="Times New Roman"/>
          <w:sz w:val="24"/>
          <w:szCs w:val="24"/>
        </w:rPr>
      </w:pPr>
    </w:p>
    <w:p w14:paraId="10A2809C" w14:textId="77777777" w:rsidR="00702B1A" w:rsidRPr="00702B1A" w:rsidRDefault="00702B1A" w:rsidP="00702B1A">
      <w:pPr>
        <w:numPr>
          <w:ilvl w:val="0"/>
          <w:numId w:val="21"/>
        </w:numPr>
        <w:spacing w:after="160" w:line="259" w:lineRule="auto"/>
        <w:rPr>
          <w:rFonts w:ascii="Garamond" w:eastAsia="Times New Roman" w:hAnsi="Garamond" w:cs="Times New Roman"/>
          <w:sz w:val="24"/>
          <w:szCs w:val="24"/>
        </w:rPr>
      </w:pPr>
      <w:r w:rsidRPr="00702B1A">
        <w:rPr>
          <w:rFonts w:ascii="Garamond" w:eastAsia="Times New Roman" w:hAnsi="Garamond" w:cs="Times New Roman"/>
          <w:sz w:val="24"/>
          <w:szCs w:val="24"/>
        </w:rPr>
        <w:t xml:space="preserve">Man Ray (American, 1890-1976), </w:t>
      </w:r>
      <w:r w:rsidRPr="00702B1A">
        <w:rPr>
          <w:rFonts w:ascii="Garamond" w:eastAsia="Times New Roman" w:hAnsi="Garamond" w:cs="Times New Roman"/>
          <w:i/>
          <w:sz w:val="24"/>
          <w:szCs w:val="24"/>
        </w:rPr>
        <w:t xml:space="preserve">Paul </w:t>
      </w:r>
      <w:proofErr w:type="spellStart"/>
      <w:r w:rsidRPr="00702B1A">
        <w:rPr>
          <w:rFonts w:ascii="Garamond" w:eastAsia="Times New Roman" w:hAnsi="Garamond" w:cs="Times New Roman"/>
          <w:i/>
          <w:sz w:val="24"/>
          <w:szCs w:val="24"/>
        </w:rPr>
        <w:t>Eluard</w:t>
      </w:r>
      <w:proofErr w:type="spellEnd"/>
      <w:r w:rsidRPr="00702B1A">
        <w:rPr>
          <w:rFonts w:ascii="Garamond" w:eastAsia="Times New Roman" w:hAnsi="Garamond" w:cs="Times New Roman"/>
          <w:i/>
          <w:sz w:val="24"/>
          <w:szCs w:val="24"/>
        </w:rPr>
        <w:t xml:space="preserve"> in Uniform</w:t>
      </w:r>
      <w:r w:rsidRPr="00702B1A">
        <w:rPr>
          <w:rFonts w:ascii="Garamond" w:eastAsia="Times New Roman" w:hAnsi="Garamond" w:cs="Times New Roman"/>
          <w:sz w:val="24"/>
          <w:szCs w:val="24"/>
        </w:rPr>
        <w:t xml:space="preserve">, 1939, Gelatin silver print, 4 </w:t>
      </w:r>
      <w:r w:rsidRPr="00702B1A">
        <w:rPr>
          <w:rFonts w:ascii="Garamond" w:eastAsia="Times New Roman" w:hAnsi="Garamond" w:cs="Times New Roman"/>
          <w:sz w:val="24"/>
          <w:szCs w:val="24"/>
          <w:vertAlign w:val="superscript"/>
        </w:rPr>
        <w:t>1</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4</w:t>
      </w:r>
      <w:r w:rsidRPr="00702B1A">
        <w:rPr>
          <w:rFonts w:ascii="Garamond" w:eastAsia="Times New Roman" w:hAnsi="Garamond" w:cs="Times New Roman"/>
          <w:sz w:val="24"/>
          <w:szCs w:val="24"/>
        </w:rPr>
        <w:t xml:space="preserve"> × 3 </w:t>
      </w:r>
      <w:r w:rsidRPr="00702B1A">
        <w:rPr>
          <w:rFonts w:ascii="Garamond" w:eastAsia="Times New Roman" w:hAnsi="Garamond" w:cs="Times New Roman"/>
          <w:sz w:val="24"/>
          <w:szCs w:val="24"/>
          <w:vertAlign w:val="superscript"/>
        </w:rPr>
        <w:t>3</w:t>
      </w:r>
      <w:r w:rsidRPr="00702B1A">
        <w:rPr>
          <w:rFonts w:ascii="Garamond" w:eastAsia="Times New Roman" w:hAnsi="Garamond" w:cs="Times New Roman"/>
          <w:sz w:val="24"/>
          <w:szCs w:val="24"/>
        </w:rPr>
        <w:t>/</w:t>
      </w:r>
      <w:r w:rsidRPr="00702B1A">
        <w:rPr>
          <w:rFonts w:ascii="Garamond" w:eastAsia="Times New Roman" w:hAnsi="Garamond" w:cs="Times New Roman"/>
          <w:sz w:val="24"/>
          <w:szCs w:val="24"/>
          <w:vertAlign w:val="subscript"/>
        </w:rPr>
        <w:t>16</w:t>
      </w:r>
      <w:r w:rsidRPr="00702B1A">
        <w:rPr>
          <w:rFonts w:ascii="Garamond" w:eastAsia="Times New Roman" w:hAnsi="Garamond" w:cs="Times New Roman"/>
          <w:sz w:val="24"/>
          <w:szCs w:val="24"/>
        </w:rPr>
        <w:t xml:space="preserve"> in. (10.8 × 8.1 cm)</w:t>
      </w:r>
    </w:p>
    <w:p w14:paraId="452C8862" w14:textId="77777777" w:rsidR="00702B1A" w:rsidRPr="00702B1A" w:rsidRDefault="00702B1A" w:rsidP="00702B1A">
      <w:pPr>
        <w:contextualSpacing/>
        <w:rPr>
          <w:rFonts w:ascii="Garamond" w:eastAsia="Times New Roman" w:hAnsi="Garamond"/>
          <w:sz w:val="24"/>
          <w:szCs w:val="24"/>
        </w:rPr>
      </w:pPr>
    </w:p>
    <w:p w14:paraId="5878FBC8" w14:textId="77777777" w:rsidR="00702B1A" w:rsidRPr="00702B1A" w:rsidRDefault="00702B1A" w:rsidP="00702B1A">
      <w:pPr>
        <w:contextualSpacing/>
        <w:rPr>
          <w:rFonts w:ascii="Garamond" w:eastAsia="Times New Roman" w:hAnsi="Garamond"/>
          <w:sz w:val="24"/>
          <w:szCs w:val="24"/>
        </w:rPr>
      </w:pPr>
    </w:p>
    <w:p w14:paraId="345FFBE0" w14:textId="77777777" w:rsidR="00702B1A" w:rsidRPr="00702B1A" w:rsidRDefault="00702B1A" w:rsidP="00702B1A">
      <w:pPr>
        <w:contextualSpacing/>
        <w:rPr>
          <w:rFonts w:ascii="Garamond" w:eastAsia="Times New Roman" w:hAnsi="Garamond"/>
          <w:sz w:val="24"/>
          <w:szCs w:val="24"/>
        </w:rPr>
      </w:pPr>
    </w:p>
    <w:p w14:paraId="614EA082" w14:textId="77777777" w:rsidR="00702B1A" w:rsidRPr="00702B1A" w:rsidRDefault="00702B1A" w:rsidP="00702B1A">
      <w:pPr>
        <w:contextualSpacing/>
        <w:rPr>
          <w:rFonts w:ascii="Garamond" w:eastAsia="Times New Roman" w:hAnsi="Garamond"/>
          <w:sz w:val="24"/>
          <w:szCs w:val="24"/>
        </w:rPr>
      </w:pPr>
    </w:p>
    <w:p w14:paraId="207076CB" w14:textId="77777777" w:rsidR="00702B1A" w:rsidRPr="00702B1A" w:rsidRDefault="00702B1A" w:rsidP="00702B1A">
      <w:pPr>
        <w:contextualSpacing/>
        <w:rPr>
          <w:rFonts w:ascii="Garamond" w:eastAsia="Times New Roman" w:hAnsi="Garamond"/>
          <w:sz w:val="24"/>
          <w:szCs w:val="24"/>
        </w:rPr>
      </w:pPr>
    </w:p>
    <w:p w14:paraId="1589FBE0" w14:textId="77777777" w:rsidR="00702B1A" w:rsidRPr="00702B1A" w:rsidRDefault="00702B1A" w:rsidP="00702B1A">
      <w:pPr>
        <w:contextualSpacing/>
        <w:rPr>
          <w:rFonts w:ascii="Garamond" w:eastAsia="Times New Roman" w:hAnsi="Garamond"/>
          <w:sz w:val="24"/>
          <w:szCs w:val="24"/>
        </w:rPr>
      </w:pPr>
    </w:p>
    <w:p w14:paraId="699087B4" w14:textId="77777777" w:rsidR="00702B1A" w:rsidRPr="00702B1A" w:rsidRDefault="00702B1A" w:rsidP="00702B1A">
      <w:pPr>
        <w:contextualSpacing/>
        <w:rPr>
          <w:rFonts w:ascii="Garamond" w:eastAsia="Times New Roman" w:hAnsi="Garamond"/>
          <w:sz w:val="24"/>
          <w:szCs w:val="24"/>
        </w:rPr>
      </w:pPr>
    </w:p>
    <w:p w14:paraId="68B30198" w14:textId="77777777" w:rsidR="00702B1A" w:rsidRPr="00702B1A" w:rsidRDefault="00702B1A" w:rsidP="00702B1A">
      <w:pPr>
        <w:contextualSpacing/>
        <w:rPr>
          <w:rFonts w:ascii="Garamond" w:eastAsia="Times New Roman" w:hAnsi="Garamond"/>
          <w:sz w:val="24"/>
          <w:szCs w:val="24"/>
        </w:rPr>
      </w:pPr>
    </w:p>
    <w:p w14:paraId="36511211" w14:textId="77777777" w:rsidR="00702B1A" w:rsidRPr="00702B1A" w:rsidRDefault="00702B1A" w:rsidP="00702B1A">
      <w:pPr>
        <w:contextualSpacing/>
        <w:rPr>
          <w:rFonts w:ascii="Garamond" w:eastAsia="Times New Roman" w:hAnsi="Garamond"/>
          <w:sz w:val="24"/>
          <w:szCs w:val="24"/>
        </w:rPr>
      </w:pPr>
    </w:p>
    <w:p w14:paraId="5F2ED497" w14:textId="77777777" w:rsidR="00702B1A" w:rsidRPr="00702B1A" w:rsidRDefault="00702B1A" w:rsidP="00702B1A">
      <w:pPr>
        <w:contextualSpacing/>
        <w:rPr>
          <w:rFonts w:ascii="Garamond" w:eastAsia="Times New Roman" w:hAnsi="Garamond"/>
          <w:sz w:val="24"/>
          <w:szCs w:val="24"/>
        </w:rPr>
      </w:pPr>
    </w:p>
    <w:p w14:paraId="229E8A76" w14:textId="77777777" w:rsidR="00702B1A" w:rsidRPr="00702B1A" w:rsidRDefault="00702B1A" w:rsidP="00702B1A">
      <w:pPr>
        <w:contextualSpacing/>
        <w:rPr>
          <w:rFonts w:ascii="Garamond" w:eastAsia="Times New Roman" w:hAnsi="Garamond"/>
          <w:sz w:val="24"/>
          <w:szCs w:val="24"/>
        </w:rPr>
      </w:pPr>
    </w:p>
    <w:p w14:paraId="37329008" w14:textId="77777777" w:rsidR="00702B1A" w:rsidRPr="00702B1A" w:rsidRDefault="00702B1A" w:rsidP="00702B1A">
      <w:pPr>
        <w:contextualSpacing/>
        <w:rPr>
          <w:rFonts w:ascii="Garamond" w:eastAsia="Times New Roman" w:hAnsi="Garamond"/>
          <w:sz w:val="24"/>
          <w:szCs w:val="24"/>
        </w:rPr>
      </w:pPr>
    </w:p>
    <w:p w14:paraId="29CC6178" w14:textId="77777777" w:rsidR="00702B1A" w:rsidRPr="00702B1A" w:rsidRDefault="00702B1A" w:rsidP="00702B1A">
      <w:pPr>
        <w:contextualSpacing/>
        <w:rPr>
          <w:rFonts w:ascii="Garamond" w:eastAsia="Times New Roman" w:hAnsi="Garamond"/>
          <w:sz w:val="24"/>
          <w:szCs w:val="24"/>
        </w:rPr>
      </w:pPr>
    </w:p>
    <w:p w14:paraId="20C3F4EA" w14:textId="77777777" w:rsidR="00702B1A" w:rsidRPr="00702B1A" w:rsidRDefault="00702B1A" w:rsidP="00702B1A">
      <w:pPr>
        <w:contextualSpacing/>
        <w:rPr>
          <w:rFonts w:ascii="Garamond" w:eastAsia="Times New Roman" w:hAnsi="Garamond"/>
          <w:sz w:val="24"/>
          <w:szCs w:val="24"/>
        </w:rPr>
      </w:pPr>
    </w:p>
    <w:p w14:paraId="189770F4" w14:textId="77777777" w:rsidR="00702B1A" w:rsidRPr="00702B1A" w:rsidRDefault="00702B1A" w:rsidP="00702B1A">
      <w:pPr>
        <w:contextualSpacing/>
        <w:rPr>
          <w:rFonts w:ascii="Garamond" w:eastAsia="Times New Roman" w:hAnsi="Garamond"/>
          <w:sz w:val="24"/>
          <w:szCs w:val="24"/>
        </w:rPr>
      </w:pPr>
    </w:p>
    <w:p w14:paraId="04D5001C" w14:textId="77777777" w:rsidR="00702B1A" w:rsidRPr="00702B1A" w:rsidRDefault="00702B1A" w:rsidP="00702B1A">
      <w:pPr>
        <w:contextualSpacing/>
        <w:rPr>
          <w:rFonts w:ascii="Garamond" w:eastAsia="Times New Roman" w:hAnsi="Garamond"/>
          <w:sz w:val="24"/>
          <w:szCs w:val="24"/>
        </w:rPr>
      </w:pPr>
    </w:p>
    <w:p w14:paraId="7A71DFE0" w14:textId="77777777" w:rsidR="00702B1A" w:rsidRPr="00702B1A" w:rsidRDefault="00702B1A" w:rsidP="00702B1A">
      <w:pPr>
        <w:contextualSpacing/>
        <w:rPr>
          <w:rFonts w:ascii="Garamond" w:eastAsia="Times New Roman" w:hAnsi="Garamond"/>
          <w:sz w:val="24"/>
          <w:szCs w:val="24"/>
        </w:rPr>
      </w:pPr>
    </w:p>
    <w:p w14:paraId="7DA68CEE" w14:textId="77777777" w:rsidR="00702B1A" w:rsidRPr="00702B1A" w:rsidRDefault="00702B1A" w:rsidP="00702B1A">
      <w:pPr>
        <w:contextualSpacing/>
        <w:rPr>
          <w:rFonts w:ascii="Garamond" w:eastAsia="Times New Roman" w:hAnsi="Garamond"/>
          <w:sz w:val="24"/>
          <w:szCs w:val="24"/>
        </w:rPr>
      </w:pPr>
    </w:p>
    <w:p w14:paraId="797990B3" w14:textId="77777777" w:rsidR="00702B1A" w:rsidRPr="00702B1A" w:rsidRDefault="00702B1A" w:rsidP="00702B1A">
      <w:pPr>
        <w:contextualSpacing/>
        <w:rPr>
          <w:rFonts w:ascii="Garamond" w:eastAsia="Times New Roman" w:hAnsi="Garamond"/>
          <w:sz w:val="24"/>
          <w:szCs w:val="24"/>
        </w:rPr>
      </w:pPr>
    </w:p>
    <w:p w14:paraId="47B1282D" w14:textId="77777777" w:rsidR="00702B1A" w:rsidRPr="00702B1A" w:rsidRDefault="00702B1A" w:rsidP="00702B1A">
      <w:pPr>
        <w:contextualSpacing/>
        <w:rPr>
          <w:rFonts w:ascii="Garamond" w:eastAsia="Times New Roman" w:hAnsi="Garamond"/>
          <w:sz w:val="24"/>
          <w:szCs w:val="24"/>
        </w:rPr>
      </w:pPr>
    </w:p>
    <w:p w14:paraId="725F17A4" w14:textId="77777777" w:rsidR="00702B1A" w:rsidRPr="00702B1A" w:rsidRDefault="00702B1A" w:rsidP="00702B1A">
      <w:pPr>
        <w:contextualSpacing/>
        <w:rPr>
          <w:rFonts w:ascii="Garamond" w:eastAsia="Times New Roman" w:hAnsi="Garamond"/>
          <w:sz w:val="24"/>
          <w:szCs w:val="24"/>
        </w:rPr>
      </w:pPr>
    </w:p>
    <w:p w14:paraId="451AF1DA" w14:textId="77777777" w:rsidR="00702B1A" w:rsidRPr="00702B1A" w:rsidRDefault="00702B1A" w:rsidP="00702B1A">
      <w:pPr>
        <w:contextualSpacing/>
        <w:rPr>
          <w:rFonts w:ascii="Garamond" w:eastAsia="Times New Roman" w:hAnsi="Garamond"/>
          <w:sz w:val="24"/>
          <w:szCs w:val="24"/>
        </w:rPr>
      </w:pPr>
    </w:p>
    <w:p w14:paraId="35BD1B07" w14:textId="77777777" w:rsidR="00702B1A" w:rsidRPr="00702B1A" w:rsidRDefault="00702B1A" w:rsidP="00702B1A">
      <w:pPr>
        <w:contextualSpacing/>
        <w:rPr>
          <w:rFonts w:ascii="Garamond" w:eastAsia="Times New Roman" w:hAnsi="Garamond"/>
          <w:sz w:val="24"/>
          <w:szCs w:val="24"/>
        </w:rPr>
      </w:pPr>
    </w:p>
    <w:p w14:paraId="32C2A56C" w14:textId="77777777" w:rsidR="00702B1A" w:rsidRPr="00702B1A" w:rsidRDefault="00702B1A" w:rsidP="00702B1A">
      <w:pPr>
        <w:contextualSpacing/>
        <w:rPr>
          <w:rFonts w:ascii="Garamond" w:eastAsia="Times New Roman" w:hAnsi="Garamond"/>
          <w:sz w:val="24"/>
          <w:szCs w:val="24"/>
        </w:rPr>
      </w:pPr>
    </w:p>
    <w:p w14:paraId="7050FDD1" w14:textId="77777777" w:rsidR="00702B1A" w:rsidRPr="00702B1A" w:rsidRDefault="00702B1A" w:rsidP="00702B1A">
      <w:pPr>
        <w:contextualSpacing/>
        <w:rPr>
          <w:rFonts w:ascii="Garamond" w:eastAsia="Times New Roman" w:hAnsi="Garamond"/>
          <w:sz w:val="24"/>
          <w:szCs w:val="24"/>
        </w:rPr>
      </w:pPr>
    </w:p>
    <w:p w14:paraId="6E26361B" w14:textId="77777777" w:rsidR="00702B1A" w:rsidRPr="00702B1A" w:rsidRDefault="00702B1A" w:rsidP="00702B1A">
      <w:pPr>
        <w:contextualSpacing/>
        <w:rPr>
          <w:rFonts w:ascii="Garamond" w:eastAsia="Times New Roman" w:hAnsi="Garamond"/>
          <w:sz w:val="24"/>
          <w:szCs w:val="24"/>
        </w:rPr>
      </w:pPr>
    </w:p>
    <w:p w14:paraId="4AF69B53" w14:textId="77777777" w:rsidR="00702B1A" w:rsidRPr="00702B1A" w:rsidRDefault="00702B1A" w:rsidP="00702B1A">
      <w:pPr>
        <w:contextualSpacing/>
        <w:rPr>
          <w:rFonts w:ascii="Garamond" w:eastAsia="Times New Roman" w:hAnsi="Garamond"/>
          <w:sz w:val="24"/>
          <w:szCs w:val="24"/>
        </w:rPr>
      </w:pPr>
    </w:p>
    <w:p w14:paraId="71B1A02F" w14:textId="77777777" w:rsidR="00702B1A" w:rsidRPr="00702B1A" w:rsidRDefault="00702B1A" w:rsidP="00702B1A">
      <w:pPr>
        <w:contextualSpacing/>
        <w:rPr>
          <w:rFonts w:ascii="Garamond" w:eastAsia="Times New Roman" w:hAnsi="Garamond"/>
          <w:sz w:val="24"/>
          <w:szCs w:val="24"/>
        </w:rPr>
      </w:pPr>
    </w:p>
    <w:p w14:paraId="465B0D88" w14:textId="77777777" w:rsidR="00702B1A" w:rsidRPr="00702B1A" w:rsidRDefault="00702B1A" w:rsidP="00702B1A">
      <w:pPr>
        <w:contextualSpacing/>
        <w:rPr>
          <w:rFonts w:ascii="Garamond" w:eastAsia="Times New Roman" w:hAnsi="Garamond"/>
          <w:sz w:val="24"/>
          <w:szCs w:val="24"/>
        </w:rPr>
      </w:pPr>
    </w:p>
    <w:p w14:paraId="2E22E7F5" w14:textId="77777777" w:rsidR="00702B1A" w:rsidRPr="00702B1A" w:rsidRDefault="00702B1A" w:rsidP="00702B1A">
      <w:pPr>
        <w:contextualSpacing/>
        <w:rPr>
          <w:rFonts w:ascii="Garamond" w:eastAsia="Times New Roman" w:hAnsi="Garamond"/>
          <w:sz w:val="24"/>
          <w:szCs w:val="24"/>
        </w:rPr>
      </w:pPr>
    </w:p>
    <w:p w14:paraId="0C297BC6" w14:textId="77777777" w:rsidR="00702B1A" w:rsidRPr="00702B1A" w:rsidRDefault="00702B1A" w:rsidP="00702B1A">
      <w:pPr>
        <w:contextualSpacing/>
        <w:rPr>
          <w:rFonts w:ascii="Garamond" w:eastAsia="Times New Roman" w:hAnsi="Garamond"/>
          <w:sz w:val="24"/>
          <w:szCs w:val="24"/>
        </w:rPr>
      </w:pPr>
    </w:p>
    <w:p w14:paraId="2E7DFF45" w14:textId="77777777" w:rsidR="00702B1A" w:rsidRPr="00702B1A" w:rsidRDefault="00702B1A" w:rsidP="00702B1A">
      <w:pPr>
        <w:contextualSpacing/>
        <w:rPr>
          <w:rFonts w:ascii="Garamond" w:eastAsia="Times New Roman" w:hAnsi="Garamond"/>
          <w:sz w:val="24"/>
          <w:szCs w:val="24"/>
        </w:rPr>
      </w:pPr>
    </w:p>
    <w:p w14:paraId="32B6D794" w14:textId="77777777" w:rsidR="00702B1A" w:rsidRPr="00702B1A" w:rsidRDefault="00702B1A" w:rsidP="00702B1A">
      <w:pPr>
        <w:contextualSpacing/>
        <w:rPr>
          <w:rFonts w:ascii="Garamond" w:eastAsia="Times New Roman" w:hAnsi="Garamond"/>
          <w:sz w:val="24"/>
          <w:szCs w:val="24"/>
        </w:rPr>
      </w:pPr>
    </w:p>
    <w:p w14:paraId="2B79169E" w14:textId="77777777" w:rsidR="00702B1A" w:rsidRPr="00702B1A" w:rsidRDefault="00702B1A" w:rsidP="00702B1A">
      <w:pPr>
        <w:contextualSpacing/>
        <w:rPr>
          <w:rFonts w:ascii="Garamond" w:eastAsia="Times New Roman" w:hAnsi="Garamond"/>
          <w:sz w:val="24"/>
          <w:szCs w:val="24"/>
        </w:rPr>
      </w:pPr>
    </w:p>
    <w:p w14:paraId="5F657AAC" w14:textId="77777777" w:rsidR="00702B1A" w:rsidRPr="00702B1A" w:rsidRDefault="00702B1A" w:rsidP="00702B1A">
      <w:pPr>
        <w:contextualSpacing/>
        <w:rPr>
          <w:rFonts w:ascii="Garamond" w:eastAsia="Times New Roman" w:hAnsi="Garamond"/>
          <w:sz w:val="24"/>
          <w:szCs w:val="24"/>
        </w:rPr>
      </w:pPr>
    </w:p>
    <w:p w14:paraId="531FF911" w14:textId="77777777" w:rsidR="00702B1A" w:rsidRPr="00702B1A" w:rsidRDefault="00702B1A" w:rsidP="00702B1A">
      <w:pPr>
        <w:rPr>
          <w:rFonts w:ascii="Garamond" w:eastAsia="Calibri" w:hAnsi="Garamond" w:cs="Times New Roman"/>
          <w:sz w:val="24"/>
          <w:szCs w:val="24"/>
        </w:rPr>
      </w:pPr>
    </w:p>
    <w:p w14:paraId="0CA2E030" w14:textId="77777777" w:rsidR="00702B1A" w:rsidRPr="00702B1A" w:rsidRDefault="00702B1A" w:rsidP="00702B1A">
      <w:pPr>
        <w:rPr>
          <w:rFonts w:ascii="Garamond" w:eastAsia="Calibri" w:hAnsi="Garamond" w:cs="Times New Roman"/>
          <w:sz w:val="24"/>
          <w:szCs w:val="24"/>
        </w:rPr>
      </w:pPr>
    </w:p>
    <w:p w14:paraId="5F7F5133" w14:textId="77777777" w:rsidR="00702B1A" w:rsidRPr="00702B1A" w:rsidRDefault="00702B1A" w:rsidP="00702B1A">
      <w:pPr>
        <w:rPr>
          <w:rFonts w:ascii="Garamond" w:eastAsia="Calibri" w:hAnsi="Garamond" w:cs="Times New Roman"/>
          <w:sz w:val="24"/>
          <w:szCs w:val="24"/>
        </w:rPr>
      </w:pPr>
    </w:p>
    <w:p w14:paraId="325B0179" w14:textId="77777777" w:rsidR="00702B1A" w:rsidRPr="00702B1A" w:rsidRDefault="00702B1A" w:rsidP="00702B1A">
      <w:pPr>
        <w:rPr>
          <w:rFonts w:ascii="Garamond" w:eastAsia="Calibri" w:hAnsi="Garamond" w:cs="Times New Roman"/>
          <w:sz w:val="24"/>
          <w:szCs w:val="24"/>
        </w:rPr>
      </w:pPr>
    </w:p>
    <w:p w14:paraId="685440AB" w14:textId="77777777" w:rsidR="00702B1A" w:rsidRPr="00702B1A" w:rsidRDefault="00702B1A" w:rsidP="00702B1A">
      <w:pPr>
        <w:rPr>
          <w:rFonts w:ascii="Garamond" w:eastAsia="Calibri" w:hAnsi="Garamond" w:cs="Times New Roman"/>
          <w:sz w:val="24"/>
          <w:szCs w:val="24"/>
        </w:rPr>
      </w:pPr>
    </w:p>
    <w:p w14:paraId="061C136D" w14:textId="77777777" w:rsidR="00702B1A" w:rsidRPr="00702B1A" w:rsidRDefault="00702B1A" w:rsidP="00702B1A">
      <w:pPr>
        <w:rPr>
          <w:rFonts w:ascii="Garamond" w:eastAsia="Calibri" w:hAnsi="Garamond" w:cs="Times New Roman"/>
          <w:sz w:val="24"/>
          <w:szCs w:val="24"/>
        </w:rPr>
      </w:pPr>
      <w:r w:rsidRPr="00702B1A">
        <w:rPr>
          <w:rFonts w:ascii="Garamond" w:eastAsia="Calibri" w:hAnsi="Garamond" w:cs="Times New Roman"/>
          <w:sz w:val="24"/>
          <w:szCs w:val="24"/>
        </w:rPr>
        <w:lastRenderedPageBreak/>
        <w:t>APPENDIX B:</w:t>
      </w:r>
    </w:p>
    <w:p w14:paraId="7E21EE46" w14:textId="77777777" w:rsidR="00702B1A" w:rsidRPr="00702B1A" w:rsidRDefault="00702B1A" w:rsidP="00702B1A">
      <w:pPr>
        <w:rPr>
          <w:rFonts w:ascii="Garamond" w:eastAsia="Calibri" w:hAnsi="Garamond" w:cs="Times New Roman"/>
          <w:sz w:val="24"/>
          <w:szCs w:val="24"/>
        </w:rPr>
      </w:pPr>
    </w:p>
    <w:p w14:paraId="76BEDDAD" w14:textId="77777777" w:rsidR="00702B1A" w:rsidRPr="00702B1A" w:rsidRDefault="00702B1A" w:rsidP="00702B1A">
      <w:pPr>
        <w:numPr>
          <w:ilvl w:val="0"/>
          <w:numId w:val="25"/>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(Rajasthan, Amber),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proofErr w:type="spellStart"/>
      <w:r w:rsidRPr="00702B1A">
        <w:rPr>
          <w:rFonts w:ascii="Garamond" w:eastAsia="Calibri" w:hAnsi="Garamond" w:cs="Times New Roman"/>
          <w:sz w:val="24"/>
          <w:szCs w:val="24"/>
        </w:rPr>
        <w:t>Gunakari</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Ragini</w:t>
      </w:r>
      <w:proofErr w:type="spellEnd"/>
      <w:r w:rsidRPr="00702B1A">
        <w:rPr>
          <w:rFonts w:ascii="Garamond" w:eastAsia="Calibri" w:hAnsi="Garamond" w:cs="Times New Roman"/>
          <w:sz w:val="24"/>
          <w:szCs w:val="24"/>
        </w:rPr>
        <w:t xml:space="preserve">, circa 1700, Opaque watercolor on paper, 10 </w:t>
      </w:r>
      <w:r w:rsidRPr="00702B1A">
        <w:rPr>
          <w:rFonts w:ascii="Garamond" w:eastAsia="Calibri" w:hAnsi="Garamond" w:cs="Times New Roman"/>
          <w:sz w:val="24"/>
          <w:szCs w:val="24"/>
          <w:vertAlign w:val="superscript"/>
        </w:rPr>
        <w:t>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8 ½ in. (26.99 × 21.59 cm)</w:t>
      </w:r>
    </w:p>
    <w:p w14:paraId="134B2592" w14:textId="77777777" w:rsidR="00702B1A" w:rsidRPr="00702B1A" w:rsidRDefault="00702B1A" w:rsidP="00702B1A">
      <w:pPr>
        <w:tabs>
          <w:tab w:val="left" w:pos="360"/>
        </w:tabs>
        <w:rPr>
          <w:rFonts w:ascii="Garamond" w:eastAsia="Calibri" w:hAnsi="Garamond" w:cs="Times New Roman"/>
          <w:sz w:val="24"/>
          <w:szCs w:val="24"/>
        </w:rPr>
      </w:pPr>
    </w:p>
    <w:p w14:paraId="44ECFEEC" w14:textId="77777777" w:rsidR="00702B1A" w:rsidRPr="00702B1A" w:rsidRDefault="00702B1A" w:rsidP="00702B1A">
      <w:pPr>
        <w:numPr>
          <w:ilvl w:val="0"/>
          <w:numId w:val="25"/>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(Rajasthan, Amber),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r w:rsidRPr="00702B1A">
        <w:rPr>
          <w:rFonts w:ascii="Garamond" w:eastAsia="Calibri" w:hAnsi="Garamond" w:cs="Times New Roman"/>
          <w:sz w:val="24"/>
          <w:szCs w:val="24"/>
        </w:rPr>
        <w:t xml:space="preserve">Raga </w:t>
      </w:r>
      <w:proofErr w:type="spellStart"/>
      <w:r w:rsidRPr="00702B1A">
        <w:rPr>
          <w:rFonts w:ascii="Garamond" w:eastAsia="Calibri" w:hAnsi="Garamond" w:cs="Times New Roman"/>
          <w:sz w:val="24"/>
          <w:szCs w:val="24"/>
        </w:rPr>
        <w:t>Malkos</w:t>
      </w:r>
      <w:proofErr w:type="spellEnd"/>
      <w:r w:rsidRPr="00702B1A">
        <w:rPr>
          <w:rFonts w:ascii="Garamond" w:eastAsia="Calibri" w:hAnsi="Garamond" w:cs="Times New Roman"/>
          <w:sz w:val="24"/>
          <w:szCs w:val="24"/>
        </w:rPr>
        <w:t xml:space="preserve">, circa 1700, Opaque watercolor on paper, 12 </w:t>
      </w:r>
      <w:r w:rsidRPr="00702B1A">
        <w:rPr>
          <w:rFonts w:ascii="Garamond" w:eastAsia="Calibri" w:hAnsi="Garamond" w:cs="Times New Roman"/>
          <w:sz w:val="24"/>
          <w:szCs w:val="24"/>
          <w:vertAlign w:val="superscript"/>
        </w:rPr>
        <w:t>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9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4</w:t>
      </w:r>
      <w:r w:rsidRPr="00702B1A">
        <w:rPr>
          <w:rFonts w:ascii="Garamond" w:eastAsia="Calibri" w:hAnsi="Garamond" w:cs="Times New Roman"/>
          <w:sz w:val="24"/>
          <w:szCs w:val="24"/>
        </w:rPr>
        <w:t xml:space="preserve"> in. (30.96 × 23.5 cm)</w:t>
      </w:r>
    </w:p>
    <w:p w14:paraId="52FC7601" w14:textId="77777777" w:rsidR="00702B1A" w:rsidRPr="00702B1A" w:rsidRDefault="00702B1A" w:rsidP="00702B1A">
      <w:pPr>
        <w:tabs>
          <w:tab w:val="left" w:pos="360"/>
        </w:tabs>
        <w:rPr>
          <w:rFonts w:ascii="Garamond" w:eastAsia="Calibri" w:hAnsi="Garamond" w:cs="Times New Roman"/>
          <w:sz w:val="24"/>
          <w:szCs w:val="24"/>
        </w:rPr>
      </w:pPr>
    </w:p>
    <w:p w14:paraId="3A47EF23" w14:textId="77777777" w:rsidR="00702B1A" w:rsidRPr="00702B1A" w:rsidRDefault="00702B1A" w:rsidP="00702B1A">
      <w:pPr>
        <w:numPr>
          <w:ilvl w:val="0"/>
          <w:numId w:val="25"/>
        </w:numPr>
        <w:tabs>
          <w:tab w:val="left" w:pos="360"/>
        </w:tabs>
        <w:spacing w:after="160" w:line="259" w:lineRule="auto"/>
        <w:contextualSpacing/>
        <w:rPr>
          <w:rFonts w:ascii="Garamond" w:eastAsia="Calibri" w:hAnsi="Garamond" w:cs="Times New Roman"/>
          <w:i/>
          <w:sz w:val="24"/>
          <w:szCs w:val="24"/>
        </w:rPr>
      </w:pPr>
      <w:r w:rsidRPr="00702B1A">
        <w:rPr>
          <w:rFonts w:ascii="Garamond" w:eastAsia="Calibri" w:hAnsi="Garamond" w:cs="Times New Roman"/>
          <w:sz w:val="24"/>
          <w:szCs w:val="24"/>
        </w:rPr>
        <w:t>Unidentified Artist (Indian, (Central India), dates unknown</w:t>
      </w:r>
      <w:r w:rsidRPr="00702B1A">
        <w:rPr>
          <w:rFonts w:ascii="Garamond" w:eastAsia="Calibri" w:hAnsi="Garamond" w:cs="Times New Roman"/>
          <w:i/>
          <w:sz w:val="24"/>
          <w:szCs w:val="24"/>
        </w:rPr>
        <w:t>)</w:t>
      </w:r>
      <w:r w:rsidRPr="00702B1A">
        <w:rPr>
          <w:rFonts w:ascii="Garamond" w:eastAsia="Calibri" w:hAnsi="Garamond" w:cs="Times New Roman"/>
          <w:sz w:val="24"/>
          <w:szCs w:val="24"/>
        </w:rPr>
        <w:t xml:space="preserve">,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Bhagavata</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Purana</w:t>
      </w:r>
      <w:proofErr w:type="spellEnd"/>
      <w:r w:rsidRPr="00702B1A">
        <w:rPr>
          <w:rFonts w:ascii="Garamond" w:eastAsia="Calibri" w:hAnsi="Garamond" w:cs="Times New Roman"/>
          <w:i/>
          <w:sz w:val="24"/>
          <w:szCs w:val="24"/>
        </w:rPr>
        <w:t xml:space="preserve"> Series: The Death of </w:t>
      </w:r>
      <w:proofErr w:type="spellStart"/>
      <w:r w:rsidRPr="00702B1A">
        <w:rPr>
          <w:rFonts w:ascii="Garamond" w:eastAsia="Calibri" w:hAnsi="Garamond" w:cs="Times New Roman"/>
          <w:i/>
          <w:sz w:val="24"/>
          <w:szCs w:val="24"/>
        </w:rPr>
        <w:t>Pralamba</w:t>
      </w:r>
      <w:proofErr w:type="spellEnd"/>
      <w:r w:rsidRPr="00702B1A">
        <w:rPr>
          <w:rFonts w:ascii="Garamond" w:eastAsia="Calibri" w:hAnsi="Garamond" w:cs="Times New Roman"/>
          <w:sz w:val="24"/>
          <w:szCs w:val="24"/>
        </w:rPr>
        <w:t xml:space="preserve">, late 17th century, Opaque watercolor on paper, 5 </w:t>
      </w:r>
      <w:r w:rsidRPr="00702B1A">
        <w:rPr>
          <w:rFonts w:ascii="Garamond" w:eastAsia="Calibri" w:hAnsi="Garamond" w:cs="Times New Roman"/>
          <w:sz w:val="24"/>
          <w:szCs w:val="24"/>
          <w:vertAlign w:val="superscript"/>
        </w:rPr>
        <w:t>15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 xml:space="preserve">16 </w:t>
      </w:r>
      <w:r w:rsidRPr="00702B1A">
        <w:rPr>
          <w:rFonts w:ascii="Garamond" w:eastAsia="Calibri" w:hAnsi="Garamond" w:cs="Times New Roman"/>
          <w:sz w:val="24"/>
          <w:szCs w:val="24"/>
        </w:rPr>
        <w:t>× 8 in. (15.08 × 20.32 cm)</w:t>
      </w:r>
    </w:p>
    <w:p w14:paraId="74ADE555" w14:textId="77777777" w:rsidR="00702B1A" w:rsidRPr="00702B1A" w:rsidRDefault="00702B1A" w:rsidP="00702B1A">
      <w:pPr>
        <w:tabs>
          <w:tab w:val="left" w:pos="360"/>
        </w:tabs>
        <w:rPr>
          <w:rFonts w:ascii="Garamond" w:eastAsia="Calibri" w:hAnsi="Garamond" w:cs="Times New Roman"/>
          <w:sz w:val="24"/>
          <w:szCs w:val="24"/>
        </w:rPr>
      </w:pPr>
    </w:p>
    <w:p w14:paraId="4E43E2FE" w14:textId="77777777" w:rsidR="00702B1A" w:rsidRPr="00702B1A" w:rsidRDefault="00702B1A" w:rsidP="00702B1A">
      <w:pPr>
        <w:numPr>
          <w:ilvl w:val="0"/>
          <w:numId w:val="25"/>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(Central India), dates unknown), </w:t>
      </w:r>
      <w:r w:rsidRPr="00702B1A">
        <w:rPr>
          <w:rFonts w:ascii="Garamond" w:eastAsia="Calibri" w:hAnsi="Garamond" w:cs="Times New Roman"/>
          <w:i/>
          <w:sz w:val="24"/>
          <w:szCs w:val="24"/>
        </w:rPr>
        <w:t xml:space="preserve">Page 86 from a </w:t>
      </w:r>
      <w:proofErr w:type="spellStart"/>
      <w:r w:rsidRPr="00702B1A">
        <w:rPr>
          <w:rFonts w:ascii="Garamond" w:eastAsia="Calibri" w:hAnsi="Garamond" w:cs="Times New Roman"/>
          <w:sz w:val="24"/>
          <w:szCs w:val="24"/>
        </w:rPr>
        <w:t>Rasikapriya</w:t>
      </w:r>
      <w:proofErr w:type="spellEnd"/>
      <w:r w:rsidRPr="00702B1A">
        <w:rPr>
          <w:rFonts w:ascii="Garamond" w:eastAsia="Calibri" w:hAnsi="Garamond" w:cs="Times New Roman"/>
          <w:i/>
          <w:sz w:val="24"/>
          <w:szCs w:val="24"/>
        </w:rPr>
        <w:t xml:space="preserve"> Series</w:t>
      </w:r>
      <w:r w:rsidRPr="00702B1A">
        <w:rPr>
          <w:rFonts w:ascii="Garamond" w:eastAsia="Calibri" w:hAnsi="Garamond" w:cs="Times New Roman"/>
          <w:sz w:val="24"/>
          <w:szCs w:val="24"/>
        </w:rPr>
        <w:t xml:space="preserve">, circa 1630-1640, Opaque watercolor on paper, 8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7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in. (20.48 × 18.1 cm)</w:t>
      </w:r>
    </w:p>
    <w:p w14:paraId="1D680085" w14:textId="77777777" w:rsidR="00702B1A" w:rsidRPr="00702B1A" w:rsidRDefault="00702B1A" w:rsidP="00702B1A">
      <w:pPr>
        <w:tabs>
          <w:tab w:val="left" w:pos="360"/>
        </w:tabs>
        <w:rPr>
          <w:rFonts w:ascii="Garamond" w:eastAsia="Calibri" w:hAnsi="Garamond" w:cs="Times New Roman"/>
          <w:sz w:val="24"/>
          <w:szCs w:val="24"/>
        </w:rPr>
      </w:pPr>
    </w:p>
    <w:p w14:paraId="39E8A46A" w14:textId="77777777" w:rsidR="00702B1A" w:rsidRPr="00702B1A" w:rsidRDefault="00702B1A" w:rsidP="00702B1A">
      <w:pPr>
        <w:tabs>
          <w:tab w:val="left" w:pos="360"/>
        </w:tabs>
        <w:rPr>
          <w:rFonts w:ascii="Garamond" w:eastAsia="Calibri" w:hAnsi="Garamond" w:cs="Times New Roman"/>
          <w:sz w:val="24"/>
          <w:szCs w:val="24"/>
        </w:rPr>
      </w:pPr>
      <w:r w:rsidRPr="00702B1A">
        <w:rPr>
          <w:rFonts w:ascii="Garamond" w:eastAsia="Calibri" w:hAnsi="Garamond" w:cs="Times New Roman"/>
          <w:sz w:val="24"/>
          <w:szCs w:val="24"/>
        </w:rPr>
        <w:tab/>
        <w:t>5.</w:t>
      </w:r>
      <w:r w:rsidRPr="00702B1A">
        <w:rPr>
          <w:rFonts w:ascii="Garamond" w:eastAsia="Calibri" w:hAnsi="Garamond" w:cs="Times New Roman"/>
          <w:sz w:val="24"/>
          <w:szCs w:val="24"/>
        </w:rPr>
        <w:tab/>
        <w:t xml:space="preserve">Unidentified Artist (Indian, (Central India), dates unknown), </w:t>
      </w:r>
      <w:r w:rsidRPr="00702B1A">
        <w:rPr>
          <w:rFonts w:ascii="Garamond" w:eastAsia="Calibri" w:hAnsi="Garamond" w:cs="Times New Roman"/>
          <w:i/>
          <w:sz w:val="24"/>
          <w:szCs w:val="24"/>
        </w:rPr>
        <w:t xml:space="preserve">Page from a </w:t>
      </w:r>
      <w:r w:rsidRPr="00702B1A">
        <w:rPr>
          <w:rFonts w:ascii="Garamond" w:eastAsia="Calibri" w:hAnsi="Garamond" w:cs="Times New Roman"/>
          <w:sz w:val="24"/>
          <w:szCs w:val="24"/>
        </w:rPr>
        <w:t>Ramayana</w:t>
      </w:r>
      <w:r w:rsidRPr="00702B1A">
        <w:rPr>
          <w:rFonts w:ascii="Garamond" w:eastAsia="Calibri" w:hAnsi="Garamond" w:cs="Times New Roman"/>
          <w:i/>
          <w:sz w:val="24"/>
          <w:szCs w:val="24"/>
        </w:rPr>
        <w:t xml:space="preserve"> Series: Rama and </w:t>
      </w:r>
      <w:proofErr w:type="spellStart"/>
      <w:r w:rsidRPr="00702B1A">
        <w:rPr>
          <w:rFonts w:ascii="Garamond" w:eastAsia="Calibri" w:hAnsi="Garamond" w:cs="Times New Roman"/>
          <w:i/>
          <w:sz w:val="24"/>
          <w:szCs w:val="24"/>
        </w:rPr>
        <w:t>Sita</w:t>
      </w:r>
      <w:proofErr w:type="spellEnd"/>
      <w:r w:rsidRPr="00702B1A">
        <w:rPr>
          <w:rFonts w:ascii="Garamond" w:eastAsia="Calibri" w:hAnsi="Garamond" w:cs="Times New Roman"/>
          <w:i/>
          <w:sz w:val="24"/>
          <w:szCs w:val="24"/>
        </w:rPr>
        <w:t xml:space="preserve"> Confer with Priests</w:t>
      </w:r>
      <w:r w:rsidRPr="00702B1A">
        <w:rPr>
          <w:rFonts w:ascii="Garamond" w:eastAsia="Calibri" w:hAnsi="Garamond" w:cs="Times New Roman"/>
          <w:sz w:val="24"/>
          <w:szCs w:val="24"/>
        </w:rPr>
        <w:t xml:space="preserve">, circa 1680, Opaque watercolor on paper, </w:t>
      </w:r>
      <w:proofErr w:type="gramStart"/>
      <w:r w:rsidRPr="00702B1A">
        <w:rPr>
          <w:rFonts w:ascii="Garamond" w:eastAsia="Calibri" w:hAnsi="Garamond" w:cs="Times New Roman"/>
          <w:sz w:val="24"/>
          <w:szCs w:val="24"/>
        </w:rPr>
        <w:t>8</w:t>
      </w:r>
      <w:proofErr w:type="gramEnd"/>
      <w:r w:rsidRPr="00702B1A">
        <w:rPr>
          <w:rFonts w:ascii="Garamond" w:eastAsia="Calibri" w:hAnsi="Garamond" w:cs="Times New Roman"/>
          <w:sz w:val="24"/>
          <w:szCs w:val="24"/>
        </w:rPr>
        <w:t xml:space="preserve"> × 11 ¼ in. (20.32 × 28.58 cm)</w:t>
      </w:r>
    </w:p>
    <w:p w14:paraId="2CF855E5" w14:textId="77777777" w:rsidR="00702B1A" w:rsidRPr="00702B1A" w:rsidRDefault="00702B1A" w:rsidP="00702B1A">
      <w:pPr>
        <w:tabs>
          <w:tab w:val="left" w:pos="360"/>
        </w:tabs>
        <w:rPr>
          <w:rFonts w:ascii="Garamond" w:eastAsia="Calibri" w:hAnsi="Garamond" w:cs="Times New Roman"/>
          <w:sz w:val="24"/>
          <w:szCs w:val="24"/>
        </w:rPr>
      </w:pPr>
    </w:p>
    <w:p w14:paraId="4E03EE6F"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(Central India),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r w:rsidRPr="00702B1A">
        <w:rPr>
          <w:rFonts w:ascii="Garamond" w:eastAsia="Calibri" w:hAnsi="Garamond" w:cs="Times New Roman"/>
          <w:sz w:val="24"/>
          <w:szCs w:val="24"/>
        </w:rPr>
        <w:t xml:space="preserve">Raga </w:t>
      </w:r>
      <w:proofErr w:type="spellStart"/>
      <w:r w:rsidRPr="00702B1A">
        <w:rPr>
          <w:rFonts w:ascii="Garamond" w:eastAsia="Calibri" w:hAnsi="Garamond" w:cs="Times New Roman"/>
          <w:sz w:val="24"/>
          <w:szCs w:val="24"/>
        </w:rPr>
        <w:t>Malkos</w:t>
      </w:r>
      <w:proofErr w:type="spellEnd"/>
      <w:r w:rsidRPr="00702B1A">
        <w:rPr>
          <w:rFonts w:ascii="Garamond" w:eastAsia="Calibri" w:hAnsi="Garamond" w:cs="Times New Roman"/>
          <w:sz w:val="24"/>
          <w:szCs w:val="24"/>
        </w:rPr>
        <w:t xml:space="preserve">, circa 1660, Opaque watercolor on paper, 8 </w:t>
      </w:r>
      <w:r w:rsidRPr="00702B1A">
        <w:rPr>
          <w:rFonts w:ascii="Garamond" w:eastAsia="Calibri" w:hAnsi="Garamond" w:cs="Times New Roman"/>
          <w:sz w:val="24"/>
          <w:szCs w:val="24"/>
          <w:vertAlign w:val="superscript"/>
        </w:rPr>
        <w:t>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6 in. (21.27 × 15.24 cm)</w:t>
      </w:r>
    </w:p>
    <w:p w14:paraId="07DEF3AA" w14:textId="77777777" w:rsidR="00702B1A" w:rsidRPr="00702B1A" w:rsidRDefault="00702B1A" w:rsidP="00702B1A">
      <w:pPr>
        <w:tabs>
          <w:tab w:val="left" w:pos="360"/>
        </w:tabs>
        <w:rPr>
          <w:rFonts w:ascii="Garamond" w:eastAsia="Calibri" w:hAnsi="Garamond" w:cs="Times New Roman"/>
          <w:sz w:val="24"/>
          <w:szCs w:val="24"/>
        </w:rPr>
      </w:pPr>
    </w:p>
    <w:p w14:paraId="0F368459"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(Central India), dates unknown), </w:t>
      </w:r>
      <w:r w:rsidRPr="00702B1A">
        <w:rPr>
          <w:rFonts w:ascii="Garamond" w:eastAsia="Calibri" w:hAnsi="Garamond" w:cs="Times New Roman"/>
          <w:i/>
          <w:sz w:val="24"/>
          <w:szCs w:val="24"/>
        </w:rPr>
        <w:t xml:space="preserve">Page from an </w:t>
      </w:r>
      <w:proofErr w:type="spellStart"/>
      <w:r w:rsidRPr="00702B1A">
        <w:rPr>
          <w:rFonts w:ascii="Garamond" w:eastAsia="Calibri" w:hAnsi="Garamond" w:cs="Times New Roman"/>
          <w:sz w:val="24"/>
          <w:szCs w:val="24"/>
        </w:rPr>
        <w:t>Amaru</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Shataka</w:t>
      </w:r>
      <w:proofErr w:type="spellEnd"/>
      <w:r w:rsidRPr="00702B1A">
        <w:rPr>
          <w:rFonts w:ascii="Garamond" w:eastAsia="Calibri" w:hAnsi="Garamond" w:cs="Times New Roman"/>
          <w:i/>
          <w:sz w:val="24"/>
          <w:szCs w:val="24"/>
        </w:rPr>
        <w:t xml:space="preserve"> Series</w:t>
      </w:r>
      <w:r w:rsidRPr="00702B1A">
        <w:rPr>
          <w:rFonts w:ascii="Garamond" w:eastAsia="Calibri" w:hAnsi="Garamond" w:cs="Times New Roman"/>
          <w:sz w:val="24"/>
          <w:szCs w:val="24"/>
        </w:rPr>
        <w:t xml:space="preserve">, 1650, Opaque watercolor on paper, 8 </w:t>
      </w:r>
      <w:r w:rsidRPr="00702B1A">
        <w:rPr>
          <w:rFonts w:ascii="Garamond" w:eastAsia="Calibri" w:hAnsi="Garamond" w:cs="Times New Roman"/>
          <w:sz w:val="24"/>
          <w:szCs w:val="24"/>
          <w:vertAlign w:val="superscript"/>
        </w:rPr>
        <w:t>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5 </w:t>
      </w:r>
      <w:r w:rsidRPr="00702B1A">
        <w:rPr>
          <w:rFonts w:ascii="Garamond" w:eastAsia="Calibri" w:hAnsi="Garamond" w:cs="Times New Roman"/>
          <w:sz w:val="24"/>
          <w:szCs w:val="24"/>
          <w:vertAlign w:val="superscript"/>
        </w:rPr>
        <w:t>13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(21.91 × 14.76 cm)</w:t>
      </w:r>
    </w:p>
    <w:p w14:paraId="397FF7AA" w14:textId="77777777" w:rsidR="00702B1A" w:rsidRPr="00702B1A" w:rsidRDefault="00702B1A" w:rsidP="00702B1A">
      <w:pPr>
        <w:tabs>
          <w:tab w:val="left" w:pos="360"/>
        </w:tabs>
        <w:rPr>
          <w:rFonts w:ascii="Garamond" w:eastAsia="Calibri" w:hAnsi="Garamond" w:cs="Times New Roman"/>
          <w:sz w:val="24"/>
          <w:szCs w:val="24"/>
        </w:rPr>
      </w:pPr>
    </w:p>
    <w:p w14:paraId="7D4D0A79"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(Central India),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Baramasa</w:t>
      </w:r>
      <w:proofErr w:type="spellEnd"/>
      <w:r w:rsidRPr="00702B1A">
        <w:rPr>
          <w:rFonts w:ascii="Garamond" w:eastAsia="Calibri" w:hAnsi="Garamond" w:cs="Times New Roman"/>
          <w:sz w:val="24"/>
          <w:szCs w:val="24"/>
        </w:rPr>
        <w:t xml:space="preserve"> </w:t>
      </w:r>
      <w:r w:rsidRPr="00702B1A">
        <w:rPr>
          <w:rFonts w:ascii="Garamond" w:eastAsia="Calibri" w:hAnsi="Garamond" w:cs="Times New Roman"/>
          <w:i/>
          <w:sz w:val="24"/>
          <w:szCs w:val="24"/>
        </w:rPr>
        <w:t>Series</w:t>
      </w:r>
      <w:r w:rsidRPr="00702B1A">
        <w:rPr>
          <w:rFonts w:ascii="Garamond" w:eastAsia="Calibri" w:hAnsi="Garamond" w:cs="Times New Roman"/>
          <w:sz w:val="24"/>
          <w:szCs w:val="24"/>
        </w:rPr>
        <w:t xml:space="preserve">, circa 1660-1680, Opaque watercolor on paper, 10 × 6 </w:t>
      </w:r>
      <w:r w:rsidRPr="00702B1A">
        <w:rPr>
          <w:rFonts w:ascii="Garamond" w:eastAsia="Calibri" w:hAnsi="Garamond" w:cs="Times New Roman"/>
          <w:sz w:val="24"/>
          <w:szCs w:val="24"/>
          <w:vertAlign w:val="superscript"/>
        </w:rPr>
        <w:t>7</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in. (25.4 × 17.46 cm)</w:t>
      </w:r>
    </w:p>
    <w:p w14:paraId="0F97BC5F" w14:textId="77777777" w:rsidR="00702B1A" w:rsidRPr="00702B1A" w:rsidRDefault="00702B1A" w:rsidP="00702B1A">
      <w:pPr>
        <w:tabs>
          <w:tab w:val="left" w:pos="360"/>
        </w:tabs>
        <w:rPr>
          <w:rFonts w:ascii="Garamond" w:eastAsia="Calibri" w:hAnsi="Garamond" w:cs="Times New Roman"/>
          <w:sz w:val="24"/>
          <w:szCs w:val="24"/>
        </w:rPr>
      </w:pPr>
    </w:p>
    <w:p w14:paraId="4B223817"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(Central India), dates unknown), </w:t>
      </w:r>
      <w:r w:rsidRPr="00702B1A">
        <w:rPr>
          <w:rFonts w:ascii="Garamond" w:eastAsia="Calibri" w:hAnsi="Garamond" w:cs="Times New Roman"/>
          <w:i/>
          <w:sz w:val="24"/>
          <w:szCs w:val="24"/>
        </w:rPr>
        <w:t xml:space="preserve">Double-Sided Page from a </w:t>
      </w:r>
      <w:proofErr w:type="spellStart"/>
      <w:r w:rsidRPr="00702B1A">
        <w:rPr>
          <w:rFonts w:ascii="Garamond" w:eastAsia="Calibri" w:hAnsi="Garamond" w:cs="Times New Roman"/>
          <w:sz w:val="24"/>
          <w:szCs w:val="24"/>
        </w:rPr>
        <w:t>Rasikapriya</w:t>
      </w:r>
      <w:proofErr w:type="spellEnd"/>
      <w:r w:rsidRPr="00702B1A">
        <w:rPr>
          <w:rFonts w:ascii="Garamond" w:eastAsia="Calibri" w:hAnsi="Garamond" w:cs="Times New Roman"/>
          <w:i/>
          <w:sz w:val="24"/>
          <w:szCs w:val="24"/>
        </w:rPr>
        <w:t xml:space="preserve"> Series</w:t>
      </w:r>
      <w:r w:rsidRPr="00702B1A">
        <w:rPr>
          <w:rFonts w:ascii="Garamond" w:eastAsia="Calibri" w:hAnsi="Garamond" w:cs="Times New Roman"/>
          <w:sz w:val="24"/>
          <w:szCs w:val="24"/>
        </w:rPr>
        <w:t>, 1634, Opaque watercolor on paper, 8 ½ × 6 ¾ in. (21.59 × 17.15 cm)</w:t>
      </w:r>
    </w:p>
    <w:p w14:paraId="7ACEB14E" w14:textId="77777777" w:rsidR="00702B1A" w:rsidRPr="00702B1A" w:rsidRDefault="00702B1A" w:rsidP="00702B1A">
      <w:pPr>
        <w:tabs>
          <w:tab w:val="left" w:pos="360"/>
        </w:tabs>
        <w:rPr>
          <w:rFonts w:ascii="Garamond" w:eastAsia="Calibri" w:hAnsi="Garamond" w:cs="Times New Roman"/>
          <w:sz w:val="24"/>
          <w:szCs w:val="24"/>
        </w:rPr>
      </w:pPr>
    </w:p>
    <w:p w14:paraId="6674ED34"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i/>
          <w:sz w:val="24"/>
          <w:szCs w:val="24"/>
        </w:rPr>
      </w:pPr>
      <w:r w:rsidRPr="00702B1A">
        <w:rPr>
          <w:rFonts w:ascii="Garamond" w:eastAsia="Calibri" w:hAnsi="Garamond" w:cs="Times New Roman"/>
          <w:sz w:val="24"/>
          <w:szCs w:val="24"/>
        </w:rPr>
        <w:t xml:space="preserve">Unidentified Artist (Indian, (Central India or Northern Deccan),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sz w:val="24"/>
          <w:szCs w:val="24"/>
        </w:rPr>
        <w:t xml:space="preserve"> </w:t>
      </w:r>
      <w:r w:rsidRPr="00702B1A">
        <w:rPr>
          <w:rFonts w:ascii="Garamond" w:eastAsia="Calibri" w:hAnsi="Garamond" w:cs="Times New Roman"/>
          <w:i/>
          <w:sz w:val="24"/>
          <w:szCs w:val="24"/>
        </w:rPr>
        <w:t xml:space="preserve">Series: </w:t>
      </w:r>
      <w:proofErr w:type="spellStart"/>
      <w:r w:rsidRPr="00702B1A">
        <w:rPr>
          <w:rFonts w:ascii="Garamond" w:eastAsia="Calibri" w:hAnsi="Garamond" w:cs="Times New Roman"/>
          <w:sz w:val="24"/>
          <w:szCs w:val="24"/>
        </w:rPr>
        <w:t>Malavi</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Ragini</w:t>
      </w:r>
      <w:proofErr w:type="spellEnd"/>
      <w:r w:rsidRPr="00702B1A">
        <w:rPr>
          <w:rFonts w:ascii="Garamond" w:eastAsia="Calibri" w:hAnsi="Garamond" w:cs="Times New Roman"/>
          <w:sz w:val="24"/>
          <w:szCs w:val="24"/>
        </w:rPr>
        <w:t>, early 18</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Opaque watercolor on paper, 16 ¼ × 11 ¾ in. (41.28 × 29.85 cm)</w:t>
      </w:r>
    </w:p>
    <w:p w14:paraId="2EBCC513" w14:textId="77777777" w:rsidR="00702B1A" w:rsidRPr="00702B1A" w:rsidRDefault="00702B1A" w:rsidP="00702B1A">
      <w:pPr>
        <w:tabs>
          <w:tab w:val="left" w:pos="360"/>
        </w:tabs>
        <w:rPr>
          <w:rFonts w:ascii="Garamond" w:eastAsia="Calibri" w:hAnsi="Garamond" w:cs="Times New Roman"/>
          <w:sz w:val="24"/>
          <w:szCs w:val="24"/>
        </w:rPr>
      </w:pPr>
    </w:p>
    <w:p w14:paraId="1AE133EF"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i/>
          <w:sz w:val="24"/>
          <w:szCs w:val="24"/>
        </w:rPr>
      </w:pPr>
      <w:r w:rsidRPr="00702B1A">
        <w:rPr>
          <w:rFonts w:ascii="Garamond" w:eastAsia="Calibri" w:hAnsi="Garamond" w:cs="Times New Roman"/>
          <w:sz w:val="24"/>
          <w:szCs w:val="24"/>
        </w:rPr>
        <w:t xml:space="preserve">Unidentified Artist (Indian, (Rajasthan, Bikaner),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proofErr w:type="spellStart"/>
      <w:r w:rsidRPr="00702B1A">
        <w:rPr>
          <w:rFonts w:ascii="Garamond" w:eastAsia="Calibri" w:hAnsi="Garamond" w:cs="Times New Roman"/>
          <w:sz w:val="24"/>
          <w:szCs w:val="24"/>
        </w:rPr>
        <w:t>Khambavati</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Ragini</w:t>
      </w:r>
      <w:proofErr w:type="spellEnd"/>
      <w:r w:rsidRPr="00702B1A">
        <w:rPr>
          <w:rFonts w:ascii="Garamond" w:eastAsia="Calibri" w:hAnsi="Garamond" w:cs="Times New Roman"/>
          <w:sz w:val="24"/>
          <w:szCs w:val="24"/>
        </w:rPr>
        <w:t>, 17</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Opaque watercolor on paper, 6 </w:t>
      </w:r>
      <w:r w:rsidRPr="00702B1A">
        <w:rPr>
          <w:rFonts w:ascii="Garamond" w:eastAsia="Calibri" w:hAnsi="Garamond" w:cs="Times New Roman"/>
          <w:sz w:val="24"/>
          <w:szCs w:val="24"/>
          <w:vertAlign w:val="superscript"/>
        </w:rPr>
        <w:t>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4 </w:t>
      </w:r>
      <w:r w:rsidRPr="00702B1A">
        <w:rPr>
          <w:rFonts w:ascii="Garamond" w:eastAsia="Calibri" w:hAnsi="Garamond" w:cs="Times New Roman"/>
          <w:sz w:val="24"/>
          <w:szCs w:val="24"/>
          <w:vertAlign w:val="superscript"/>
        </w:rPr>
        <w:t>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in. (16.2 × 11.8 cm)</w:t>
      </w:r>
    </w:p>
    <w:p w14:paraId="4C921CFC" w14:textId="77777777" w:rsidR="00702B1A" w:rsidRPr="00702B1A" w:rsidRDefault="00702B1A" w:rsidP="00702B1A">
      <w:pPr>
        <w:tabs>
          <w:tab w:val="left" w:pos="360"/>
        </w:tabs>
        <w:rPr>
          <w:rFonts w:ascii="Garamond" w:eastAsia="Calibri" w:hAnsi="Garamond" w:cs="Times New Roman"/>
          <w:sz w:val="24"/>
          <w:szCs w:val="24"/>
        </w:rPr>
      </w:pPr>
    </w:p>
    <w:p w14:paraId="1C6EBC20"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(Punjab Hills, </w:t>
      </w:r>
      <w:proofErr w:type="spellStart"/>
      <w:r w:rsidRPr="00702B1A">
        <w:rPr>
          <w:rFonts w:ascii="Garamond" w:eastAsia="Calibri" w:hAnsi="Garamond" w:cs="Times New Roman"/>
          <w:sz w:val="24"/>
          <w:szCs w:val="24"/>
        </w:rPr>
        <w:t>Kangra</w:t>
      </w:r>
      <w:proofErr w:type="spellEnd"/>
      <w:r w:rsidRPr="00702B1A">
        <w:rPr>
          <w:rFonts w:ascii="Garamond" w:eastAsia="Calibri" w:hAnsi="Garamond" w:cs="Times New Roman"/>
          <w:sz w:val="24"/>
          <w:szCs w:val="24"/>
        </w:rPr>
        <w:t xml:space="preserve">), dates unknown), </w:t>
      </w:r>
      <w:r w:rsidRPr="00702B1A">
        <w:rPr>
          <w:rFonts w:ascii="Garamond" w:eastAsia="Calibri" w:hAnsi="Garamond" w:cs="Times New Roman"/>
          <w:i/>
          <w:sz w:val="24"/>
          <w:szCs w:val="24"/>
        </w:rPr>
        <w:t>Portrait of a Young Englishwoman</w:t>
      </w:r>
      <w:r w:rsidRPr="00702B1A">
        <w:rPr>
          <w:rFonts w:ascii="Garamond" w:eastAsia="Calibri" w:hAnsi="Garamond" w:cs="Times New Roman"/>
          <w:sz w:val="24"/>
          <w:szCs w:val="24"/>
        </w:rPr>
        <w:t xml:space="preserve">, circa 1800, Opaque watercolor on paper, 5 ¼ × 4 </w:t>
      </w:r>
      <w:r w:rsidRPr="00702B1A">
        <w:rPr>
          <w:rFonts w:ascii="Garamond" w:eastAsia="Calibri" w:hAnsi="Garamond" w:cs="Times New Roman"/>
          <w:sz w:val="24"/>
          <w:szCs w:val="24"/>
          <w:vertAlign w:val="superscript"/>
        </w:rPr>
        <w:t>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(13.34 × 10.64 cm) </w:t>
      </w:r>
    </w:p>
    <w:p w14:paraId="5F33E387" w14:textId="77777777" w:rsidR="00702B1A" w:rsidRPr="00702B1A" w:rsidRDefault="00702B1A" w:rsidP="00702B1A">
      <w:pPr>
        <w:tabs>
          <w:tab w:val="left" w:pos="360"/>
        </w:tabs>
        <w:rPr>
          <w:rFonts w:ascii="Garamond" w:eastAsia="Calibri" w:hAnsi="Garamond" w:cs="Times New Roman"/>
          <w:i/>
          <w:sz w:val="24"/>
          <w:szCs w:val="24"/>
        </w:rPr>
      </w:pPr>
    </w:p>
    <w:p w14:paraId="64AC8BF4"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(Rajasthan, Kota),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proofErr w:type="spellStart"/>
      <w:r w:rsidRPr="00702B1A">
        <w:rPr>
          <w:rFonts w:ascii="Garamond" w:eastAsia="Calibri" w:hAnsi="Garamond" w:cs="Times New Roman"/>
          <w:sz w:val="24"/>
          <w:szCs w:val="24"/>
        </w:rPr>
        <w:t>Khambavati</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Ragini</w:t>
      </w:r>
      <w:proofErr w:type="spellEnd"/>
      <w:r w:rsidRPr="00702B1A">
        <w:rPr>
          <w:rFonts w:ascii="Garamond" w:eastAsia="Calibri" w:hAnsi="Garamond" w:cs="Times New Roman"/>
          <w:sz w:val="24"/>
          <w:szCs w:val="24"/>
        </w:rPr>
        <w:t>, circa 1700, Opaque watercolor on paper, 10 ½ × 7 ½ in. (26.6 × 19 cm)</w:t>
      </w:r>
    </w:p>
    <w:p w14:paraId="4A820EA5" w14:textId="77777777" w:rsidR="00702B1A" w:rsidRPr="00702B1A" w:rsidRDefault="00702B1A" w:rsidP="00702B1A">
      <w:pPr>
        <w:tabs>
          <w:tab w:val="left" w:pos="360"/>
        </w:tabs>
        <w:rPr>
          <w:rFonts w:ascii="Garamond" w:eastAsia="Calibri" w:hAnsi="Garamond" w:cs="Times New Roman"/>
          <w:sz w:val="24"/>
          <w:szCs w:val="24"/>
        </w:rPr>
      </w:pPr>
    </w:p>
    <w:p w14:paraId="7A78A535"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lastRenderedPageBreak/>
        <w:t>Unidentified Artist (Indian, (Rajasthan), dates unknown</w:t>
      </w:r>
      <w:r w:rsidRPr="00702B1A">
        <w:rPr>
          <w:rFonts w:ascii="Garamond" w:eastAsia="Calibri" w:hAnsi="Garamond" w:cs="Times New Roman"/>
          <w:i/>
          <w:sz w:val="24"/>
          <w:szCs w:val="24"/>
        </w:rPr>
        <w:t xml:space="preserve">), 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proofErr w:type="spellStart"/>
      <w:r w:rsidRPr="00702B1A">
        <w:rPr>
          <w:rFonts w:ascii="Garamond" w:eastAsia="Calibri" w:hAnsi="Garamond" w:cs="Times New Roman"/>
          <w:sz w:val="24"/>
          <w:szCs w:val="24"/>
        </w:rPr>
        <w:t>Bhairavi</w:t>
      </w:r>
      <w:proofErr w:type="spellEnd"/>
      <w:r w:rsidRPr="00702B1A">
        <w:rPr>
          <w:rFonts w:ascii="Garamond" w:eastAsia="Calibri" w:hAnsi="Garamond" w:cs="Times New Roman"/>
          <w:sz w:val="24"/>
          <w:szCs w:val="24"/>
        </w:rPr>
        <w:t xml:space="preserve"> </w:t>
      </w:r>
      <w:proofErr w:type="spellStart"/>
      <w:r w:rsidRPr="00702B1A">
        <w:rPr>
          <w:rFonts w:ascii="Garamond" w:eastAsia="Calibri" w:hAnsi="Garamond" w:cs="Times New Roman"/>
          <w:sz w:val="24"/>
          <w:szCs w:val="24"/>
        </w:rPr>
        <w:t>Ragini</w:t>
      </w:r>
      <w:proofErr w:type="spellEnd"/>
      <w:r w:rsidRPr="00702B1A">
        <w:rPr>
          <w:rFonts w:ascii="Garamond" w:eastAsia="Calibri" w:hAnsi="Garamond" w:cs="Times New Roman"/>
          <w:sz w:val="24"/>
          <w:szCs w:val="24"/>
        </w:rPr>
        <w:t>, early 17</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Opaque watercolor on paper, 8 </w:t>
      </w:r>
      <w:r w:rsidRPr="00702B1A">
        <w:rPr>
          <w:rFonts w:ascii="Garamond" w:eastAsia="Calibri" w:hAnsi="Garamond" w:cs="Times New Roman"/>
          <w:sz w:val="24"/>
          <w:szCs w:val="24"/>
          <w:vertAlign w:val="superscript"/>
        </w:rPr>
        <w:t>5</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8</w:t>
      </w:r>
      <w:r w:rsidRPr="00702B1A">
        <w:rPr>
          <w:rFonts w:ascii="Garamond" w:eastAsia="Calibri" w:hAnsi="Garamond" w:cs="Times New Roman"/>
          <w:sz w:val="24"/>
          <w:szCs w:val="24"/>
        </w:rPr>
        <w:t xml:space="preserve"> × 6 </w:t>
      </w:r>
      <w:r w:rsidRPr="00702B1A">
        <w:rPr>
          <w:rFonts w:ascii="Garamond" w:eastAsia="Calibri" w:hAnsi="Garamond" w:cs="Times New Roman"/>
          <w:sz w:val="24"/>
          <w:szCs w:val="24"/>
          <w:vertAlign w:val="superscript"/>
        </w:rPr>
        <w:t>11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(21.91 × 16.99 cm)</w:t>
      </w:r>
    </w:p>
    <w:p w14:paraId="0166D739" w14:textId="77777777" w:rsidR="00702B1A" w:rsidRPr="00702B1A" w:rsidRDefault="00702B1A" w:rsidP="00702B1A">
      <w:pPr>
        <w:tabs>
          <w:tab w:val="left" w:pos="360"/>
        </w:tabs>
        <w:rPr>
          <w:rFonts w:ascii="Garamond" w:eastAsia="Calibri" w:hAnsi="Garamond" w:cs="Times New Roman"/>
          <w:sz w:val="24"/>
          <w:szCs w:val="24"/>
        </w:rPr>
      </w:pPr>
    </w:p>
    <w:p w14:paraId="615B47A6"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(Rajasthan),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proofErr w:type="spellStart"/>
      <w:r w:rsidRPr="00702B1A">
        <w:rPr>
          <w:rFonts w:ascii="Garamond" w:eastAsia="Calibri" w:hAnsi="Garamond" w:cs="Times New Roman"/>
          <w:sz w:val="24"/>
          <w:szCs w:val="24"/>
        </w:rPr>
        <w:t>Vangala</w:t>
      </w:r>
      <w:proofErr w:type="spellEnd"/>
      <w:r w:rsidRPr="00702B1A">
        <w:rPr>
          <w:rFonts w:ascii="Garamond" w:eastAsia="Calibri" w:hAnsi="Garamond" w:cs="Times New Roman"/>
          <w:sz w:val="24"/>
          <w:szCs w:val="24"/>
        </w:rPr>
        <w:t xml:space="preserve"> Raga, early 17</w:t>
      </w:r>
      <w:r w:rsidRPr="00702B1A">
        <w:rPr>
          <w:rFonts w:ascii="Garamond" w:eastAsia="Calibri" w:hAnsi="Garamond" w:cs="Times New Roman"/>
          <w:sz w:val="24"/>
          <w:szCs w:val="24"/>
          <w:vertAlign w:val="superscript"/>
        </w:rPr>
        <w:t>th</w:t>
      </w:r>
      <w:r w:rsidRPr="00702B1A">
        <w:rPr>
          <w:rFonts w:ascii="Garamond" w:eastAsia="Calibri" w:hAnsi="Garamond" w:cs="Times New Roman"/>
          <w:sz w:val="24"/>
          <w:szCs w:val="24"/>
        </w:rPr>
        <w:t xml:space="preserve"> century, Opaque watercolor on paper, 9 × 7 </w:t>
      </w:r>
      <w:r w:rsidRPr="00702B1A">
        <w:rPr>
          <w:rFonts w:ascii="Garamond" w:eastAsia="Calibri" w:hAnsi="Garamond" w:cs="Times New Roman"/>
          <w:sz w:val="24"/>
          <w:szCs w:val="24"/>
          <w:vertAlign w:val="superscript"/>
        </w:rPr>
        <w:t>1</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(22.86 × 17.94 cm)</w:t>
      </w:r>
    </w:p>
    <w:p w14:paraId="05D89003" w14:textId="77777777" w:rsidR="00702B1A" w:rsidRPr="00702B1A" w:rsidRDefault="00702B1A" w:rsidP="00702B1A">
      <w:pPr>
        <w:tabs>
          <w:tab w:val="left" w:pos="360"/>
        </w:tabs>
        <w:rPr>
          <w:rFonts w:ascii="Garamond" w:eastAsia="Calibri" w:hAnsi="Garamond" w:cs="Times New Roman"/>
          <w:sz w:val="24"/>
          <w:szCs w:val="24"/>
        </w:rPr>
      </w:pPr>
    </w:p>
    <w:p w14:paraId="601986D3" w14:textId="77777777" w:rsidR="00702B1A" w:rsidRPr="00702B1A" w:rsidRDefault="00702B1A" w:rsidP="00702B1A">
      <w:pPr>
        <w:numPr>
          <w:ilvl w:val="0"/>
          <w:numId w:val="22"/>
        </w:numPr>
        <w:tabs>
          <w:tab w:val="left" w:pos="360"/>
        </w:tabs>
        <w:spacing w:after="160" w:line="259" w:lineRule="auto"/>
        <w:contextualSpacing/>
        <w:rPr>
          <w:rFonts w:ascii="Garamond" w:eastAsia="Calibri" w:hAnsi="Garamond" w:cs="Times New Roman"/>
          <w:sz w:val="24"/>
          <w:szCs w:val="24"/>
        </w:rPr>
      </w:pPr>
      <w:r w:rsidRPr="00702B1A">
        <w:rPr>
          <w:rFonts w:ascii="Garamond" w:eastAsia="Calibri" w:hAnsi="Garamond" w:cs="Times New Roman"/>
          <w:sz w:val="24"/>
          <w:szCs w:val="24"/>
        </w:rPr>
        <w:t xml:space="preserve">Unidentified Artist (Indian, (Rajasthan), dates unknown), </w:t>
      </w:r>
      <w:r w:rsidRPr="00702B1A">
        <w:rPr>
          <w:rFonts w:ascii="Garamond" w:eastAsia="Calibri" w:hAnsi="Garamond" w:cs="Times New Roman"/>
          <w:i/>
          <w:sz w:val="24"/>
          <w:szCs w:val="24"/>
        </w:rPr>
        <w:t xml:space="preserve">Page from a </w:t>
      </w:r>
      <w:proofErr w:type="spellStart"/>
      <w:r w:rsidRPr="00702B1A">
        <w:rPr>
          <w:rFonts w:ascii="Garamond" w:eastAsia="Calibri" w:hAnsi="Garamond" w:cs="Times New Roman"/>
          <w:sz w:val="24"/>
          <w:szCs w:val="24"/>
        </w:rPr>
        <w:t>Ragamala</w:t>
      </w:r>
      <w:proofErr w:type="spellEnd"/>
      <w:r w:rsidRPr="00702B1A">
        <w:rPr>
          <w:rFonts w:ascii="Garamond" w:eastAsia="Calibri" w:hAnsi="Garamond" w:cs="Times New Roman"/>
          <w:i/>
          <w:sz w:val="24"/>
          <w:szCs w:val="24"/>
        </w:rPr>
        <w:t xml:space="preserve"> Series: </w:t>
      </w:r>
      <w:proofErr w:type="spellStart"/>
      <w:r w:rsidRPr="00702B1A">
        <w:rPr>
          <w:rFonts w:ascii="Garamond" w:eastAsia="Calibri" w:hAnsi="Garamond" w:cs="Times New Roman"/>
          <w:sz w:val="24"/>
          <w:szCs w:val="24"/>
        </w:rPr>
        <w:t>Bhairava</w:t>
      </w:r>
      <w:proofErr w:type="spellEnd"/>
      <w:r w:rsidRPr="00702B1A">
        <w:rPr>
          <w:rFonts w:ascii="Garamond" w:eastAsia="Calibri" w:hAnsi="Garamond" w:cs="Times New Roman"/>
          <w:sz w:val="24"/>
          <w:szCs w:val="24"/>
        </w:rPr>
        <w:t xml:space="preserve"> Raga, circa 1625-1630, Opaque watercolor on paper, 5 </w:t>
      </w:r>
      <w:r w:rsidRPr="00702B1A">
        <w:rPr>
          <w:rFonts w:ascii="Garamond" w:eastAsia="Calibri" w:hAnsi="Garamond" w:cs="Times New Roman"/>
          <w:sz w:val="24"/>
          <w:szCs w:val="24"/>
          <w:vertAlign w:val="superscript"/>
        </w:rPr>
        <w:t>13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 9 </w:t>
      </w:r>
      <w:r w:rsidRPr="00702B1A">
        <w:rPr>
          <w:rFonts w:ascii="Garamond" w:eastAsia="Calibri" w:hAnsi="Garamond" w:cs="Times New Roman"/>
          <w:sz w:val="24"/>
          <w:szCs w:val="24"/>
          <w:vertAlign w:val="superscript"/>
        </w:rPr>
        <w:t>3</w:t>
      </w:r>
      <w:r w:rsidRPr="00702B1A">
        <w:rPr>
          <w:rFonts w:ascii="Garamond" w:eastAsia="Calibri" w:hAnsi="Garamond" w:cs="Times New Roman"/>
          <w:sz w:val="24"/>
          <w:szCs w:val="24"/>
        </w:rPr>
        <w:t>/</w:t>
      </w:r>
      <w:r w:rsidRPr="00702B1A">
        <w:rPr>
          <w:rFonts w:ascii="Garamond" w:eastAsia="Calibri" w:hAnsi="Garamond" w:cs="Times New Roman"/>
          <w:sz w:val="24"/>
          <w:szCs w:val="24"/>
          <w:vertAlign w:val="subscript"/>
        </w:rPr>
        <w:t>16</w:t>
      </w:r>
      <w:r w:rsidRPr="00702B1A">
        <w:rPr>
          <w:rFonts w:ascii="Garamond" w:eastAsia="Calibri" w:hAnsi="Garamond" w:cs="Times New Roman"/>
          <w:sz w:val="24"/>
          <w:szCs w:val="24"/>
        </w:rPr>
        <w:t xml:space="preserve"> in. (14.76 × 23.34 cm) </w:t>
      </w:r>
    </w:p>
    <w:p w14:paraId="3F30C9B8" w14:textId="77777777" w:rsidR="00702B1A" w:rsidRPr="00702B1A" w:rsidRDefault="00702B1A" w:rsidP="00702B1A">
      <w:pPr>
        <w:rPr>
          <w:rFonts w:ascii="Garamond" w:hAnsi="Garamond"/>
          <w:sz w:val="24"/>
          <w:szCs w:val="24"/>
        </w:rPr>
      </w:pPr>
    </w:p>
    <w:p w14:paraId="4DB75DE7" w14:textId="77777777" w:rsidR="00702B1A" w:rsidRPr="00702B1A" w:rsidRDefault="00702B1A" w:rsidP="00702B1A">
      <w:pPr>
        <w:rPr>
          <w:rFonts w:ascii="Garamond" w:hAnsi="Garamond"/>
          <w:sz w:val="24"/>
          <w:szCs w:val="24"/>
        </w:rPr>
      </w:pPr>
    </w:p>
    <w:p w14:paraId="0E9A3A64" w14:textId="77777777" w:rsidR="00702B1A" w:rsidRPr="00702B1A" w:rsidRDefault="00702B1A" w:rsidP="00702B1A">
      <w:pPr>
        <w:rPr>
          <w:rFonts w:ascii="Garamond" w:hAnsi="Garamond"/>
          <w:sz w:val="24"/>
          <w:szCs w:val="24"/>
        </w:rPr>
      </w:pPr>
    </w:p>
    <w:p w14:paraId="4DBECF24" w14:textId="77777777" w:rsidR="00702B1A" w:rsidRPr="00702B1A" w:rsidRDefault="00702B1A" w:rsidP="00702B1A">
      <w:pPr>
        <w:rPr>
          <w:rFonts w:ascii="Garamond" w:hAnsi="Garamond"/>
          <w:sz w:val="24"/>
          <w:szCs w:val="24"/>
        </w:rPr>
      </w:pPr>
    </w:p>
    <w:p w14:paraId="2C1D767D" w14:textId="77777777" w:rsidR="00702B1A" w:rsidRPr="00702B1A" w:rsidRDefault="00702B1A" w:rsidP="00702B1A">
      <w:pPr>
        <w:rPr>
          <w:rFonts w:ascii="Garamond" w:hAnsi="Garamond"/>
          <w:sz w:val="24"/>
          <w:szCs w:val="24"/>
        </w:rPr>
      </w:pPr>
    </w:p>
    <w:p w14:paraId="01576E29" w14:textId="77777777" w:rsidR="00702B1A" w:rsidRPr="00702B1A" w:rsidRDefault="00702B1A" w:rsidP="00702B1A">
      <w:pPr>
        <w:rPr>
          <w:rFonts w:ascii="Garamond" w:hAnsi="Garamond"/>
          <w:sz w:val="24"/>
          <w:szCs w:val="24"/>
        </w:rPr>
      </w:pPr>
    </w:p>
    <w:p w14:paraId="1229B8B8" w14:textId="77777777" w:rsidR="00702B1A" w:rsidRPr="00702B1A" w:rsidRDefault="00702B1A" w:rsidP="00702B1A">
      <w:pPr>
        <w:rPr>
          <w:rFonts w:ascii="Garamond" w:hAnsi="Garamond"/>
          <w:sz w:val="24"/>
          <w:szCs w:val="24"/>
        </w:rPr>
      </w:pPr>
    </w:p>
    <w:p w14:paraId="65A0298F" w14:textId="77777777" w:rsidR="00702B1A" w:rsidRPr="00702B1A" w:rsidRDefault="00702B1A" w:rsidP="00702B1A">
      <w:pPr>
        <w:rPr>
          <w:rFonts w:ascii="Garamond" w:hAnsi="Garamond"/>
          <w:sz w:val="24"/>
          <w:szCs w:val="24"/>
        </w:rPr>
      </w:pPr>
    </w:p>
    <w:p w14:paraId="4C673990" w14:textId="77777777" w:rsidR="00702B1A" w:rsidRPr="00702B1A" w:rsidRDefault="00702B1A" w:rsidP="00702B1A">
      <w:pPr>
        <w:rPr>
          <w:rFonts w:ascii="Garamond" w:hAnsi="Garamond"/>
          <w:sz w:val="24"/>
          <w:szCs w:val="24"/>
        </w:rPr>
      </w:pPr>
    </w:p>
    <w:p w14:paraId="2F182CF8" w14:textId="77777777" w:rsidR="00702B1A" w:rsidRPr="00702B1A" w:rsidRDefault="00702B1A" w:rsidP="00702B1A">
      <w:pPr>
        <w:rPr>
          <w:rFonts w:ascii="Garamond" w:hAnsi="Garamond"/>
          <w:sz w:val="24"/>
          <w:szCs w:val="24"/>
        </w:rPr>
      </w:pPr>
    </w:p>
    <w:p w14:paraId="4D81EFE6" w14:textId="77777777" w:rsidR="00702B1A" w:rsidRPr="00702B1A" w:rsidRDefault="00702B1A" w:rsidP="00702B1A">
      <w:pPr>
        <w:rPr>
          <w:rFonts w:ascii="Garamond" w:hAnsi="Garamond"/>
          <w:sz w:val="24"/>
          <w:szCs w:val="24"/>
        </w:rPr>
      </w:pPr>
    </w:p>
    <w:p w14:paraId="0CDD212D" w14:textId="77777777" w:rsidR="00702B1A" w:rsidRPr="00702B1A" w:rsidRDefault="00702B1A" w:rsidP="00702B1A">
      <w:pPr>
        <w:rPr>
          <w:rFonts w:ascii="Garamond" w:hAnsi="Garamond"/>
          <w:sz w:val="24"/>
          <w:szCs w:val="24"/>
        </w:rPr>
      </w:pPr>
    </w:p>
    <w:p w14:paraId="1A4E6DED" w14:textId="0606A64E" w:rsidR="00702B1A" w:rsidRDefault="00702B1A" w:rsidP="00702B1A">
      <w:pPr>
        <w:rPr>
          <w:rFonts w:ascii="Garamond" w:hAnsi="Garamond"/>
          <w:sz w:val="24"/>
          <w:szCs w:val="24"/>
        </w:rPr>
      </w:pPr>
    </w:p>
    <w:p w14:paraId="48269F14" w14:textId="0CB1AA92" w:rsidR="00702B1A" w:rsidRDefault="00702B1A" w:rsidP="00702B1A">
      <w:pPr>
        <w:rPr>
          <w:rFonts w:ascii="Garamond" w:hAnsi="Garamond"/>
          <w:sz w:val="24"/>
          <w:szCs w:val="24"/>
        </w:rPr>
      </w:pPr>
    </w:p>
    <w:p w14:paraId="16E95086" w14:textId="0FC2E1F9" w:rsidR="00702B1A" w:rsidRDefault="00702B1A" w:rsidP="00702B1A">
      <w:pPr>
        <w:rPr>
          <w:rFonts w:ascii="Garamond" w:hAnsi="Garamond"/>
          <w:sz w:val="24"/>
          <w:szCs w:val="24"/>
        </w:rPr>
      </w:pPr>
    </w:p>
    <w:p w14:paraId="4263D743" w14:textId="0B45FBF6" w:rsidR="00702B1A" w:rsidRDefault="00702B1A" w:rsidP="00702B1A">
      <w:pPr>
        <w:rPr>
          <w:rFonts w:ascii="Garamond" w:hAnsi="Garamond"/>
          <w:sz w:val="24"/>
          <w:szCs w:val="24"/>
        </w:rPr>
      </w:pPr>
    </w:p>
    <w:p w14:paraId="16DFBEF2" w14:textId="20AD14B2" w:rsidR="00702B1A" w:rsidRDefault="00702B1A" w:rsidP="00702B1A">
      <w:pPr>
        <w:rPr>
          <w:rFonts w:ascii="Garamond" w:hAnsi="Garamond"/>
          <w:sz w:val="24"/>
          <w:szCs w:val="24"/>
        </w:rPr>
      </w:pPr>
    </w:p>
    <w:p w14:paraId="2AFFAEC8" w14:textId="2DE0F863" w:rsidR="00702B1A" w:rsidRDefault="00702B1A" w:rsidP="00702B1A">
      <w:pPr>
        <w:rPr>
          <w:rFonts w:ascii="Garamond" w:hAnsi="Garamond"/>
          <w:sz w:val="24"/>
          <w:szCs w:val="24"/>
        </w:rPr>
      </w:pPr>
    </w:p>
    <w:p w14:paraId="2AA5BD9E" w14:textId="33680D19" w:rsidR="00702B1A" w:rsidRDefault="00702B1A" w:rsidP="00702B1A">
      <w:pPr>
        <w:rPr>
          <w:rFonts w:ascii="Garamond" w:hAnsi="Garamond"/>
          <w:sz w:val="24"/>
          <w:szCs w:val="24"/>
        </w:rPr>
      </w:pPr>
    </w:p>
    <w:p w14:paraId="39CB427D" w14:textId="45C2770C" w:rsidR="00702B1A" w:rsidRDefault="00702B1A" w:rsidP="00702B1A">
      <w:pPr>
        <w:rPr>
          <w:rFonts w:ascii="Garamond" w:hAnsi="Garamond"/>
          <w:sz w:val="24"/>
          <w:szCs w:val="24"/>
        </w:rPr>
      </w:pPr>
    </w:p>
    <w:p w14:paraId="505DE5B2" w14:textId="3D41AB71" w:rsidR="00702B1A" w:rsidRDefault="00702B1A" w:rsidP="00702B1A">
      <w:pPr>
        <w:rPr>
          <w:rFonts w:ascii="Garamond" w:hAnsi="Garamond"/>
          <w:sz w:val="24"/>
          <w:szCs w:val="24"/>
        </w:rPr>
      </w:pPr>
    </w:p>
    <w:p w14:paraId="1B5AD65C" w14:textId="06DE45C4" w:rsidR="00702B1A" w:rsidRDefault="00702B1A" w:rsidP="00702B1A">
      <w:pPr>
        <w:rPr>
          <w:rFonts w:ascii="Garamond" w:hAnsi="Garamond"/>
          <w:sz w:val="24"/>
          <w:szCs w:val="24"/>
        </w:rPr>
      </w:pPr>
    </w:p>
    <w:p w14:paraId="1827287A" w14:textId="3148939B" w:rsidR="00702B1A" w:rsidRDefault="00702B1A" w:rsidP="00702B1A">
      <w:pPr>
        <w:rPr>
          <w:rFonts w:ascii="Garamond" w:hAnsi="Garamond"/>
          <w:sz w:val="24"/>
          <w:szCs w:val="24"/>
        </w:rPr>
      </w:pPr>
    </w:p>
    <w:p w14:paraId="48537F7E" w14:textId="464EEAFA" w:rsidR="00702B1A" w:rsidRDefault="00702B1A" w:rsidP="00702B1A">
      <w:pPr>
        <w:rPr>
          <w:rFonts w:ascii="Garamond" w:hAnsi="Garamond"/>
          <w:sz w:val="24"/>
          <w:szCs w:val="24"/>
        </w:rPr>
      </w:pPr>
    </w:p>
    <w:p w14:paraId="5C99495E" w14:textId="7FA07F19" w:rsidR="00702B1A" w:rsidRDefault="00702B1A" w:rsidP="00702B1A">
      <w:pPr>
        <w:rPr>
          <w:rFonts w:ascii="Garamond" w:hAnsi="Garamond"/>
          <w:sz w:val="24"/>
          <w:szCs w:val="24"/>
        </w:rPr>
      </w:pPr>
    </w:p>
    <w:p w14:paraId="4B38EE1F" w14:textId="621407D5" w:rsidR="00702B1A" w:rsidRDefault="00702B1A" w:rsidP="00702B1A">
      <w:pPr>
        <w:rPr>
          <w:rFonts w:ascii="Garamond" w:hAnsi="Garamond"/>
          <w:sz w:val="24"/>
          <w:szCs w:val="24"/>
        </w:rPr>
      </w:pPr>
    </w:p>
    <w:p w14:paraId="357D57C9" w14:textId="249D98F5" w:rsidR="00702B1A" w:rsidRDefault="00702B1A" w:rsidP="00702B1A">
      <w:pPr>
        <w:rPr>
          <w:rFonts w:ascii="Garamond" w:hAnsi="Garamond"/>
          <w:sz w:val="24"/>
          <w:szCs w:val="24"/>
        </w:rPr>
      </w:pPr>
    </w:p>
    <w:p w14:paraId="4D01A7CD" w14:textId="538F312C" w:rsidR="00702B1A" w:rsidRDefault="00702B1A" w:rsidP="00702B1A">
      <w:pPr>
        <w:rPr>
          <w:rFonts w:ascii="Garamond" w:hAnsi="Garamond"/>
          <w:sz w:val="24"/>
          <w:szCs w:val="24"/>
        </w:rPr>
      </w:pPr>
    </w:p>
    <w:p w14:paraId="375E4CB0" w14:textId="37B0BE66" w:rsidR="00702B1A" w:rsidRDefault="00702B1A" w:rsidP="00702B1A">
      <w:pPr>
        <w:rPr>
          <w:rFonts w:ascii="Garamond" w:hAnsi="Garamond"/>
          <w:sz w:val="24"/>
          <w:szCs w:val="24"/>
        </w:rPr>
      </w:pPr>
    </w:p>
    <w:p w14:paraId="12852D51" w14:textId="1A28433C" w:rsidR="00702B1A" w:rsidRDefault="00702B1A" w:rsidP="00702B1A">
      <w:pPr>
        <w:rPr>
          <w:rFonts w:ascii="Garamond" w:hAnsi="Garamond"/>
          <w:sz w:val="24"/>
          <w:szCs w:val="24"/>
        </w:rPr>
      </w:pPr>
    </w:p>
    <w:p w14:paraId="15A8213A" w14:textId="6E0F6C09" w:rsidR="00702B1A" w:rsidRDefault="00702B1A" w:rsidP="00702B1A">
      <w:pPr>
        <w:rPr>
          <w:rFonts w:ascii="Garamond" w:hAnsi="Garamond"/>
          <w:sz w:val="24"/>
          <w:szCs w:val="24"/>
        </w:rPr>
      </w:pPr>
    </w:p>
    <w:p w14:paraId="60B0776D" w14:textId="6CE268A3" w:rsidR="00702B1A" w:rsidRDefault="00702B1A" w:rsidP="00702B1A">
      <w:pPr>
        <w:rPr>
          <w:rFonts w:ascii="Garamond" w:hAnsi="Garamond"/>
          <w:sz w:val="24"/>
          <w:szCs w:val="24"/>
        </w:rPr>
      </w:pPr>
    </w:p>
    <w:p w14:paraId="44D51F77" w14:textId="3F24E196" w:rsidR="00702B1A" w:rsidRDefault="00702B1A" w:rsidP="00702B1A">
      <w:pPr>
        <w:rPr>
          <w:rFonts w:ascii="Garamond" w:hAnsi="Garamond"/>
          <w:sz w:val="24"/>
          <w:szCs w:val="24"/>
        </w:rPr>
      </w:pPr>
    </w:p>
    <w:p w14:paraId="04EF0AAB" w14:textId="6178E70F" w:rsidR="00702B1A" w:rsidRDefault="00702B1A" w:rsidP="00702B1A">
      <w:pPr>
        <w:rPr>
          <w:rFonts w:ascii="Garamond" w:hAnsi="Garamond"/>
          <w:sz w:val="24"/>
          <w:szCs w:val="24"/>
        </w:rPr>
      </w:pPr>
    </w:p>
    <w:p w14:paraId="76451957" w14:textId="53EA1837" w:rsidR="00702B1A" w:rsidRDefault="00702B1A" w:rsidP="00702B1A">
      <w:pPr>
        <w:rPr>
          <w:rFonts w:ascii="Garamond" w:hAnsi="Garamond"/>
          <w:sz w:val="24"/>
          <w:szCs w:val="24"/>
        </w:rPr>
      </w:pPr>
    </w:p>
    <w:p w14:paraId="56AFC853" w14:textId="77777777" w:rsidR="00702B1A" w:rsidRPr="00702B1A" w:rsidRDefault="00702B1A" w:rsidP="00702B1A">
      <w:pPr>
        <w:rPr>
          <w:rFonts w:ascii="Garamond" w:hAnsi="Garamond"/>
          <w:sz w:val="24"/>
          <w:szCs w:val="24"/>
        </w:rPr>
      </w:pPr>
    </w:p>
    <w:p w14:paraId="4DDBE7E0" w14:textId="4E562E49" w:rsidR="00702B1A" w:rsidRDefault="00702B1A" w:rsidP="00702B1A">
      <w:pPr>
        <w:rPr>
          <w:rFonts w:ascii="Garamond" w:hAnsi="Garamond"/>
          <w:sz w:val="24"/>
          <w:szCs w:val="24"/>
        </w:rPr>
      </w:pPr>
    </w:p>
    <w:p w14:paraId="5B3A73FE" w14:textId="77777777" w:rsidR="00702B1A" w:rsidRPr="00702B1A" w:rsidRDefault="00702B1A" w:rsidP="00702B1A">
      <w:pPr>
        <w:rPr>
          <w:rFonts w:ascii="Garamond" w:hAnsi="Garamond"/>
          <w:sz w:val="24"/>
          <w:szCs w:val="24"/>
        </w:rPr>
      </w:pPr>
    </w:p>
    <w:p w14:paraId="019ECB28" w14:textId="214C293A" w:rsidR="00702B1A" w:rsidRPr="00702B1A" w:rsidRDefault="00702B1A" w:rsidP="00702B1A">
      <w:pPr>
        <w:rPr>
          <w:rFonts w:ascii="Garamond" w:hAnsi="Garamond"/>
          <w:sz w:val="24"/>
          <w:szCs w:val="24"/>
        </w:rPr>
      </w:pPr>
    </w:p>
    <w:p w14:paraId="19EC7027" w14:textId="16331ACD" w:rsidR="0039372C" w:rsidRPr="0039372C" w:rsidRDefault="0039372C" w:rsidP="0039372C">
      <w:pPr>
        <w:rPr>
          <w:rFonts w:ascii="Garamond" w:hAnsi="Garamond"/>
          <w:sz w:val="24"/>
          <w:szCs w:val="24"/>
        </w:rPr>
      </w:pPr>
      <w:r w:rsidRPr="0039372C">
        <w:rPr>
          <w:rFonts w:ascii="Garamond" w:hAnsi="Garamond"/>
          <w:sz w:val="24"/>
          <w:szCs w:val="24"/>
        </w:rPr>
        <w:lastRenderedPageBreak/>
        <w:t>MOTION:</w:t>
      </w:r>
      <w:r>
        <w:rPr>
          <w:rFonts w:ascii="Garamond" w:hAnsi="Garamond"/>
          <w:sz w:val="24"/>
          <w:szCs w:val="24"/>
        </w:rPr>
        <w:t xml:space="preserve"> Mr. Papa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MEETING: Board of Trustees</w:t>
      </w:r>
    </w:p>
    <w:p w14:paraId="1E9736C7" w14:textId="3F60BE6E" w:rsidR="0039372C" w:rsidRDefault="0039372C" w:rsidP="0039372C">
      <w:pPr>
        <w:rPr>
          <w:rFonts w:ascii="Garamond" w:hAnsi="Garamond"/>
          <w:sz w:val="24"/>
          <w:szCs w:val="24"/>
        </w:rPr>
      </w:pPr>
      <w:r w:rsidRPr="0039372C">
        <w:rPr>
          <w:rFonts w:ascii="Garamond" w:hAnsi="Garamond"/>
          <w:sz w:val="24"/>
          <w:szCs w:val="24"/>
        </w:rPr>
        <w:t>SECOND:</w:t>
      </w:r>
      <w:r>
        <w:rPr>
          <w:rFonts w:ascii="Garamond" w:hAnsi="Garamond"/>
          <w:sz w:val="24"/>
          <w:szCs w:val="24"/>
        </w:rPr>
        <w:t xml:space="preserve"> Mr. Barrington </w:t>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Pr>
          <w:rFonts w:ascii="Garamond" w:hAnsi="Garamond"/>
          <w:sz w:val="24"/>
          <w:szCs w:val="24"/>
        </w:rPr>
        <w:tab/>
        <w:t>DATE: September 26, 2018</w:t>
      </w:r>
    </w:p>
    <w:p w14:paraId="4C1379F7" w14:textId="77777777" w:rsidR="0039372C" w:rsidRPr="0039372C" w:rsidRDefault="0039372C" w:rsidP="0039372C">
      <w:pPr>
        <w:rPr>
          <w:rFonts w:ascii="Garamond" w:hAnsi="Garamond"/>
          <w:sz w:val="24"/>
          <w:szCs w:val="24"/>
        </w:rPr>
      </w:pPr>
    </w:p>
    <w:p w14:paraId="2A1D2305" w14:textId="5AC8763C" w:rsidR="0039372C" w:rsidRPr="00702B1A" w:rsidRDefault="0039372C" w:rsidP="0039372C">
      <w:pPr>
        <w:jc w:val="center"/>
        <w:rPr>
          <w:rFonts w:ascii="Garamond" w:hAnsi="Garamond"/>
          <w:sz w:val="24"/>
          <w:szCs w:val="24"/>
          <w:u w:val="single"/>
        </w:rPr>
      </w:pPr>
      <w:r w:rsidRPr="00702B1A">
        <w:rPr>
          <w:rFonts w:ascii="Garamond" w:hAnsi="Garamond"/>
          <w:sz w:val="24"/>
          <w:szCs w:val="24"/>
          <w:u w:val="single"/>
        </w:rPr>
        <w:t>FIRST CERTIFICATION OF CLOSED MEETING</w:t>
      </w:r>
    </w:p>
    <w:p w14:paraId="3AD54F88" w14:textId="77777777" w:rsidR="0039372C" w:rsidRPr="0039372C" w:rsidRDefault="0039372C" w:rsidP="0039372C">
      <w:pPr>
        <w:rPr>
          <w:rFonts w:ascii="Garamond" w:hAnsi="Garamond"/>
          <w:sz w:val="24"/>
          <w:szCs w:val="24"/>
        </w:rPr>
      </w:pPr>
    </w:p>
    <w:p w14:paraId="2458F0A5" w14:textId="77777777" w:rsidR="0039372C" w:rsidRPr="0039372C" w:rsidRDefault="0039372C" w:rsidP="0039372C">
      <w:pPr>
        <w:rPr>
          <w:rFonts w:ascii="Garamond" w:hAnsi="Garamond"/>
          <w:sz w:val="24"/>
          <w:szCs w:val="24"/>
        </w:rPr>
      </w:pPr>
      <w:r w:rsidRPr="0039372C">
        <w:rPr>
          <w:rFonts w:ascii="Garamond" w:hAnsi="Garamond"/>
          <w:sz w:val="24"/>
          <w:szCs w:val="24"/>
        </w:rPr>
        <w:tab/>
        <w:t>WHEREAS, the Board of Trustees has convened a closed meeting on this date pursuant to an affirmative recorded vote and in accordance with the provisions of The Virginia Freedom of Information Act; and</w:t>
      </w:r>
    </w:p>
    <w:p w14:paraId="0314B46D" w14:textId="77777777" w:rsidR="0039372C" w:rsidRPr="0039372C" w:rsidRDefault="0039372C" w:rsidP="0039372C">
      <w:pPr>
        <w:rPr>
          <w:rFonts w:ascii="Garamond" w:hAnsi="Garamond"/>
          <w:sz w:val="24"/>
          <w:szCs w:val="24"/>
        </w:rPr>
      </w:pPr>
    </w:p>
    <w:p w14:paraId="4C5A5BD7" w14:textId="77777777" w:rsidR="0039372C" w:rsidRPr="0039372C" w:rsidRDefault="0039372C" w:rsidP="0039372C">
      <w:pPr>
        <w:rPr>
          <w:rFonts w:ascii="Garamond" w:hAnsi="Garamond"/>
          <w:sz w:val="24"/>
          <w:szCs w:val="24"/>
        </w:rPr>
      </w:pPr>
      <w:r w:rsidRPr="0039372C">
        <w:rPr>
          <w:rFonts w:ascii="Garamond" w:hAnsi="Garamond"/>
          <w:sz w:val="24"/>
          <w:szCs w:val="24"/>
        </w:rPr>
        <w:tab/>
        <w:t>WHEREAS, Section 2.2-3712 (A) of the Code of Virginia requires a certification by this Board that such closed meeting was conducted in conformity with Virginia law;</w:t>
      </w:r>
    </w:p>
    <w:p w14:paraId="41822152" w14:textId="77777777" w:rsidR="0039372C" w:rsidRPr="0039372C" w:rsidRDefault="0039372C" w:rsidP="0039372C">
      <w:pPr>
        <w:rPr>
          <w:rFonts w:ascii="Garamond" w:hAnsi="Garamond"/>
          <w:sz w:val="24"/>
          <w:szCs w:val="24"/>
        </w:rPr>
      </w:pPr>
    </w:p>
    <w:p w14:paraId="38452BF1" w14:textId="77777777" w:rsidR="0039372C" w:rsidRPr="0039372C" w:rsidRDefault="0039372C" w:rsidP="0039372C">
      <w:pPr>
        <w:rPr>
          <w:rFonts w:ascii="Garamond" w:hAnsi="Garamond"/>
          <w:sz w:val="24"/>
          <w:szCs w:val="24"/>
        </w:rPr>
      </w:pPr>
      <w:r w:rsidRPr="0039372C">
        <w:rPr>
          <w:rFonts w:ascii="Garamond" w:hAnsi="Garamond"/>
          <w:sz w:val="24"/>
          <w:szCs w:val="24"/>
        </w:rPr>
        <w:tab/>
      </w:r>
      <w:proofErr w:type="gramStart"/>
      <w:r w:rsidRPr="0039372C">
        <w:rPr>
          <w:rFonts w:ascii="Garamond" w:hAnsi="Garamond"/>
          <w:sz w:val="24"/>
          <w:szCs w:val="24"/>
        </w:rPr>
        <w:t>NOW, THEREFORE, BE IT RESOLVED that the Board of Trustees hereby certifies that, to the best of each member's knowledge, (</w:t>
      </w:r>
      <w:proofErr w:type="spellStart"/>
      <w:r w:rsidRPr="0039372C">
        <w:rPr>
          <w:rFonts w:ascii="Garamond" w:hAnsi="Garamond"/>
          <w:sz w:val="24"/>
          <w:szCs w:val="24"/>
        </w:rPr>
        <w:t>i</w:t>
      </w:r>
      <w:proofErr w:type="spellEnd"/>
      <w:r w:rsidRPr="0039372C">
        <w:rPr>
          <w:rFonts w:ascii="Garamond" w:hAnsi="Garamond"/>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w:t>
      </w:r>
      <w:bookmarkStart w:id="0" w:name="_GoBack"/>
      <w:bookmarkEnd w:id="0"/>
      <w:r w:rsidRPr="0039372C">
        <w:rPr>
          <w:rFonts w:ascii="Garamond" w:hAnsi="Garamond"/>
          <w:sz w:val="24"/>
          <w:szCs w:val="24"/>
        </w:rPr>
        <w:t xml:space="preserve"> were heard, discussed or considered by the Board of Trustees.</w:t>
      </w:r>
      <w:proofErr w:type="gramEnd"/>
    </w:p>
    <w:p w14:paraId="50B39EA2" w14:textId="77777777" w:rsidR="0039372C" w:rsidRPr="0039372C" w:rsidRDefault="0039372C" w:rsidP="0039372C">
      <w:pPr>
        <w:rPr>
          <w:rFonts w:ascii="Garamond" w:hAnsi="Garamond"/>
          <w:sz w:val="24"/>
          <w:szCs w:val="24"/>
        </w:rPr>
      </w:pPr>
    </w:p>
    <w:p w14:paraId="15D97DC7" w14:textId="77777777" w:rsidR="0039372C" w:rsidRPr="0039372C" w:rsidRDefault="0039372C" w:rsidP="0039372C">
      <w:pPr>
        <w:rPr>
          <w:rFonts w:ascii="Garamond" w:hAnsi="Garamond"/>
          <w:sz w:val="24"/>
          <w:szCs w:val="24"/>
        </w:rPr>
      </w:pPr>
      <w:r w:rsidRPr="0039372C">
        <w:rPr>
          <w:rFonts w:ascii="Garamond" w:hAnsi="Garamond"/>
          <w:sz w:val="24"/>
          <w:szCs w:val="24"/>
        </w:rPr>
        <w:t>VOTE</w:t>
      </w:r>
    </w:p>
    <w:p w14:paraId="53BAF55D" w14:textId="77777777" w:rsidR="0039372C" w:rsidRPr="0039372C" w:rsidRDefault="0039372C" w:rsidP="0039372C">
      <w:pPr>
        <w:rPr>
          <w:rFonts w:ascii="Garamond" w:hAnsi="Garamond"/>
          <w:sz w:val="24"/>
          <w:szCs w:val="24"/>
        </w:rPr>
      </w:pPr>
    </w:p>
    <w:p w14:paraId="0AD233D6" w14:textId="7CD1E41D" w:rsidR="00702B1A" w:rsidRDefault="0039372C" w:rsidP="00702B1A">
      <w:pPr>
        <w:ind w:left="1440" w:hanging="1440"/>
        <w:rPr>
          <w:rFonts w:ascii="Garamond" w:hAnsi="Garamond"/>
          <w:sz w:val="24"/>
          <w:szCs w:val="24"/>
        </w:rPr>
      </w:pPr>
      <w:r w:rsidRPr="0039372C">
        <w:rPr>
          <w:rFonts w:ascii="Garamond" w:hAnsi="Garamond"/>
          <w:sz w:val="24"/>
          <w:szCs w:val="24"/>
        </w:rPr>
        <w:t>AYES:</w:t>
      </w:r>
      <w:r w:rsidRPr="0039372C">
        <w:rPr>
          <w:rFonts w:ascii="Garamond" w:hAnsi="Garamond"/>
          <w:sz w:val="24"/>
          <w:szCs w:val="24"/>
        </w:rPr>
        <w:tab/>
      </w:r>
      <w:r w:rsidR="00702B1A">
        <w:rPr>
          <w:rFonts w:ascii="Garamond" w:hAnsi="Garamond"/>
          <w:sz w:val="24"/>
          <w:szCs w:val="24"/>
        </w:rPr>
        <w:t xml:space="preserve">M. Harris / Abramson / Allston / Barrington / Conner / Crutcher / Dye / Geldzahler / </w:t>
      </w:r>
      <w:proofErr w:type="spellStart"/>
      <w:r w:rsidR="00702B1A">
        <w:rPr>
          <w:rFonts w:ascii="Garamond" w:hAnsi="Garamond"/>
          <w:sz w:val="24"/>
          <w:szCs w:val="24"/>
        </w:rPr>
        <w:t>Glasser</w:t>
      </w:r>
      <w:proofErr w:type="spellEnd"/>
      <w:r w:rsidR="00702B1A">
        <w:rPr>
          <w:rFonts w:ascii="Garamond" w:hAnsi="Garamond"/>
          <w:sz w:val="24"/>
          <w:szCs w:val="24"/>
        </w:rPr>
        <w:t xml:space="preserve"> / Gottwald / Jecklin / Johnson / Markel / O’Keefe / Papa / Petersen / Rangarajan / Reynolds / Royal / Royall / </w:t>
      </w:r>
      <w:proofErr w:type="spellStart"/>
      <w:r w:rsidR="00702B1A">
        <w:rPr>
          <w:rFonts w:ascii="Garamond" w:hAnsi="Garamond"/>
          <w:sz w:val="24"/>
          <w:szCs w:val="24"/>
        </w:rPr>
        <w:t>Tak</w:t>
      </w:r>
      <w:proofErr w:type="spellEnd"/>
    </w:p>
    <w:p w14:paraId="4663C1DC" w14:textId="03EBDEE2" w:rsidR="0039372C" w:rsidRPr="0039372C" w:rsidRDefault="0039372C" w:rsidP="0039372C">
      <w:pPr>
        <w:rPr>
          <w:rFonts w:ascii="Garamond" w:hAnsi="Garamond"/>
          <w:sz w:val="24"/>
          <w:szCs w:val="24"/>
        </w:rPr>
      </w:pP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p>
    <w:p w14:paraId="7C10DCED" w14:textId="77777777" w:rsidR="0039372C" w:rsidRPr="0039372C" w:rsidRDefault="0039372C" w:rsidP="0039372C">
      <w:pPr>
        <w:rPr>
          <w:rFonts w:ascii="Garamond" w:hAnsi="Garamond"/>
          <w:sz w:val="24"/>
          <w:szCs w:val="24"/>
        </w:rPr>
      </w:pPr>
      <w:r w:rsidRPr="0039372C">
        <w:rPr>
          <w:rFonts w:ascii="Garamond" w:hAnsi="Garamond"/>
          <w:sz w:val="24"/>
          <w:szCs w:val="24"/>
        </w:rPr>
        <w:t>NAYS:</w:t>
      </w:r>
      <w:r w:rsidRPr="0039372C">
        <w:rPr>
          <w:rFonts w:ascii="Garamond" w:hAnsi="Garamond"/>
          <w:sz w:val="24"/>
          <w:szCs w:val="24"/>
        </w:rPr>
        <w:tab/>
      </w:r>
      <w:r w:rsidRPr="0039372C">
        <w:rPr>
          <w:rFonts w:ascii="Garamond" w:hAnsi="Garamond"/>
          <w:sz w:val="24"/>
          <w:szCs w:val="24"/>
        </w:rPr>
        <w:tab/>
      </w:r>
    </w:p>
    <w:p w14:paraId="2DF85F4B" w14:textId="77777777" w:rsidR="0039372C" w:rsidRPr="0039372C" w:rsidRDefault="0039372C" w:rsidP="0039372C">
      <w:pPr>
        <w:rPr>
          <w:rFonts w:ascii="Garamond" w:hAnsi="Garamond"/>
          <w:sz w:val="24"/>
          <w:szCs w:val="24"/>
        </w:rPr>
      </w:pPr>
    </w:p>
    <w:p w14:paraId="2C6C8901" w14:textId="77777777" w:rsidR="0039372C" w:rsidRPr="0039372C" w:rsidRDefault="0039372C" w:rsidP="0039372C">
      <w:pPr>
        <w:rPr>
          <w:rFonts w:ascii="Garamond" w:hAnsi="Garamond"/>
          <w:sz w:val="24"/>
          <w:szCs w:val="24"/>
        </w:rPr>
      </w:pPr>
      <w:r w:rsidRPr="0039372C">
        <w:rPr>
          <w:rFonts w:ascii="Garamond" w:hAnsi="Garamond"/>
          <w:sz w:val="24"/>
          <w:szCs w:val="24"/>
        </w:rPr>
        <w:t xml:space="preserve">[For each nay vote, the substance of the departure </w:t>
      </w:r>
    </w:p>
    <w:p w14:paraId="5AD0AD26" w14:textId="77777777" w:rsidR="0039372C" w:rsidRPr="0039372C" w:rsidRDefault="0039372C" w:rsidP="0039372C">
      <w:pPr>
        <w:rPr>
          <w:rFonts w:ascii="Garamond" w:hAnsi="Garamond"/>
          <w:sz w:val="24"/>
          <w:szCs w:val="24"/>
        </w:rPr>
      </w:pPr>
      <w:proofErr w:type="gramStart"/>
      <w:r w:rsidRPr="0039372C">
        <w:rPr>
          <w:rFonts w:ascii="Garamond" w:hAnsi="Garamond"/>
          <w:sz w:val="24"/>
          <w:szCs w:val="24"/>
        </w:rPr>
        <w:t>from</w:t>
      </w:r>
      <w:proofErr w:type="gramEnd"/>
      <w:r w:rsidRPr="0039372C">
        <w:rPr>
          <w:rFonts w:ascii="Garamond" w:hAnsi="Garamond"/>
          <w:sz w:val="24"/>
          <w:szCs w:val="24"/>
        </w:rPr>
        <w:t xml:space="preserve"> the requirements of the Act should be described.]</w:t>
      </w:r>
    </w:p>
    <w:p w14:paraId="128F7714" w14:textId="77777777" w:rsidR="0039372C" w:rsidRPr="0039372C" w:rsidRDefault="0039372C" w:rsidP="0039372C">
      <w:pPr>
        <w:rPr>
          <w:rFonts w:ascii="Garamond" w:hAnsi="Garamond"/>
          <w:sz w:val="24"/>
          <w:szCs w:val="24"/>
        </w:rPr>
      </w:pPr>
    </w:p>
    <w:p w14:paraId="24D7FFCD" w14:textId="77777777" w:rsidR="0039372C" w:rsidRPr="0039372C" w:rsidRDefault="0039372C" w:rsidP="0039372C">
      <w:pPr>
        <w:rPr>
          <w:rFonts w:ascii="Garamond" w:hAnsi="Garamond"/>
          <w:sz w:val="24"/>
          <w:szCs w:val="24"/>
        </w:rPr>
      </w:pPr>
      <w:r w:rsidRPr="0039372C">
        <w:rPr>
          <w:rFonts w:ascii="Garamond" w:hAnsi="Garamond"/>
          <w:sz w:val="24"/>
          <w:szCs w:val="24"/>
        </w:rPr>
        <w:t>ABSENT DURING VOTE:</w:t>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p>
    <w:p w14:paraId="26318897" w14:textId="766E8B05" w:rsidR="0039372C" w:rsidRDefault="0039372C" w:rsidP="00702B1A">
      <w:pPr>
        <w:ind w:left="3600" w:hanging="3600"/>
        <w:rPr>
          <w:rFonts w:ascii="Garamond" w:hAnsi="Garamond"/>
          <w:sz w:val="24"/>
          <w:szCs w:val="24"/>
        </w:rPr>
      </w:pPr>
      <w:r w:rsidRPr="0039372C">
        <w:rPr>
          <w:rFonts w:ascii="Garamond" w:hAnsi="Garamond"/>
          <w:sz w:val="24"/>
          <w:szCs w:val="24"/>
        </w:rPr>
        <w:t>ABSENT DURING MEETING:</w:t>
      </w:r>
      <w:r w:rsidRPr="0039372C">
        <w:rPr>
          <w:rFonts w:ascii="Garamond" w:hAnsi="Garamond"/>
          <w:sz w:val="24"/>
          <w:szCs w:val="24"/>
        </w:rPr>
        <w:tab/>
      </w:r>
      <w:r w:rsidR="00702B1A">
        <w:rPr>
          <w:rFonts w:ascii="Garamond" w:hAnsi="Garamond"/>
          <w:sz w:val="24"/>
          <w:szCs w:val="24"/>
        </w:rPr>
        <w:t>Bishop / Desai / Edwards / Gilliam / Goode / Harrigan / J. Harris</w:t>
      </w:r>
      <w:r w:rsidRPr="0039372C">
        <w:rPr>
          <w:rFonts w:ascii="Garamond" w:hAnsi="Garamond"/>
          <w:sz w:val="24"/>
          <w:szCs w:val="24"/>
        </w:rPr>
        <w:tab/>
      </w:r>
    </w:p>
    <w:p w14:paraId="3692D12E" w14:textId="223ADE8F" w:rsidR="0039372C" w:rsidRDefault="0039372C" w:rsidP="0039372C">
      <w:pPr>
        <w:rPr>
          <w:rFonts w:ascii="Garamond" w:hAnsi="Garamond"/>
          <w:sz w:val="24"/>
          <w:szCs w:val="24"/>
        </w:rPr>
      </w:pPr>
    </w:p>
    <w:p w14:paraId="4778E805" w14:textId="0469DA04" w:rsidR="0039372C" w:rsidRDefault="0039372C" w:rsidP="0039372C">
      <w:pPr>
        <w:rPr>
          <w:rFonts w:ascii="Garamond" w:hAnsi="Garamond"/>
          <w:sz w:val="24"/>
          <w:szCs w:val="24"/>
        </w:rPr>
      </w:pPr>
    </w:p>
    <w:p w14:paraId="6BDD88E4" w14:textId="2CD990EF" w:rsidR="0039372C" w:rsidRDefault="0039372C" w:rsidP="0039372C">
      <w:pPr>
        <w:rPr>
          <w:rFonts w:ascii="Garamond" w:hAnsi="Garamond"/>
          <w:sz w:val="24"/>
          <w:szCs w:val="24"/>
        </w:rPr>
      </w:pPr>
    </w:p>
    <w:p w14:paraId="3199EF46" w14:textId="797D3116" w:rsidR="0039372C" w:rsidRDefault="0039372C" w:rsidP="0039372C">
      <w:pPr>
        <w:rPr>
          <w:rFonts w:ascii="Garamond" w:hAnsi="Garamond"/>
          <w:sz w:val="24"/>
          <w:szCs w:val="24"/>
        </w:rPr>
      </w:pPr>
    </w:p>
    <w:p w14:paraId="52D0FEF8" w14:textId="30A509E5" w:rsidR="0039372C" w:rsidRDefault="0039372C" w:rsidP="0039372C">
      <w:pPr>
        <w:rPr>
          <w:rFonts w:ascii="Garamond" w:hAnsi="Garamond"/>
          <w:sz w:val="24"/>
          <w:szCs w:val="24"/>
        </w:rPr>
      </w:pPr>
    </w:p>
    <w:p w14:paraId="467965B1" w14:textId="05876FC7" w:rsidR="00702B1A" w:rsidRDefault="00702B1A" w:rsidP="0039372C">
      <w:pPr>
        <w:rPr>
          <w:rFonts w:ascii="Garamond" w:hAnsi="Garamond"/>
          <w:sz w:val="24"/>
          <w:szCs w:val="24"/>
        </w:rPr>
      </w:pPr>
    </w:p>
    <w:p w14:paraId="37D7E44F" w14:textId="705E7B52" w:rsidR="00702B1A" w:rsidRDefault="00702B1A" w:rsidP="0039372C">
      <w:pPr>
        <w:rPr>
          <w:rFonts w:ascii="Garamond" w:hAnsi="Garamond"/>
          <w:sz w:val="24"/>
          <w:szCs w:val="24"/>
        </w:rPr>
      </w:pPr>
    </w:p>
    <w:p w14:paraId="608DE69F" w14:textId="6EB204D0" w:rsidR="00702B1A" w:rsidRDefault="00702B1A" w:rsidP="0039372C">
      <w:pPr>
        <w:rPr>
          <w:rFonts w:ascii="Garamond" w:hAnsi="Garamond"/>
          <w:sz w:val="24"/>
          <w:szCs w:val="24"/>
        </w:rPr>
      </w:pPr>
    </w:p>
    <w:p w14:paraId="3E6F81B8" w14:textId="77777777" w:rsidR="00702B1A" w:rsidRDefault="00702B1A" w:rsidP="0039372C">
      <w:pPr>
        <w:rPr>
          <w:rFonts w:ascii="Garamond" w:hAnsi="Garamond"/>
          <w:sz w:val="24"/>
          <w:szCs w:val="24"/>
        </w:rPr>
      </w:pPr>
    </w:p>
    <w:p w14:paraId="17D7980A" w14:textId="44F074A0" w:rsidR="00702B1A" w:rsidRDefault="00702B1A" w:rsidP="0039372C">
      <w:pPr>
        <w:rPr>
          <w:rFonts w:ascii="Garamond" w:hAnsi="Garamond"/>
          <w:sz w:val="24"/>
          <w:szCs w:val="24"/>
        </w:rPr>
      </w:pPr>
    </w:p>
    <w:p w14:paraId="57B6F26B" w14:textId="207ED9FA" w:rsidR="00702B1A" w:rsidRDefault="00702B1A" w:rsidP="0039372C">
      <w:pPr>
        <w:rPr>
          <w:rFonts w:ascii="Garamond" w:hAnsi="Garamond"/>
          <w:sz w:val="24"/>
          <w:szCs w:val="24"/>
        </w:rPr>
      </w:pPr>
    </w:p>
    <w:p w14:paraId="3D7CFCE6" w14:textId="7EFEDC6B" w:rsidR="00702B1A" w:rsidRDefault="00702B1A" w:rsidP="0039372C">
      <w:pPr>
        <w:rPr>
          <w:rFonts w:ascii="Garamond" w:hAnsi="Garamond"/>
          <w:sz w:val="24"/>
          <w:szCs w:val="24"/>
        </w:rPr>
      </w:pPr>
    </w:p>
    <w:p w14:paraId="125ADF0C" w14:textId="432B91AC" w:rsidR="00702B1A" w:rsidRDefault="00702B1A" w:rsidP="0039372C">
      <w:pPr>
        <w:rPr>
          <w:rFonts w:ascii="Garamond" w:hAnsi="Garamond"/>
          <w:sz w:val="24"/>
          <w:szCs w:val="24"/>
        </w:rPr>
      </w:pPr>
    </w:p>
    <w:p w14:paraId="798043CE" w14:textId="48B62B40" w:rsidR="00702B1A" w:rsidRDefault="00702B1A" w:rsidP="0039372C">
      <w:pPr>
        <w:rPr>
          <w:rFonts w:ascii="Garamond" w:hAnsi="Garamond"/>
          <w:sz w:val="24"/>
          <w:szCs w:val="24"/>
        </w:rPr>
      </w:pPr>
    </w:p>
    <w:p w14:paraId="0FA60201" w14:textId="6EA7AC57" w:rsidR="00702B1A" w:rsidRDefault="00702B1A" w:rsidP="0039372C">
      <w:pPr>
        <w:rPr>
          <w:rFonts w:ascii="Garamond" w:hAnsi="Garamond"/>
          <w:sz w:val="24"/>
          <w:szCs w:val="24"/>
        </w:rPr>
      </w:pPr>
    </w:p>
    <w:p w14:paraId="318B667D" w14:textId="4BE79E01" w:rsidR="00702B1A" w:rsidRDefault="00702B1A" w:rsidP="0039372C">
      <w:pPr>
        <w:rPr>
          <w:rFonts w:ascii="Garamond" w:hAnsi="Garamond"/>
          <w:sz w:val="24"/>
          <w:szCs w:val="24"/>
        </w:rPr>
      </w:pPr>
    </w:p>
    <w:p w14:paraId="0FA568FA" w14:textId="77777777" w:rsidR="00702B1A" w:rsidRDefault="00702B1A" w:rsidP="0039372C">
      <w:pPr>
        <w:rPr>
          <w:rFonts w:ascii="Garamond" w:hAnsi="Garamond"/>
          <w:sz w:val="24"/>
          <w:szCs w:val="24"/>
        </w:rPr>
      </w:pPr>
    </w:p>
    <w:p w14:paraId="3DA75945" w14:textId="58188C7F" w:rsidR="0039372C" w:rsidRDefault="0039372C" w:rsidP="0039372C">
      <w:pPr>
        <w:rPr>
          <w:rFonts w:ascii="Garamond" w:hAnsi="Garamond"/>
          <w:sz w:val="24"/>
          <w:szCs w:val="24"/>
        </w:rPr>
      </w:pPr>
    </w:p>
    <w:p w14:paraId="40D2DB93" w14:textId="77777777" w:rsidR="0039372C" w:rsidRDefault="0039372C" w:rsidP="0039372C">
      <w:pPr>
        <w:rPr>
          <w:rFonts w:ascii="Garamond" w:hAnsi="Garamond"/>
          <w:sz w:val="24"/>
          <w:szCs w:val="24"/>
        </w:rPr>
      </w:pPr>
    </w:p>
    <w:p w14:paraId="3BF7F560" w14:textId="2F5E3B79" w:rsidR="0039372C" w:rsidRPr="0039372C" w:rsidRDefault="0039372C" w:rsidP="0039372C">
      <w:pPr>
        <w:rPr>
          <w:rFonts w:ascii="Garamond" w:hAnsi="Garamond"/>
          <w:sz w:val="24"/>
          <w:szCs w:val="24"/>
        </w:rPr>
      </w:pPr>
      <w:r w:rsidRPr="0039372C">
        <w:rPr>
          <w:rFonts w:ascii="Garamond" w:hAnsi="Garamond"/>
          <w:sz w:val="24"/>
          <w:szCs w:val="24"/>
        </w:rPr>
        <w:lastRenderedPageBreak/>
        <w:t>MOTION:</w:t>
      </w:r>
      <w:r>
        <w:rPr>
          <w:rFonts w:ascii="Garamond" w:hAnsi="Garamond"/>
          <w:sz w:val="24"/>
          <w:szCs w:val="24"/>
        </w:rPr>
        <w:t xml:space="preserve"> Dr. Harris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MEETING: Board of Trustees</w:t>
      </w:r>
    </w:p>
    <w:p w14:paraId="328D3938" w14:textId="6B2CEDA1" w:rsidR="0039372C" w:rsidRDefault="0039372C" w:rsidP="0039372C">
      <w:pPr>
        <w:rPr>
          <w:rFonts w:ascii="Garamond" w:hAnsi="Garamond"/>
          <w:sz w:val="24"/>
          <w:szCs w:val="24"/>
        </w:rPr>
      </w:pPr>
      <w:r w:rsidRPr="0039372C">
        <w:rPr>
          <w:rFonts w:ascii="Garamond" w:hAnsi="Garamond"/>
          <w:sz w:val="24"/>
          <w:szCs w:val="24"/>
        </w:rPr>
        <w:t xml:space="preserve">SECOND: </w:t>
      </w:r>
      <w:r>
        <w:rPr>
          <w:rFonts w:ascii="Garamond" w:hAnsi="Garamond"/>
          <w:sz w:val="24"/>
          <w:szCs w:val="24"/>
        </w:rPr>
        <w:t>Mr. Royall</w:t>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Pr>
          <w:rFonts w:ascii="Garamond" w:hAnsi="Garamond"/>
          <w:sz w:val="24"/>
          <w:szCs w:val="24"/>
        </w:rPr>
        <w:tab/>
        <w:t>DATE: September 26, 2018</w:t>
      </w:r>
    </w:p>
    <w:p w14:paraId="039742CF" w14:textId="4D25BE07" w:rsidR="0039372C" w:rsidRPr="0039372C" w:rsidRDefault="0039372C" w:rsidP="0039372C">
      <w:pPr>
        <w:rPr>
          <w:rFonts w:ascii="Garamond" w:hAnsi="Garamond"/>
          <w:sz w:val="24"/>
          <w:szCs w:val="24"/>
        </w:rPr>
      </w:pP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p>
    <w:p w14:paraId="5CEAB54C" w14:textId="3F665CF2" w:rsidR="0039372C" w:rsidRPr="00702B1A" w:rsidRDefault="0039372C" w:rsidP="0039372C">
      <w:pPr>
        <w:jc w:val="center"/>
        <w:rPr>
          <w:rFonts w:ascii="Garamond" w:hAnsi="Garamond"/>
          <w:sz w:val="24"/>
          <w:szCs w:val="24"/>
          <w:u w:val="single"/>
        </w:rPr>
      </w:pPr>
      <w:r w:rsidRPr="00702B1A">
        <w:rPr>
          <w:rFonts w:ascii="Garamond" w:hAnsi="Garamond"/>
          <w:sz w:val="24"/>
          <w:szCs w:val="24"/>
          <w:u w:val="single"/>
        </w:rPr>
        <w:t>SECOND CERTIFICATION OF CLOSED MEETING</w:t>
      </w:r>
    </w:p>
    <w:p w14:paraId="333A03FF" w14:textId="77777777" w:rsidR="0039372C" w:rsidRPr="0039372C" w:rsidRDefault="0039372C" w:rsidP="0039372C">
      <w:pPr>
        <w:rPr>
          <w:rFonts w:ascii="Garamond" w:hAnsi="Garamond"/>
          <w:sz w:val="24"/>
          <w:szCs w:val="24"/>
        </w:rPr>
      </w:pPr>
    </w:p>
    <w:p w14:paraId="53B809E1" w14:textId="77777777" w:rsidR="0039372C" w:rsidRPr="0039372C" w:rsidRDefault="0039372C" w:rsidP="0039372C">
      <w:pPr>
        <w:rPr>
          <w:rFonts w:ascii="Garamond" w:hAnsi="Garamond"/>
          <w:sz w:val="24"/>
          <w:szCs w:val="24"/>
        </w:rPr>
      </w:pPr>
      <w:r w:rsidRPr="0039372C">
        <w:rPr>
          <w:rFonts w:ascii="Garamond" w:hAnsi="Garamond"/>
          <w:sz w:val="24"/>
          <w:szCs w:val="24"/>
        </w:rPr>
        <w:tab/>
        <w:t>WHEREAS, the Board of Trustees has convened a closed meeting on this date pursuant to an affirmative recorded vote and in accordance with the provisions of The Virginia Freedom of Information Act; and</w:t>
      </w:r>
    </w:p>
    <w:p w14:paraId="565FD813" w14:textId="77777777" w:rsidR="0039372C" w:rsidRPr="0039372C" w:rsidRDefault="0039372C" w:rsidP="0039372C">
      <w:pPr>
        <w:rPr>
          <w:rFonts w:ascii="Garamond" w:hAnsi="Garamond"/>
          <w:sz w:val="24"/>
          <w:szCs w:val="24"/>
        </w:rPr>
      </w:pPr>
    </w:p>
    <w:p w14:paraId="35F13ADA" w14:textId="77777777" w:rsidR="0039372C" w:rsidRPr="0039372C" w:rsidRDefault="0039372C" w:rsidP="0039372C">
      <w:pPr>
        <w:rPr>
          <w:rFonts w:ascii="Garamond" w:hAnsi="Garamond"/>
          <w:sz w:val="24"/>
          <w:szCs w:val="24"/>
        </w:rPr>
      </w:pPr>
      <w:r w:rsidRPr="0039372C">
        <w:rPr>
          <w:rFonts w:ascii="Garamond" w:hAnsi="Garamond"/>
          <w:sz w:val="24"/>
          <w:szCs w:val="24"/>
        </w:rPr>
        <w:tab/>
        <w:t>WHEREAS, Section 2.2-3712 (A) of the Code of Virginia requires a certification by this Board that such closed meeting was conducted in conformity with Virginia law;</w:t>
      </w:r>
    </w:p>
    <w:p w14:paraId="026B90E5" w14:textId="77777777" w:rsidR="0039372C" w:rsidRPr="0039372C" w:rsidRDefault="0039372C" w:rsidP="0039372C">
      <w:pPr>
        <w:rPr>
          <w:rFonts w:ascii="Garamond" w:hAnsi="Garamond"/>
          <w:sz w:val="24"/>
          <w:szCs w:val="24"/>
        </w:rPr>
      </w:pPr>
    </w:p>
    <w:p w14:paraId="73A2508B" w14:textId="77777777" w:rsidR="0039372C" w:rsidRPr="0039372C" w:rsidRDefault="0039372C" w:rsidP="0039372C">
      <w:pPr>
        <w:rPr>
          <w:rFonts w:ascii="Garamond" w:hAnsi="Garamond"/>
          <w:sz w:val="24"/>
          <w:szCs w:val="24"/>
        </w:rPr>
      </w:pPr>
      <w:r w:rsidRPr="0039372C">
        <w:rPr>
          <w:rFonts w:ascii="Garamond" w:hAnsi="Garamond"/>
          <w:sz w:val="24"/>
          <w:szCs w:val="24"/>
        </w:rPr>
        <w:tab/>
      </w:r>
      <w:proofErr w:type="gramStart"/>
      <w:r w:rsidRPr="0039372C">
        <w:rPr>
          <w:rFonts w:ascii="Garamond" w:hAnsi="Garamond"/>
          <w:sz w:val="24"/>
          <w:szCs w:val="24"/>
        </w:rPr>
        <w:t>NOW, THEREFORE, BE IT RESOLVED that the Board of Trustees hereby certifies that, to the best of each member's knowledge, (</w:t>
      </w:r>
      <w:proofErr w:type="spellStart"/>
      <w:r w:rsidRPr="0039372C">
        <w:rPr>
          <w:rFonts w:ascii="Garamond" w:hAnsi="Garamond"/>
          <w:sz w:val="24"/>
          <w:szCs w:val="24"/>
        </w:rPr>
        <w:t>i</w:t>
      </w:r>
      <w:proofErr w:type="spellEnd"/>
      <w:r w:rsidRPr="0039372C">
        <w:rPr>
          <w:rFonts w:ascii="Garamond" w:hAnsi="Garamond"/>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Trustees.</w:t>
      </w:r>
      <w:proofErr w:type="gramEnd"/>
    </w:p>
    <w:p w14:paraId="34F8DCE9" w14:textId="77777777" w:rsidR="0039372C" w:rsidRPr="0039372C" w:rsidRDefault="0039372C" w:rsidP="0039372C">
      <w:pPr>
        <w:rPr>
          <w:rFonts w:ascii="Garamond" w:hAnsi="Garamond"/>
          <w:sz w:val="24"/>
          <w:szCs w:val="24"/>
        </w:rPr>
      </w:pPr>
    </w:p>
    <w:p w14:paraId="009D2AD9" w14:textId="77777777" w:rsidR="00702B1A" w:rsidRPr="0039372C" w:rsidRDefault="00702B1A" w:rsidP="00702B1A">
      <w:pPr>
        <w:rPr>
          <w:rFonts w:ascii="Garamond" w:hAnsi="Garamond"/>
          <w:sz w:val="24"/>
          <w:szCs w:val="24"/>
        </w:rPr>
      </w:pPr>
      <w:r w:rsidRPr="0039372C">
        <w:rPr>
          <w:rFonts w:ascii="Garamond" w:hAnsi="Garamond"/>
          <w:sz w:val="24"/>
          <w:szCs w:val="24"/>
        </w:rPr>
        <w:t>VOTE</w:t>
      </w:r>
    </w:p>
    <w:p w14:paraId="28817E48" w14:textId="77777777" w:rsidR="00702B1A" w:rsidRPr="0039372C" w:rsidRDefault="00702B1A" w:rsidP="00702B1A">
      <w:pPr>
        <w:rPr>
          <w:rFonts w:ascii="Garamond" w:hAnsi="Garamond"/>
          <w:sz w:val="24"/>
          <w:szCs w:val="24"/>
        </w:rPr>
      </w:pPr>
    </w:p>
    <w:p w14:paraId="0AD65386" w14:textId="77777777" w:rsidR="00702B1A" w:rsidRDefault="00702B1A" w:rsidP="00702B1A">
      <w:pPr>
        <w:ind w:left="1440" w:hanging="1440"/>
        <w:rPr>
          <w:rFonts w:ascii="Garamond" w:hAnsi="Garamond"/>
          <w:sz w:val="24"/>
          <w:szCs w:val="24"/>
        </w:rPr>
      </w:pPr>
      <w:r w:rsidRPr="0039372C">
        <w:rPr>
          <w:rFonts w:ascii="Garamond" w:hAnsi="Garamond"/>
          <w:sz w:val="24"/>
          <w:szCs w:val="24"/>
        </w:rPr>
        <w:t>AYES:</w:t>
      </w:r>
      <w:r w:rsidRPr="0039372C">
        <w:rPr>
          <w:rFonts w:ascii="Garamond" w:hAnsi="Garamond"/>
          <w:sz w:val="24"/>
          <w:szCs w:val="24"/>
        </w:rPr>
        <w:tab/>
      </w:r>
      <w:r>
        <w:rPr>
          <w:rFonts w:ascii="Garamond" w:hAnsi="Garamond"/>
          <w:sz w:val="24"/>
          <w:szCs w:val="24"/>
        </w:rPr>
        <w:t xml:space="preserve">M. Harris / Abramson / Allston / Barrington / Conner / Crutcher / Dye / Geldzahler / </w:t>
      </w:r>
      <w:proofErr w:type="spellStart"/>
      <w:r>
        <w:rPr>
          <w:rFonts w:ascii="Garamond" w:hAnsi="Garamond"/>
          <w:sz w:val="24"/>
          <w:szCs w:val="24"/>
        </w:rPr>
        <w:t>Glasser</w:t>
      </w:r>
      <w:proofErr w:type="spellEnd"/>
      <w:r>
        <w:rPr>
          <w:rFonts w:ascii="Garamond" w:hAnsi="Garamond"/>
          <w:sz w:val="24"/>
          <w:szCs w:val="24"/>
        </w:rPr>
        <w:t xml:space="preserve"> / Gottwald / Jecklin / Johnson / Markel / O’Keefe / Papa / Petersen / Rangarajan / Reynolds / Royal / Royall / </w:t>
      </w:r>
      <w:proofErr w:type="spellStart"/>
      <w:r>
        <w:rPr>
          <w:rFonts w:ascii="Garamond" w:hAnsi="Garamond"/>
          <w:sz w:val="24"/>
          <w:szCs w:val="24"/>
        </w:rPr>
        <w:t>Tak</w:t>
      </w:r>
      <w:proofErr w:type="spellEnd"/>
    </w:p>
    <w:p w14:paraId="5B4EDF9B" w14:textId="77777777" w:rsidR="00702B1A" w:rsidRPr="0039372C" w:rsidRDefault="00702B1A" w:rsidP="00702B1A">
      <w:pPr>
        <w:rPr>
          <w:rFonts w:ascii="Garamond" w:hAnsi="Garamond"/>
          <w:sz w:val="24"/>
          <w:szCs w:val="24"/>
        </w:rPr>
      </w:pP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p>
    <w:p w14:paraId="7BE52E09" w14:textId="77777777" w:rsidR="00702B1A" w:rsidRPr="0039372C" w:rsidRDefault="00702B1A" w:rsidP="00702B1A">
      <w:pPr>
        <w:rPr>
          <w:rFonts w:ascii="Garamond" w:hAnsi="Garamond"/>
          <w:sz w:val="24"/>
          <w:szCs w:val="24"/>
        </w:rPr>
      </w:pPr>
      <w:r w:rsidRPr="0039372C">
        <w:rPr>
          <w:rFonts w:ascii="Garamond" w:hAnsi="Garamond"/>
          <w:sz w:val="24"/>
          <w:szCs w:val="24"/>
        </w:rPr>
        <w:t>NAYS:</w:t>
      </w:r>
      <w:r w:rsidRPr="0039372C">
        <w:rPr>
          <w:rFonts w:ascii="Garamond" w:hAnsi="Garamond"/>
          <w:sz w:val="24"/>
          <w:szCs w:val="24"/>
        </w:rPr>
        <w:tab/>
      </w:r>
      <w:r w:rsidRPr="0039372C">
        <w:rPr>
          <w:rFonts w:ascii="Garamond" w:hAnsi="Garamond"/>
          <w:sz w:val="24"/>
          <w:szCs w:val="24"/>
        </w:rPr>
        <w:tab/>
      </w:r>
    </w:p>
    <w:p w14:paraId="22240702" w14:textId="77777777" w:rsidR="00702B1A" w:rsidRPr="0039372C" w:rsidRDefault="00702B1A" w:rsidP="00702B1A">
      <w:pPr>
        <w:rPr>
          <w:rFonts w:ascii="Garamond" w:hAnsi="Garamond"/>
          <w:sz w:val="24"/>
          <w:szCs w:val="24"/>
        </w:rPr>
      </w:pPr>
    </w:p>
    <w:p w14:paraId="5B2D9564" w14:textId="77777777" w:rsidR="00702B1A" w:rsidRPr="0039372C" w:rsidRDefault="00702B1A" w:rsidP="00702B1A">
      <w:pPr>
        <w:rPr>
          <w:rFonts w:ascii="Garamond" w:hAnsi="Garamond"/>
          <w:sz w:val="24"/>
          <w:szCs w:val="24"/>
        </w:rPr>
      </w:pPr>
      <w:r w:rsidRPr="0039372C">
        <w:rPr>
          <w:rFonts w:ascii="Garamond" w:hAnsi="Garamond"/>
          <w:sz w:val="24"/>
          <w:szCs w:val="24"/>
        </w:rPr>
        <w:t xml:space="preserve">[For each nay vote, the substance of the departure </w:t>
      </w:r>
    </w:p>
    <w:p w14:paraId="7EC909F8" w14:textId="77777777" w:rsidR="00702B1A" w:rsidRPr="0039372C" w:rsidRDefault="00702B1A" w:rsidP="00702B1A">
      <w:pPr>
        <w:rPr>
          <w:rFonts w:ascii="Garamond" w:hAnsi="Garamond"/>
          <w:sz w:val="24"/>
          <w:szCs w:val="24"/>
        </w:rPr>
      </w:pPr>
      <w:proofErr w:type="gramStart"/>
      <w:r w:rsidRPr="0039372C">
        <w:rPr>
          <w:rFonts w:ascii="Garamond" w:hAnsi="Garamond"/>
          <w:sz w:val="24"/>
          <w:szCs w:val="24"/>
        </w:rPr>
        <w:t>from</w:t>
      </w:r>
      <w:proofErr w:type="gramEnd"/>
      <w:r w:rsidRPr="0039372C">
        <w:rPr>
          <w:rFonts w:ascii="Garamond" w:hAnsi="Garamond"/>
          <w:sz w:val="24"/>
          <w:szCs w:val="24"/>
        </w:rPr>
        <w:t xml:space="preserve"> the requirements of the Act should be described.]</w:t>
      </w:r>
    </w:p>
    <w:p w14:paraId="01907DD6" w14:textId="77777777" w:rsidR="00702B1A" w:rsidRPr="0039372C" w:rsidRDefault="00702B1A" w:rsidP="00702B1A">
      <w:pPr>
        <w:rPr>
          <w:rFonts w:ascii="Garamond" w:hAnsi="Garamond"/>
          <w:sz w:val="24"/>
          <w:szCs w:val="24"/>
        </w:rPr>
      </w:pPr>
    </w:p>
    <w:p w14:paraId="1F382F45" w14:textId="77777777" w:rsidR="00702B1A" w:rsidRPr="0039372C" w:rsidRDefault="00702B1A" w:rsidP="00702B1A">
      <w:pPr>
        <w:rPr>
          <w:rFonts w:ascii="Garamond" w:hAnsi="Garamond"/>
          <w:sz w:val="24"/>
          <w:szCs w:val="24"/>
        </w:rPr>
      </w:pPr>
      <w:r w:rsidRPr="0039372C">
        <w:rPr>
          <w:rFonts w:ascii="Garamond" w:hAnsi="Garamond"/>
          <w:sz w:val="24"/>
          <w:szCs w:val="24"/>
        </w:rPr>
        <w:t>ABSENT DURING VOTE:</w:t>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r w:rsidRPr="0039372C">
        <w:rPr>
          <w:rFonts w:ascii="Garamond" w:hAnsi="Garamond"/>
          <w:sz w:val="24"/>
          <w:szCs w:val="24"/>
        </w:rPr>
        <w:tab/>
      </w:r>
    </w:p>
    <w:p w14:paraId="497A2A35" w14:textId="77777777" w:rsidR="00702B1A" w:rsidRDefault="00702B1A" w:rsidP="00702B1A">
      <w:pPr>
        <w:ind w:left="3600" w:hanging="3600"/>
        <w:rPr>
          <w:rFonts w:ascii="Garamond" w:hAnsi="Garamond"/>
          <w:sz w:val="24"/>
          <w:szCs w:val="24"/>
        </w:rPr>
      </w:pPr>
      <w:r w:rsidRPr="0039372C">
        <w:rPr>
          <w:rFonts w:ascii="Garamond" w:hAnsi="Garamond"/>
          <w:sz w:val="24"/>
          <w:szCs w:val="24"/>
        </w:rPr>
        <w:t>ABSENT DURING MEETING:</w:t>
      </w:r>
      <w:r w:rsidRPr="0039372C">
        <w:rPr>
          <w:rFonts w:ascii="Garamond" w:hAnsi="Garamond"/>
          <w:sz w:val="24"/>
          <w:szCs w:val="24"/>
        </w:rPr>
        <w:tab/>
      </w:r>
      <w:r>
        <w:rPr>
          <w:rFonts w:ascii="Garamond" w:hAnsi="Garamond"/>
          <w:sz w:val="24"/>
          <w:szCs w:val="24"/>
        </w:rPr>
        <w:t>Bishop / Desai / Edwards / Gilliam / Goode / Harrigan / J. Harris</w:t>
      </w:r>
      <w:r w:rsidRPr="0039372C">
        <w:rPr>
          <w:rFonts w:ascii="Garamond" w:hAnsi="Garamond"/>
          <w:sz w:val="24"/>
          <w:szCs w:val="24"/>
        </w:rPr>
        <w:tab/>
      </w:r>
    </w:p>
    <w:p w14:paraId="0943925C" w14:textId="0E76DA30" w:rsidR="0039372C" w:rsidRPr="009E2FDB" w:rsidRDefault="0039372C" w:rsidP="0039372C">
      <w:pPr>
        <w:rPr>
          <w:rFonts w:ascii="Garamond" w:hAnsi="Garamond"/>
          <w:sz w:val="24"/>
          <w:szCs w:val="24"/>
        </w:rPr>
      </w:pPr>
      <w:r w:rsidRPr="0039372C">
        <w:rPr>
          <w:rFonts w:ascii="Garamond" w:hAnsi="Garamond"/>
          <w:sz w:val="24"/>
          <w:szCs w:val="24"/>
        </w:rPr>
        <w:tab/>
      </w:r>
    </w:p>
    <w:sectPr w:rsidR="0039372C" w:rsidRPr="009E2FDB" w:rsidSect="009E2FDB">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133FA"/>
    <w:multiLevelType w:val="hybridMultilevel"/>
    <w:tmpl w:val="76A29F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FF5706"/>
    <w:multiLevelType w:val="hybridMultilevel"/>
    <w:tmpl w:val="52C2365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621040"/>
    <w:multiLevelType w:val="hybridMultilevel"/>
    <w:tmpl w:val="878A2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17BAB"/>
    <w:multiLevelType w:val="hybridMultilevel"/>
    <w:tmpl w:val="69D0BD4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1F29327F"/>
    <w:multiLevelType w:val="hybridMultilevel"/>
    <w:tmpl w:val="6DC2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4251A"/>
    <w:multiLevelType w:val="hybridMultilevel"/>
    <w:tmpl w:val="5A1C3FF0"/>
    <w:lvl w:ilvl="0" w:tplc="7EEA4CE4">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1D60C84"/>
    <w:multiLevelType w:val="hybridMultilevel"/>
    <w:tmpl w:val="AD1EE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13503"/>
    <w:multiLevelType w:val="hybridMultilevel"/>
    <w:tmpl w:val="3B5ED344"/>
    <w:lvl w:ilvl="0" w:tplc="60725EDA">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4670D"/>
    <w:multiLevelType w:val="hybridMultilevel"/>
    <w:tmpl w:val="7780F196"/>
    <w:lvl w:ilvl="0" w:tplc="A7EEFEB2">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03E0D"/>
    <w:multiLevelType w:val="hybridMultilevel"/>
    <w:tmpl w:val="749614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F0041"/>
    <w:multiLevelType w:val="hybridMultilevel"/>
    <w:tmpl w:val="FBD848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1A6427"/>
    <w:multiLevelType w:val="hybridMultilevel"/>
    <w:tmpl w:val="F86A84E2"/>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17E48"/>
    <w:multiLevelType w:val="hybridMultilevel"/>
    <w:tmpl w:val="AB880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1262B"/>
    <w:multiLevelType w:val="hybridMultilevel"/>
    <w:tmpl w:val="CE60D0AE"/>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16" w15:restartNumberingAfterBreak="0">
    <w:nsid w:val="641C496A"/>
    <w:multiLevelType w:val="hybridMultilevel"/>
    <w:tmpl w:val="6A2EF8C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750D6"/>
    <w:multiLevelType w:val="hybridMultilevel"/>
    <w:tmpl w:val="C4F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57173"/>
    <w:multiLevelType w:val="hybridMultilevel"/>
    <w:tmpl w:val="BD1ED288"/>
    <w:lvl w:ilvl="0" w:tplc="EA7403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CDA46FB"/>
    <w:multiLevelType w:val="hybridMultilevel"/>
    <w:tmpl w:val="799491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1400304"/>
    <w:multiLevelType w:val="hybridMultilevel"/>
    <w:tmpl w:val="B09277A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E1943"/>
    <w:multiLevelType w:val="hybridMultilevel"/>
    <w:tmpl w:val="8EFE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9603AA"/>
    <w:multiLevelType w:val="hybridMultilevel"/>
    <w:tmpl w:val="D740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053C4"/>
    <w:multiLevelType w:val="hybridMultilevel"/>
    <w:tmpl w:val="9E72F7E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CC43911"/>
    <w:multiLevelType w:val="hybridMultilevel"/>
    <w:tmpl w:val="EFA65C6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15"/>
  </w:num>
  <w:num w:numId="4">
    <w:abstractNumId w:val="8"/>
  </w:num>
  <w:num w:numId="5">
    <w:abstractNumId w:val="0"/>
  </w:num>
  <w:num w:numId="6">
    <w:abstractNumId w:val="3"/>
  </w:num>
  <w:num w:numId="7">
    <w:abstractNumId w:val="14"/>
  </w:num>
  <w:num w:numId="8">
    <w:abstractNumId w:val="12"/>
  </w:num>
  <w:num w:numId="9">
    <w:abstractNumId w:val="13"/>
  </w:num>
  <w:num w:numId="10">
    <w:abstractNumId w:val="19"/>
  </w:num>
  <w:num w:numId="11">
    <w:abstractNumId w:val="1"/>
  </w:num>
  <w:num w:numId="12">
    <w:abstractNumId w:val="21"/>
  </w:num>
  <w:num w:numId="13">
    <w:abstractNumId w:val="23"/>
  </w:num>
  <w:num w:numId="14">
    <w:abstractNumId w:val="11"/>
  </w:num>
  <w:num w:numId="15">
    <w:abstractNumId w:val="24"/>
  </w:num>
  <w:num w:numId="16">
    <w:abstractNumId w:val="4"/>
  </w:num>
  <w:num w:numId="17">
    <w:abstractNumId w:val="7"/>
  </w:num>
  <w:num w:numId="18">
    <w:abstractNumId w:val="16"/>
  </w:num>
  <w:num w:numId="19">
    <w:abstractNumId w:val="22"/>
  </w:num>
  <w:num w:numId="20">
    <w:abstractNumId w:val="17"/>
  </w:num>
  <w:num w:numId="21">
    <w:abstractNumId w:val="18"/>
  </w:num>
  <w:num w:numId="22">
    <w:abstractNumId w:val="9"/>
  </w:num>
  <w:num w:numId="23">
    <w:abstractNumId w:val="10"/>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B4"/>
    <w:rsid w:val="000114CA"/>
    <w:rsid w:val="000576ED"/>
    <w:rsid w:val="00092C8B"/>
    <w:rsid w:val="00094F46"/>
    <w:rsid w:val="000E6433"/>
    <w:rsid w:val="000F3CAF"/>
    <w:rsid w:val="00132366"/>
    <w:rsid w:val="00151C74"/>
    <w:rsid w:val="00177B57"/>
    <w:rsid w:val="0019591D"/>
    <w:rsid w:val="001B7B64"/>
    <w:rsid w:val="001C244B"/>
    <w:rsid w:val="001E27B3"/>
    <w:rsid w:val="0022317F"/>
    <w:rsid w:val="0029476A"/>
    <w:rsid w:val="002F4D6E"/>
    <w:rsid w:val="00320C51"/>
    <w:rsid w:val="00340258"/>
    <w:rsid w:val="00346941"/>
    <w:rsid w:val="00351D98"/>
    <w:rsid w:val="0035387E"/>
    <w:rsid w:val="0035608E"/>
    <w:rsid w:val="00371099"/>
    <w:rsid w:val="0039372C"/>
    <w:rsid w:val="003A2F3E"/>
    <w:rsid w:val="003A545C"/>
    <w:rsid w:val="003A73A7"/>
    <w:rsid w:val="003C3EBA"/>
    <w:rsid w:val="003F06B4"/>
    <w:rsid w:val="004036A3"/>
    <w:rsid w:val="00410566"/>
    <w:rsid w:val="0041387C"/>
    <w:rsid w:val="0044083A"/>
    <w:rsid w:val="004451C2"/>
    <w:rsid w:val="00477E77"/>
    <w:rsid w:val="00485019"/>
    <w:rsid w:val="004928CB"/>
    <w:rsid w:val="004A5159"/>
    <w:rsid w:val="004C729C"/>
    <w:rsid w:val="004F4482"/>
    <w:rsid w:val="0054204B"/>
    <w:rsid w:val="0056025C"/>
    <w:rsid w:val="00560D0C"/>
    <w:rsid w:val="00564185"/>
    <w:rsid w:val="00567D93"/>
    <w:rsid w:val="0057350B"/>
    <w:rsid w:val="00582DAD"/>
    <w:rsid w:val="00584D5D"/>
    <w:rsid w:val="00592C11"/>
    <w:rsid w:val="005C34BF"/>
    <w:rsid w:val="005C4403"/>
    <w:rsid w:val="005D0F28"/>
    <w:rsid w:val="005E3156"/>
    <w:rsid w:val="005E4B8F"/>
    <w:rsid w:val="00625F74"/>
    <w:rsid w:val="0064113F"/>
    <w:rsid w:val="006A3B01"/>
    <w:rsid w:val="006D1E47"/>
    <w:rsid w:val="006D4515"/>
    <w:rsid w:val="006E7A5D"/>
    <w:rsid w:val="00702B1A"/>
    <w:rsid w:val="00721F7E"/>
    <w:rsid w:val="00756680"/>
    <w:rsid w:val="00787C8A"/>
    <w:rsid w:val="00790FA1"/>
    <w:rsid w:val="007A46AF"/>
    <w:rsid w:val="007A667E"/>
    <w:rsid w:val="007B150D"/>
    <w:rsid w:val="00827CE4"/>
    <w:rsid w:val="00842C29"/>
    <w:rsid w:val="00887116"/>
    <w:rsid w:val="00890D7B"/>
    <w:rsid w:val="008934CD"/>
    <w:rsid w:val="008A000F"/>
    <w:rsid w:val="008C5474"/>
    <w:rsid w:val="008F10C9"/>
    <w:rsid w:val="00906F9B"/>
    <w:rsid w:val="0091788F"/>
    <w:rsid w:val="009656F2"/>
    <w:rsid w:val="00977BCA"/>
    <w:rsid w:val="009B05D4"/>
    <w:rsid w:val="009C5127"/>
    <w:rsid w:val="009E2FDB"/>
    <w:rsid w:val="009F6E0E"/>
    <w:rsid w:val="00A209BD"/>
    <w:rsid w:val="00A377A4"/>
    <w:rsid w:val="00A40D4F"/>
    <w:rsid w:val="00A4687A"/>
    <w:rsid w:val="00A72005"/>
    <w:rsid w:val="00AA0B7E"/>
    <w:rsid w:val="00AD1EB6"/>
    <w:rsid w:val="00AD58EC"/>
    <w:rsid w:val="00AF29C6"/>
    <w:rsid w:val="00AF5DF8"/>
    <w:rsid w:val="00B01357"/>
    <w:rsid w:val="00B06E9A"/>
    <w:rsid w:val="00B35360"/>
    <w:rsid w:val="00B6208F"/>
    <w:rsid w:val="00B63F4C"/>
    <w:rsid w:val="00B65501"/>
    <w:rsid w:val="00B934FA"/>
    <w:rsid w:val="00C03E71"/>
    <w:rsid w:val="00C06333"/>
    <w:rsid w:val="00C06537"/>
    <w:rsid w:val="00C32738"/>
    <w:rsid w:val="00C44808"/>
    <w:rsid w:val="00C53DC1"/>
    <w:rsid w:val="00C84D6F"/>
    <w:rsid w:val="00C94822"/>
    <w:rsid w:val="00CB1A1E"/>
    <w:rsid w:val="00CC1DC4"/>
    <w:rsid w:val="00CD3C82"/>
    <w:rsid w:val="00CD58D3"/>
    <w:rsid w:val="00CF2EE5"/>
    <w:rsid w:val="00D1363C"/>
    <w:rsid w:val="00D8300E"/>
    <w:rsid w:val="00DE24D5"/>
    <w:rsid w:val="00DE5465"/>
    <w:rsid w:val="00DF667A"/>
    <w:rsid w:val="00E03C11"/>
    <w:rsid w:val="00E10D3F"/>
    <w:rsid w:val="00E2006A"/>
    <w:rsid w:val="00E216AB"/>
    <w:rsid w:val="00E504E7"/>
    <w:rsid w:val="00E7135E"/>
    <w:rsid w:val="00E770B8"/>
    <w:rsid w:val="00EB1588"/>
    <w:rsid w:val="00EB4F09"/>
    <w:rsid w:val="00EB6FA3"/>
    <w:rsid w:val="00EE3311"/>
    <w:rsid w:val="00F02F35"/>
    <w:rsid w:val="00F10B09"/>
    <w:rsid w:val="00F27A9F"/>
    <w:rsid w:val="00F30399"/>
    <w:rsid w:val="00F352D1"/>
    <w:rsid w:val="00F54D64"/>
    <w:rsid w:val="00F614B7"/>
    <w:rsid w:val="00F65241"/>
    <w:rsid w:val="00FB089F"/>
    <w:rsid w:val="00FC1804"/>
    <w:rsid w:val="00FE4311"/>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4488D"/>
  <w15:docId w15:val="{12A8B76E-7F3F-4714-A8CA-4D93ACA8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E"/>
    <w:pPr>
      <w:spacing w:after="0" w:line="240" w:lineRule="auto"/>
    </w:pPr>
    <w:rPr>
      <w:rFonts w:ascii="Calibri" w:hAnsi="Calibri" w:cs="Calibri"/>
    </w:rPr>
  </w:style>
  <w:style w:type="paragraph" w:styleId="Heading1">
    <w:name w:val="heading 1"/>
    <w:basedOn w:val="Normal"/>
    <w:next w:val="Normal"/>
    <w:link w:val="Heading1Char"/>
    <w:uiPriority w:val="9"/>
    <w:qFormat/>
    <w:rsid w:val="0029476A"/>
    <w:pPr>
      <w:keepNext/>
      <w:jc w:val="center"/>
      <w:outlineLvl w:val="0"/>
    </w:pPr>
    <w:rPr>
      <w:rFonts w:ascii="Garamond" w:hAnsi="Garamond"/>
      <w:b/>
      <w:bCs/>
      <w:sz w:val="24"/>
    </w:rPr>
  </w:style>
  <w:style w:type="paragraph" w:styleId="Heading4">
    <w:name w:val="heading 4"/>
    <w:basedOn w:val="Normal"/>
    <w:next w:val="Normal"/>
    <w:link w:val="Heading4Char"/>
    <w:qFormat/>
    <w:rsid w:val="00371099"/>
    <w:pPr>
      <w:keepNext/>
      <w:numPr>
        <w:numId w:val="3"/>
      </w:numPr>
      <w:outlineLvl w:val="3"/>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6E"/>
    <w:pPr>
      <w:spacing w:after="200" w:line="276" w:lineRule="auto"/>
      <w:ind w:left="720"/>
      <w:contextualSpacing/>
    </w:pPr>
    <w:rPr>
      <w:rFonts w:asciiTheme="minorHAnsi" w:hAnsiTheme="minorHAnsi" w:cstheme="minorBidi"/>
    </w:rPr>
  </w:style>
  <w:style w:type="character" w:customStyle="1" w:styleId="Heading4Char">
    <w:name w:val="Heading 4 Char"/>
    <w:basedOn w:val="DefaultParagraphFont"/>
    <w:link w:val="Heading4"/>
    <w:rsid w:val="00371099"/>
    <w:rPr>
      <w:rFonts w:ascii="Garamond" w:eastAsia="Times New Roman" w:hAnsi="Garamond" w:cs="Times New Roman"/>
      <w:sz w:val="28"/>
      <w:szCs w:val="20"/>
    </w:rPr>
  </w:style>
  <w:style w:type="paragraph" w:styleId="BalloonText">
    <w:name w:val="Balloon Text"/>
    <w:basedOn w:val="Normal"/>
    <w:link w:val="BalloonTextChar"/>
    <w:uiPriority w:val="99"/>
    <w:semiHidden/>
    <w:unhideWhenUsed/>
    <w:rsid w:val="00B6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01"/>
    <w:rPr>
      <w:rFonts w:ascii="Segoe UI" w:hAnsi="Segoe UI" w:cs="Segoe UI"/>
      <w:sz w:val="18"/>
      <w:szCs w:val="18"/>
    </w:rPr>
  </w:style>
  <w:style w:type="character" w:customStyle="1" w:styleId="Heading1Char">
    <w:name w:val="Heading 1 Char"/>
    <w:basedOn w:val="DefaultParagraphFont"/>
    <w:link w:val="Heading1"/>
    <w:uiPriority w:val="9"/>
    <w:rsid w:val="0029476A"/>
    <w:rPr>
      <w:rFonts w:ascii="Garamond" w:hAnsi="Garamond" w:cs="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782">
      <w:bodyDiv w:val="1"/>
      <w:marLeft w:val="0"/>
      <w:marRight w:val="0"/>
      <w:marTop w:val="0"/>
      <w:marBottom w:val="0"/>
      <w:divBdr>
        <w:top w:val="none" w:sz="0" w:space="0" w:color="auto"/>
        <w:left w:val="none" w:sz="0" w:space="0" w:color="auto"/>
        <w:bottom w:val="none" w:sz="0" w:space="0" w:color="auto"/>
        <w:right w:val="none" w:sz="0" w:space="0" w:color="auto"/>
      </w:divBdr>
    </w:div>
    <w:div w:id="540870272">
      <w:bodyDiv w:val="1"/>
      <w:marLeft w:val="0"/>
      <w:marRight w:val="0"/>
      <w:marTop w:val="0"/>
      <w:marBottom w:val="0"/>
      <w:divBdr>
        <w:top w:val="none" w:sz="0" w:space="0" w:color="auto"/>
        <w:left w:val="none" w:sz="0" w:space="0" w:color="auto"/>
        <w:bottom w:val="none" w:sz="0" w:space="0" w:color="auto"/>
        <w:right w:val="none" w:sz="0" w:space="0" w:color="auto"/>
      </w:divBdr>
    </w:div>
    <w:div w:id="589002413">
      <w:bodyDiv w:val="1"/>
      <w:marLeft w:val="0"/>
      <w:marRight w:val="0"/>
      <w:marTop w:val="0"/>
      <w:marBottom w:val="0"/>
      <w:divBdr>
        <w:top w:val="none" w:sz="0" w:space="0" w:color="auto"/>
        <w:left w:val="none" w:sz="0" w:space="0" w:color="auto"/>
        <w:bottom w:val="none" w:sz="0" w:space="0" w:color="auto"/>
        <w:right w:val="none" w:sz="0" w:space="0" w:color="auto"/>
      </w:divBdr>
    </w:div>
    <w:div w:id="755899235">
      <w:bodyDiv w:val="1"/>
      <w:marLeft w:val="0"/>
      <w:marRight w:val="0"/>
      <w:marTop w:val="0"/>
      <w:marBottom w:val="0"/>
      <w:divBdr>
        <w:top w:val="none" w:sz="0" w:space="0" w:color="auto"/>
        <w:left w:val="none" w:sz="0" w:space="0" w:color="auto"/>
        <w:bottom w:val="none" w:sz="0" w:space="0" w:color="auto"/>
        <w:right w:val="none" w:sz="0" w:space="0" w:color="auto"/>
      </w:divBdr>
    </w:div>
    <w:div w:id="779423010">
      <w:bodyDiv w:val="1"/>
      <w:marLeft w:val="0"/>
      <w:marRight w:val="0"/>
      <w:marTop w:val="0"/>
      <w:marBottom w:val="0"/>
      <w:divBdr>
        <w:top w:val="none" w:sz="0" w:space="0" w:color="auto"/>
        <w:left w:val="none" w:sz="0" w:space="0" w:color="auto"/>
        <w:bottom w:val="none" w:sz="0" w:space="0" w:color="auto"/>
        <w:right w:val="none" w:sz="0" w:space="0" w:color="auto"/>
      </w:divBdr>
    </w:div>
    <w:div w:id="845636001">
      <w:bodyDiv w:val="1"/>
      <w:marLeft w:val="0"/>
      <w:marRight w:val="0"/>
      <w:marTop w:val="0"/>
      <w:marBottom w:val="0"/>
      <w:divBdr>
        <w:top w:val="none" w:sz="0" w:space="0" w:color="auto"/>
        <w:left w:val="none" w:sz="0" w:space="0" w:color="auto"/>
        <w:bottom w:val="none" w:sz="0" w:space="0" w:color="auto"/>
        <w:right w:val="none" w:sz="0" w:space="0" w:color="auto"/>
      </w:divBdr>
    </w:div>
    <w:div w:id="967245909">
      <w:bodyDiv w:val="1"/>
      <w:marLeft w:val="0"/>
      <w:marRight w:val="0"/>
      <w:marTop w:val="0"/>
      <w:marBottom w:val="0"/>
      <w:divBdr>
        <w:top w:val="none" w:sz="0" w:space="0" w:color="auto"/>
        <w:left w:val="none" w:sz="0" w:space="0" w:color="auto"/>
        <w:bottom w:val="none" w:sz="0" w:space="0" w:color="auto"/>
        <w:right w:val="none" w:sz="0" w:space="0" w:color="auto"/>
      </w:divBdr>
    </w:div>
    <w:div w:id="1375814951">
      <w:bodyDiv w:val="1"/>
      <w:marLeft w:val="0"/>
      <w:marRight w:val="0"/>
      <w:marTop w:val="0"/>
      <w:marBottom w:val="0"/>
      <w:divBdr>
        <w:top w:val="none" w:sz="0" w:space="0" w:color="auto"/>
        <w:left w:val="none" w:sz="0" w:space="0" w:color="auto"/>
        <w:bottom w:val="none" w:sz="0" w:space="0" w:color="auto"/>
        <w:right w:val="none" w:sz="0" w:space="0" w:color="auto"/>
      </w:divBdr>
    </w:div>
    <w:div w:id="1452899460">
      <w:bodyDiv w:val="1"/>
      <w:marLeft w:val="0"/>
      <w:marRight w:val="0"/>
      <w:marTop w:val="0"/>
      <w:marBottom w:val="0"/>
      <w:divBdr>
        <w:top w:val="none" w:sz="0" w:space="0" w:color="auto"/>
        <w:left w:val="none" w:sz="0" w:space="0" w:color="auto"/>
        <w:bottom w:val="none" w:sz="0" w:space="0" w:color="auto"/>
        <w:right w:val="none" w:sz="0" w:space="0" w:color="auto"/>
      </w:divBdr>
    </w:div>
    <w:div w:id="1596010474">
      <w:bodyDiv w:val="1"/>
      <w:marLeft w:val="0"/>
      <w:marRight w:val="0"/>
      <w:marTop w:val="0"/>
      <w:marBottom w:val="0"/>
      <w:divBdr>
        <w:top w:val="none" w:sz="0" w:space="0" w:color="auto"/>
        <w:left w:val="none" w:sz="0" w:space="0" w:color="auto"/>
        <w:bottom w:val="none" w:sz="0" w:space="0" w:color="auto"/>
        <w:right w:val="none" w:sz="0" w:space="0" w:color="auto"/>
      </w:divBdr>
    </w:div>
    <w:div w:id="1886868946">
      <w:bodyDiv w:val="1"/>
      <w:marLeft w:val="0"/>
      <w:marRight w:val="0"/>
      <w:marTop w:val="0"/>
      <w:marBottom w:val="0"/>
      <w:divBdr>
        <w:top w:val="none" w:sz="0" w:space="0" w:color="auto"/>
        <w:left w:val="none" w:sz="0" w:space="0" w:color="auto"/>
        <w:bottom w:val="none" w:sz="0" w:space="0" w:color="auto"/>
        <w:right w:val="none" w:sz="0" w:space="0" w:color="auto"/>
      </w:divBdr>
    </w:div>
    <w:div w:id="19795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21</Pages>
  <Words>7606</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Laura (VMFA)</dc:creator>
  <cp:lastModifiedBy>Keller, Laura (VMFA)</cp:lastModifiedBy>
  <cp:revision>6</cp:revision>
  <cp:lastPrinted>2018-09-07T19:11:00Z</cp:lastPrinted>
  <dcterms:created xsi:type="dcterms:W3CDTF">2018-09-19T21:59:00Z</dcterms:created>
  <dcterms:modified xsi:type="dcterms:W3CDTF">2018-11-29T15:59:00Z</dcterms:modified>
</cp:coreProperties>
</file>