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91D79" w14:textId="77777777" w:rsidR="00A26018" w:rsidRDefault="00A26018" w:rsidP="0032472F">
      <w:pPr>
        <w:shd w:val="clear" w:color="auto" w:fill="FFFFFF"/>
        <w:jc w:val="center"/>
        <w:rPr>
          <w:rFonts w:eastAsia="Times New Roman" w:cs="Arial"/>
          <w:color w:val="222222"/>
        </w:rPr>
      </w:pPr>
      <w:r>
        <w:rPr>
          <w:rFonts w:eastAsia="Times New Roman" w:cs="Arial"/>
          <w:color w:val="222222"/>
        </w:rPr>
        <w:t>Virginia Museum of Fine Arts</w:t>
      </w:r>
    </w:p>
    <w:p w14:paraId="409C7942" w14:textId="77777777" w:rsidR="00A26018" w:rsidRDefault="0081588D" w:rsidP="0032472F">
      <w:pPr>
        <w:shd w:val="clear" w:color="auto" w:fill="FFFFFF"/>
        <w:jc w:val="center"/>
        <w:rPr>
          <w:rFonts w:eastAsia="Times New Roman" w:cs="Arial"/>
          <w:color w:val="222222"/>
        </w:rPr>
      </w:pPr>
      <w:r>
        <w:rPr>
          <w:rFonts w:eastAsia="Times New Roman" w:cs="Arial"/>
          <w:color w:val="222222"/>
        </w:rPr>
        <w:t xml:space="preserve">Minutes </w:t>
      </w:r>
      <w:r w:rsidR="00A26018">
        <w:rPr>
          <w:rFonts w:eastAsia="Times New Roman" w:cs="Arial"/>
          <w:color w:val="222222"/>
        </w:rPr>
        <w:t>of the Fiscal Oversight Committee</w:t>
      </w:r>
      <w:r w:rsidRPr="0081588D">
        <w:rPr>
          <w:rFonts w:eastAsia="Times New Roman" w:cs="Arial"/>
          <w:color w:val="222222"/>
        </w:rPr>
        <w:t xml:space="preserve"> </w:t>
      </w:r>
      <w:r>
        <w:rPr>
          <w:rFonts w:eastAsia="Times New Roman" w:cs="Arial"/>
          <w:color w:val="222222"/>
        </w:rPr>
        <w:t>Meeting</w:t>
      </w:r>
    </w:p>
    <w:p w14:paraId="4DE4ABB2" w14:textId="77777777" w:rsidR="00A26018" w:rsidRDefault="00A26018" w:rsidP="0032472F">
      <w:pPr>
        <w:shd w:val="clear" w:color="auto" w:fill="FFFFFF"/>
        <w:jc w:val="center"/>
        <w:rPr>
          <w:rFonts w:eastAsia="Times New Roman" w:cs="Arial"/>
          <w:color w:val="222222"/>
        </w:rPr>
      </w:pPr>
      <w:r>
        <w:rPr>
          <w:rFonts w:eastAsia="Times New Roman" w:cs="Arial"/>
          <w:color w:val="222222"/>
        </w:rPr>
        <w:t>Thursday, 14 June 2018, 11:30am</w:t>
      </w:r>
    </w:p>
    <w:p w14:paraId="589BB9E2" w14:textId="77777777" w:rsidR="00A26018" w:rsidRDefault="00A26018" w:rsidP="0032472F">
      <w:pPr>
        <w:shd w:val="clear" w:color="auto" w:fill="FFFFFF"/>
        <w:jc w:val="center"/>
        <w:rPr>
          <w:rFonts w:eastAsia="Times New Roman" w:cs="Arial"/>
          <w:color w:val="222222"/>
        </w:rPr>
      </w:pPr>
      <w:r>
        <w:rPr>
          <w:rFonts w:eastAsia="Times New Roman" w:cs="Arial"/>
          <w:color w:val="222222"/>
        </w:rPr>
        <w:t>Theater Level Conference Room #1</w:t>
      </w:r>
    </w:p>
    <w:p w14:paraId="0DCB31EE" w14:textId="77777777" w:rsidR="00D45DD2" w:rsidRDefault="00D45DD2" w:rsidP="0032472F">
      <w:pPr>
        <w:shd w:val="clear" w:color="auto" w:fill="FFFFFF"/>
        <w:jc w:val="center"/>
        <w:rPr>
          <w:rFonts w:eastAsia="Times New Roman" w:cs="Arial"/>
          <w:color w:val="222222"/>
        </w:rPr>
      </w:pPr>
    </w:p>
    <w:p w14:paraId="6936F45B" w14:textId="77777777" w:rsidR="0081588D" w:rsidRDefault="0081588D" w:rsidP="0032472F">
      <w:pPr>
        <w:shd w:val="clear" w:color="auto" w:fill="FFFFFF"/>
        <w:rPr>
          <w:rFonts w:eastAsia="Times New Roman" w:cs="Arial"/>
          <w:color w:val="222222"/>
        </w:rPr>
      </w:pPr>
      <w:r>
        <w:rPr>
          <w:rFonts w:eastAsia="Times New Roman" w:cs="Arial"/>
          <w:color w:val="222222"/>
        </w:rPr>
        <w:t>There were present:</w:t>
      </w:r>
    </w:p>
    <w:p w14:paraId="7C493E6A" w14:textId="77777777" w:rsidR="0081588D" w:rsidRPr="0081588D" w:rsidRDefault="0081588D" w:rsidP="0032472F">
      <w:pPr>
        <w:shd w:val="clear" w:color="auto" w:fill="FFFFFF"/>
        <w:ind w:left="720"/>
        <w:rPr>
          <w:rFonts w:eastAsia="Times New Roman" w:cs="Arial"/>
          <w:color w:val="222222"/>
        </w:rPr>
      </w:pPr>
      <w:r>
        <w:rPr>
          <w:rFonts w:eastAsia="Times New Roman" w:cs="Arial"/>
          <w:color w:val="222222"/>
        </w:rPr>
        <w:t>Tom Papa, Acting</w:t>
      </w:r>
      <w:r w:rsidRPr="0081588D">
        <w:rPr>
          <w:rFonts w:eastAsia="Times New Roman" w:cs="Arial"/>
          <w:color w:val="222222"/>
        </w:rPr>
        <w:t xml:space="preserve"> Chair</w:t>
      </w:r>
    </w:p>
    <w:p w14:paraId="20EC7646" w14:textId="77777777" w:rsidR="0081588D" w:rsidRDefault="0081588D" w:rsidP="0032472F">
      <w:pPr>
        <w:shd w:val="clear" w:color="auto" w:fill="FFFFFF"/>
        <w:ind w:left="720"/>
        <w:rPr>
          <w:rFonts w:eastAsia="Times New Roman" w:cs="Arial"/>
          <w:color w:val="222222"/>
        </w:rPr>
      </w:pPr>
      <w:r w:rsidRPr="0081588D">
        <w:rPr>
          <w:rFonts w:eastAsia="Times New Roman" w:cs="Arial"/>
          <w:color w:val="222222"/>
        </w:rPr>
        <w:t>Lynette Allston</w:t>
      </w:r>
    </w:p>
    <w:p w14:paraId="2B28FD1F" w14:textId="5E836746" w:rsidR="008E4E60" w:rsidRPr="0081588D" w:rsidRDefault="008E4E60" w:rsidP="0032472F">
      <w:pPr>
        <w:shd w:val="clear" w:color="auto" w:fill="FFFFFF"/>
        <w:ind w:left="720"/>
        <w:rPr>
          <w:rFonts w:eastAsia="Times New Roman" w:cs="Arial"/>
          <w:color w:val="222222"/>
        </w:rPr>
      </w:pPr>
      <w:r>
        <w:rPr>
          <w:rFonts w:eastAsia="Times New Roman" w:cs="Arial"/>
          <w:color w:val="222222"/>
        </w:rPr>
        <w:t>Martin J. Barrington</w:t>
      </w:r>
    </w:p>
    <w:p w14:paraId="2A822862" w14:textId="77777777" w:rsidR="0081588D" w:rsidRPr="0081588D" w:rsidRDefault="0081588D" w:rsidP="0032472F">
      <w:pPr>
        <w:shd w:val="clear" w:color="auto" w:fill="FFFFFF"/>
        <w:ind w:left="720"/>
        <w:rPr>
          <w:rFonts w:eastAsia="Times New Roman" w:cs="Arial"/>
          <w:color w:val="222222"/>
        </w:rPr>
      </w:pPr>
      <w:r w:rsidRPr="0081588D">
        <w:rPr>
          <w:rFonts w:eastAsia="Times New Roman" w:cs="Arial"/>
          <w:color w:val="222222"/>
        </w:rPr>
        <w:t>Betty Crutcher</w:t>
      </w:r>
    </w:p>
    <w:p w14:paraId="5E53FFFB" w14:textId="77777777" w:rsidR="0081588D" w:rsidRPr="0081588D" w:rsidRDefault="0081588D" w:rsidP="0032472F">
      <w:pPr>
        <w:shd w:val="clear" w:color="auto" w:fill="FFFFFF"/>
        <w:ind w:left="720"/>
        <w:rPr>
          <w:rFonts w:eastAsia="Times New Roman" w:cs="Arial"/>
          <w:color w:val="222222"/>
        </w:rPr>
      </w:pPr>
      <w:r w:rsidRPr="0081588D">
        <w:rPr>
          <w:rFonts w:eastAsia="Times New Roman" w:cs="Arial"/>
          <w:color w:val="222222"/>
        </w:rPr>
        <w:t>Anne Noland Edwards</w:t>
      </w:r>
    </w:p>
    <w:p w14:paraId="57902BDB" w14:textId="77777777" w:rsidR="0081588D" w:rsidRPr="0081588D" w:rsidRDefault="0081588D" w:rsidP="0032472F">
      <w:pPr>
        <w:shd w:val="clear" w:color="auto" w:fill="FFFFFF"/>
        <w:ind w:left="720"/>
        <w:rPr>
          <w:rFonts w:eastAsia="Times New Roman" w:cs="Arial"/>
          <w:color w:val="222222"/>
        </w:rPr>
      </w:pPr>
      <w:r w:rsidRPr="0081588D">
        <w:rPr>
          <w:rFonts w:eastAsia="Times New Roman" w:cs="Arial"/>
          <w:color w:val="222222"/>
        </w:rPr>
        <w:t>Richard Gilliam</w:t>
      </w:r>
    </w:p>
    <w:p w14:paraId="50EF4B12" w14:textId="77777777" w:rsidR="0081588D" w:rsidRPr="0081588D" w:rsidRDefault="0081588D" w:rsidP="0032472F">
      <w:pPr>
        <w:shd w:val="clear" w:color="auto" w:fill="FFFFFF"/>
        <w:ind w:left="720"/>
        <w:rPr>
          <w:rFonts w:eastAsia="Times New Roman" w:cs="Arial"/>
          <w:color w:val="222222"/>
        </w:rPr>
      </w:pPr>
      <w:r w:rsidRPr="0081588D">
        <w:rPr>
          <w:rFonts w:eastAsia="Times New Roman" w:cs="Arial"/>
          <w:color w:val="222222"/>
        </w:rPr>
        <w:t xml:space="preserve">Martha </w:t>
      </w:r>
      <w:proofErr w:type="spellStart"/>
      <w:r w:rsidRPr="0081588D">
        <w:rPr>
          <w:rFonts w:eastAsia="Times New Roman" w:cs="Arial"/>
          <w:color w:val="222222"/>
        </w:rPr>
        <w:t>Glasser</w:t>
      </w:r>
      <w:proofErr w:type="spellEnd"/>
    </w:p>
    <w:p w14:paraId="071FDB91" w14:textId="77777777" w:rsidR="0081588D" w:rsidRDefault="0081588D" w:rsidP="0032472F">
      <w:pPr>
        <w:shd w:val="clear" w:color="auto" w:fill="FFFFFF"/>
        <w:ind w:left="720"/>
        <w:rPr>
          <w:rFonts w:eastAsia="Times New Roman" w:cs="Arial"/>
          <w:color w:val="222222"/>
        </w:rPr>
      </w:pPr>
      <w:r w:rsidRPr="0081588D">
        <w:rPr>
          <w:rFonts w:eastAsia="Times New Roman" w:cs="Arial"/>
          <w:color w:val="222222"/>
        </w:rPr>
        <w:t>David Goode</w:t>
      </w:r>
    </w:p>
    <w:p w14:paraId="43C8B449" w14:textId="05B92765" w:rsidR="008E4E60" w:rsidRPr="0081588D" w:rsidRDefault="008E4E60" w:rsidP="0032472F">
      <w:pPr>
        <w:shd w:val="clear" w:color="auto" w:fill="FFFFFF"/>
        <w:ind w:left="720"/>
        <w:rPr>
          <w:rFonts w:eastAsia="Times New Roman" w:cs="Arial"/>
          <w:color w:val="222222"/>
        </w:rPr>
      </w:pPr>
      <w:proofErr w:type="spellStart"/>
      <w:r>
        <w:rPr>
          <w:rFonts w:eastAsia="Times New Roman" w:cs="Arial"/>
          <w:color w:val="222222"/>
        </w:rPr>
        <w:t>Ukay</w:t>
      </w:r>
      <w:proofErr w:type="spellEnd"/>
      <w:r>
        <w:rPr>
          <w:rFonts w:eastAsia="Times New Roman" w:cs="Arial"/>
          <w:color w:val="222222"/>
        </w:rPr>
        <w:t xml:space="preserve"> Jackson</w:t>
      </w:r>
    </w:p>
    <w:p w14:paraId="6C36FDF9" w14:textId="77777777" w:rsidR="0081588D" w:rsidRPr="0081588D" w:rsidRDefault="0081588D" w:rsidP="0032472F">
      <w:pPr>
        <w:shd w:val="clear" w:color="auto" w:fill="FFFFFF"/>
        <w:ind w:left="720"/>
        <w:rPr>
          <w:rFonts w:eastAsia="Times New Roman" w:cs="Arial"/>
          <w:color w:val="222222"/>
        </w:rPr>
      </w:pPr>
      <w:r w:rsidRPr="0081588D">
        <w:rPr>
          <w:rFonts w:eastAsia="Times New Roman" w:cs="Arial"/>
          <w:color w:val="222222"/>
        </w:rPr>
        <w:t>James W. Klaus</w:t>
      </w:r>
    </w:p>
    <w:p w14:paraId="14BA316C" w14:textId="77777777" w:rsidR="0081588D" w:rsidRPr="0081588D" w:rsidRDefault="0081588D" w:rsidP="0032472F">
      <w:pPr>
        <w:shd w:val="clear" w:color="auto" w:fill="FFFFFF"/>
        <w:ind w:left="720"/>
        <w:rPr>
          <w:rFonts w:eastAsia="Times New Roman" w:cs="Arial"/>
          <w:color w:val="222222"/>
        </w:rPr>
      </w:pPr>
      <w:r w:rsidRPr="0081588D">
        <w:rPr>
          <w:rFonts w:eastAsia="Times New Roman" w:cs="Arial"/>
          <w:color w:val="222222"/>
        </w:rPr>
        <w:t>Steven A. Markel</w:t>
      </w:r>
    </w:p>
    <w:p w14:paraId="4606A85E" w14:textId="77777777" w:rsidR="0081588D" w:rsidRDefault="0081588D" w:rsidP="0032472F">
      <w:pPr>
        <w:shd w:val="clear" w:color="auto" w:fill="FFFFFF"/>
        <w:ind w:left="720"/>
        <w:rPr>
          <w:rFonts w:eastAsia="Times New Roman" w:cs="Arial"/>
          <w:color w:val="222222"/>
        </w:rPr>
      </w:pPr>
      <w:r w:rsidRPr="0081588D">
        <w:rPr>
          <w:rFonts w:eastAsia="Times New Roman" w:cs="Arial"/>
          <w:color w:val="222222"/>
        </w:rPr>
        <w:t>Tom Papa</w:t>
      </w:r>
    </w:p>
    <w:p w14:paraId="0875F777" w14:textId="77777777" w:rsidR="0081588D" w:rsidRPr="0081588D" w:rsidRDefault="0081588D" w:rsidP="0032472F">
      <w:pPr>
        <w:shd w:val="clear" w:color="auto" w:fill="FFFFFF"/>
        <w:ind w:left="720"/>
        <w:rPr>
          <w:rFonts w:eastAsia="Times New Roman" w:cs="Arial"/>
          <w:color w:val="222222"/>
        </w:rPr>
      </w:pPr>
      <w:r>
        <w:rPr>
          <w:rFonts w:eastAsia="Times New Roman" w:cs="Arial"/>
          <w:color w:val="222222"/>
        </w:rPr>
        <w:t>Pamela J. Royal</w:t>
      </w:r>
    </w:p>
    <w:p w14:paraId="30A3577D" w14:textId="77777777" w:rsidR="0081588D" w:rsidRPr="0081588D" w:rsidRDefault="0081588D" w:rsidP="0032472F">
      <w:pPr>
        <w:shd w:val="clear" w:color="auto" w:fill="FFFFFF"/>
        <w:ind w:left="720"/>
        <w:rPr>
          <w:rFonts w:eastAsia="Times New Roman" w:cs="Arial"/>
          <w:color w:val="222222"/>
        </w:rPr>
      </w:pPr>
      <w:r w:rsidRPr="0081588D">
        <w:rPr>
          <w:rFonts w:eastAsia="Times New Roman" w:cs="Arial"/>
          <w:color w:val="222222"/>
        </w:rPr>
        <w:t>Michael J. Schewel, Ex-Officio</w:t>
      </w:r>
    </w:p>
    <w:p w14:paraId="0560264A" w14:textId="77777777" w:rsidR="0081588D" w:rsidRPr="0081588D" w:rsidRDefault="0081588D" w:rsidP="0032472F">
      <w:pPr>
        <w:shd w:val="clear" w:color="auto" w:fill="FFFFFF"/>
        <w:rPr>
          <w:rFonts w:eastAsia="Times New Roman" w:cs="Arial"/>
          <w:color w:val="222222"/>
        </w:rPr>
      </w:pPr>
    </w:p>
    <w:p w14:paraId="54A98A1F" w14:textId="77777777" w:rsidR="0081588D" w:rsidRPr="0081588D" w:rsidRDefault="0081588D" w:rsidP="0032472F">
      <w:pPr>
        <w:shd w:val="clear" w:color="auto" w:fill="FFFFFF"/>
        <w:rPr>
          <w:rFonts w:eastAsia="Times New Roman" w:cs="Arial"/>
          <w:color w:val="222222"/>
        </w:rPr>
      </w:pPr>
      <w:r w:rsidRPr="0081588D">
        <w:rPr>
          <w:rFonts w:eastAsia="Times New Roman" w:cs="Arial"/>
          <w:color w:val="222222"/>
        </w:rPr>
        <w:t>By Invitation</w:t>
      </w:r>
    </w:p>
    <w:p w14:paraId="0724ABAB" w14:textId="77777777" w:rsidR="0081588D" w:rsidRPr="0081588D" w:rsidRDefault="0081588D" w:rsidP="0032472F">
      <w:pPr>
        <w:shd w:val="clear" w:color="auto" w:fill="FFFFFF"/>
        <w:ind w:left="720"/>
        <w:rPr>
          <w:rFonts w:eastAsia="Times New Roman" w:cs="Arial"/>
          <w:color w:val="222222"/>
        </w:rPr>
      </w:pPr>
      <w:r w:rsidRPr="0081588D">
        <w:rPr>
          <w:rFonts w:eastAsia="Times New Roman" w:cs="Arial"/>
          <w:color w:val="222222"/>
        </w:rPr>
        <w:t>Alex Nyerges, Director</w:t>
      </w:r>
    </w:p>
    <w:p w14:paraId="24DA81E2" w14:textId="77777777" w:rsidR="0081588D" w:rsidRPr="0081588D" w:rsidRDefault="0081588D" w:rsidP="0032472F">
      <w:pPr>
        <w:shd w:val="clear" w:color="auto" w:fill="FFFFFF"/>
        <w:ind w:left="720"/>
        <w:rPr>
          <w:rFonts w:eastAsia="Times New Roman" w:cs="Arial"/>
          <w:color w:val="222222"/>
        </w:rPr>
      </w:pPr>
      <w:r w:rsidRPr="0081588D">
        <w:rPr>
          <w:rFonts w:eastAsia="Times New Roman" w:cs="Arial"/>
          <w:color w:val="222222"/>
        </w:rPr>
        <w:t>Laura Keller</w:t>
      </w:r>
    </w:p>
    <w:p w14:paraId="6DB58EDE" w14:textId="77777777" w:rsidR="0081588D" w:rsidRDefault="0081588D" w:rsidP="0032472F">
      <w:pPr>
        <w:shd w:val="clear" w:color="auto" w:fill="FFFFFF"/>
        <w:ind w:left="720"/>
        <w:rPr>
          <w:rFonts w:eastAsia="Times New Roman" w:cs="Arial"/>
          <w:color w:val="222222"/>
        </w:rPr>
      </w:pPr>
      <w:r w:rsidRPr="0081588D">
        <w:rPr>
          <w:rFonts w:eastAsia="Times New Roman" w:cs="Arial"/>
          <w:color w:val="222222"/>
        </w:rPr>
        <w:t>Cameron O'Brion</w:t>
      </w:r>
    </w:p>
    <w:p w14:paraId="721DE089" w14:textId="7F3BEE7D" w:rsidR="008E4E60" w:rsidRPr="0081588D" w:rsidRDefault="008E4E60" w:rsidP="0032472F">
      <w:pPr>
        <w:shd w:val="clear" w:color="auto" w:fill="FFFFFF"/>
        <w:ind w:left="720"/>
        <w:rPr>
          <w:rFonts w:eastAsia="Times New Roman" w:cs="Arial"/>
          <w:color w:val="222222"/>
        </w:rPr>
      </w:pPr>
      <w:r>
        <w:rPr>
          <w:rFonts w:eastAsia="Times New Roman" w:cs="Arial"/>
          <w:color w:val="222222"/>
        </w:rPr>
        <w:t>Katie Payne</w:t>
      </w:r>
    </w:p>
    <w:p w14:paraId="6936DDB2" w14:textId="77777777" w:rsidR="0081588D" w:rsidRPr="0081588D" w:rsidRDefault="0081588D" w:rsidP="0032472F">
      <w:pPr>
        <w:shd w:val="clear" w:color="auto" w:fill="FFFFFF"/>
        <w:ind w:left="720"/>
        <w:rPr>
          <w:rFonts w:eastAsia="Times New Roman" w:cs="Arial"/>
          <w:color w:val="222222"/>
        </w:rPr>
      </w:pPr>
      <w:r w:rsidRPr="0081588D">
        <w:rPr>
          <w:rFonts w:eastAsia="Times New Roman" w:cs="Arial"/>
          <w:color w:val="222222"/>
        </w:rPr>
        <w:t>Hossein Sadid</w:t>
      </w:r>
    </w:p>
    <w:p w14:paraId="78E3EA06" w14:textId="77777777" w:rsidR="0081588D" w:rsidRDefault="0081588D" w:rsidP="0032472F">
      <w:pPr>
        <w:shd w:val="clear" w:color="auto" w:fill="FFFFFF"/>
        <w:ind w:left="720"/>
        <w:rPr>
          <w:rFonts w:eastAsia="Times New Roman" w:cs="Arial"/>
          <w:color w:val="222222"/>
        </w:rPr>
      </w:pPr>
      <w:r w:rsidRPr="0081588D">
        <w:rPr>
          <w:rFonts w:eastAsia="Times New Roman" w:cs="Arial"/>
          <w:color w:val="222222"/>
        </w:rPr>
        <w:t>Kimberly Wilson</w:t>
      </w:r>
    </w:p>
    <w:p w14:paraId="5A95EBC1" w14:textId="77777777" w:rsidR="0081588D" w:rsidRDefault="0081588D" w:rsidP="0032472F">
      <w:pPr>
        <w:shd w:val="clear" w:color="auto" w:fill="FFFFFF"/>
        <w:rPr>
          <w:rFonts w:eastAsia="Times New Roman" w:cs="Arial"/>
          <w:color w:val="222222"/>
        </w:rPr>
      </w:pPr>
    </w:p>
    <w:p w14:paraId="44822374" w14:textId="77777777" w:rsidR="0081588D" w:rsidRDefault="0081588D" w:rsidP="0032472F">
      <w:pPr>
        <w:shd w:val="clear" w:color="auto" w:fill="FFFFFF"/>
        <w:rPr>
          <w:rFonts w:eastAsia="Times New Roman" w:cs="Arial"/>
          <w:color w:val="222222"/>
        </w:rPr>
      </w:pPr>
      <w:r>
        <w:rPr>
          <w:rFonts w:eastAsia="Times New Roman" w:cs="Arial"/>
          <w:color w:val="222222"/>
        </w:rPr>
        <w:t>Absent:</w:t>
      </w:r>
    </w:p>
    <w:p w14:paraId="4F96F8E6" w14:textId="77777777" w:rsidR="0081588D" w:rsidRDefault="0081588D" w:rsidP="0032472F">
      <w:pPr>
        <w:shd w:val="clear" w:color="auto" w:fill="FFFFFF"/>
        <w:ind w:left="720"/>
        <w:rPr>
          <w:rFonts w:eastAsia="Times New Roman" w:cs="Arial"/>
          <w:color w:val="222222"/>
        </w:rPr>
      </w:pPr>
      <w:r>
        <w:rPr>
          <w:rFonts w:eastAsia="Times New Roman" w:cs="Arial"/>
          <w:color w:val="222222"/>
        </w:rPr>
        <w:t>John A. Luke, Jr.</w:t>
      </w:r>
    </w:p>
    <w:p w14:paraId="6DD76EA3" w14:textId="77777777" w:rsidR="0081588D" w:rsidRDefault="0081588D" w:rsidP="0032472F">
      <w:pPr>
        <w:shd w:val="clear" w:color="auto" w:fill="FFFFFF"/>
        <w:ind w:left="720"/>
        <w:rPr>
          <w:rFonts w:eastAsia="Times New Roman" w:cs="Arial"/>
          <w:color w:val="222222"/>
        </w:rPr>
      </w:pPr>
      <w:r>
        <w:rPr>
          <w:rFonts w:eastAsia="Times New Roman" w:cs="Arial"/>
          <w:color w:val="222222"/>
        </w:rPr>
        <w:t>Thomas F. Farrell II</w:t>
      </w:r>
    </w:p>
    <w:p w14:paraId="7CBC504F" w14:textId="77777777" w:rsidR="0081588D" w:rsidRPr="0081588D" w:rsidRDefault="0081588D" w:rsidP="0032472F">
      <w:pPr>
        <w:shd w:val="clear" w:color="auto" w:fill="FFFFFF"/>
        <w:ind w:left="720"/>
        <w:rPr>
          <w:rFonts w:eastAsia="Times New Roman" w:cs="Arial"/>
          <w:color w:val="222222"/>
        </w:rPr>
      </w:pPr>
      <w:r w:rsidRPr="0081588D">
        <w:rPr>
          <w:rFonts w:eastAsia="Times New Roman" w:cs="Arial"/>
          <w:color w:val="222222"/>
        </w:rPr>
        <w:t>Ankit Desai</w:t>
      </w:r>
    </w:p>
    <w:p w14:paraId="5F61D285" w14:textId="77777777" w:rsidR="0081588D" w:rsidRPr="0081588D" w:rsidRDefault="0081588D" w:rsidP="0032472F">
      <w:pPr>
        <w:shd w:val="clear" w:color="auto" w:fill="FFFFFF"/>
        <w:ind w:left="720"/>
        <w:rPr>
          <w:rFonts w:eastAsia="Times New Roman" w:cs="Arial"/>
          <w:color w:val="222222"/>
        </w:rPr>
      </w:pPr>
      <w:r w:rsidRPr="0081588D">
        <w:rPr>
          <w:rFonts w:eastAsia="Times New Roman" w:cs="Arial"/>
          <w:color w:val="222222"/>
        </w:rPr>
        <w:t>Satya Rangarajan</w:t>
      </w:r>
    </w:p>
    <w:p w14:paraId="46D620D7" w14:textId="77777777" w:rsidR="0081588D" w:rsidRPr="0081588D" w:rsidRDefault="0081588D" w:rsidP="0032472F">
      <w:pPr>
        <w:shd w:val="clear" w:color="auto" w:fill="FFFFFF"/>
        <w:ind w:left="720"/>
        <w:rPr>
          <w:rFonts w:eastAsia="Times New Roman" w:cs="Arial"/>
          <w:color w:val="222222"/>
        </w:rPr>
      </w:pPr>
      <w:proofErr w:type="spellStart"/>
      <w:r w:rsidRPr="0081588D">
        <w:rPr>
          <w:rFonts w:eastAsia="Times New Roman" w:cs="Arial"/>
          <w:color w:val="222222"/>
        </w:rPr>
        <w:t>Rupa</w:t>
      </w:r>
      <w:proofErr w:type="spellEnd"/>
      <w:r w:rsidRPr="0081588D">
        <w:rPr>
          <w:rFonts w:eastAsia="Times New Roman" w:cs="Arial"/>
          <w:color w:val="222222"/>
        </w:rPr>
        <w:t xml:space="preserve"> </w:t>
      </w:r>
      <w:proofErr w:type="spellStart"/>
      <w:r w:rsidRPr="0081588D">
        <w:rPr>
          <w:rFonts w:eastAsia="Times New Roman" w:cs="Arial"/>
          <w:color w:val="222222"/>
        </w:rPr>
        <w:t>Tak</w:t>
      </w:r>
      <w:proofErr w:type="spellEnd"/>
    </w:p>
    <w:p w14:paraId="1FB6C0DC" w14:textId="77777777" w:rsidR="0081588D" w:rsidRPr="0081588D" w:rsidRDefault="0081588D" w:rsidP="0032472F">
      <w:pPr>
        <w:shd w:val="clear" w:color="auto" w:fill="FFFFFF"/>
        <w:ind w:left="720"/>
        <w:rPr>
          <w:rFonts w:eastAsia="Times New Roman" w:cs="Arial"/>
          <w:color w:val="222222"/>
        </w:rPr>
      </w:pPr>
      <w:r w:rsidRPr="0081588D">
        <w:rPr>
          <w:rFonts w:eastAsia="Times New Roman" w:cs="Arial"/>
          <w:color w:val="222222"/>
        </w:rPr>
        <w:t>Harry R. Thalhimer</w:t>
      </w:r>
    </w:p>
    <w:p w14:paraId="411168DA" w14:textId="77777777" w:rsidR="0081588D" w:rsidRDefault="0081588D" w:rsidP="0032472F">
      <w:pPr>
        <w:shd w:val="clear" w:color="auto" w:fill="FFFFFF"/>
        <w:ind w:left="720"/>
        <w:rPr>
          <w:rFonts w:eastAsia="Times New Roman" w:cs="Arial"/>
          <w:color w:val="222222"/>
        </w:rPr>
      </w:pPr>
      <w:r w:rsidRPr="0081588D">
        <w:rPr>
          <w:rFonts w:eastAsia="Times New Roman" w:cs="Arial"/>
          <w:color w:val="222222"/>
        </w:rPr>
        <w:t>Lilo Simmons Ukrop</w:t>
      </w:r>
    </w:p>
    <w:p w14:paraId="53F03E1F" w14:textId="77777777" w:rsidR="00A26018" w:rsidRDefault="00A26018" w:rsidP="0032472F">
      <w:pPr>
        <w:shd w:val="clear" w:color="auto" w:fill="FFFFFF"/>
        <w:rPr>
          <w:rFonts w:eastAsia="Times New Roman" w:cs="Arial"/>
          <w:color w:val="222222"/>
        </w:rPr>
      </w:pPr>
    </w:p>
    <w:p w14:paraId="10266C6E" w14:textId="79D3C78B" w:rsidR="00A26018" w:rsidRDefault="00A26018" w:rsidP="0032472F">
      <w:pPr>
        <w:pStyle w:val="ListParagraph"/>
        <w:numPr>
          <w:ilvl w:val="0"/>
          <w:numId w:val="1"/>
        </w:numPr>
        <w:shd w:val="clear" w:color="auto" w:fill="FFFFFF"/>
        <w:ind w:left="0" w:firstLine="0"/>
        <w:rPr>
          <w:rFonts w:eastAsia="Times New Roman" w:cs="Arial"/>
          <w:color w:val="222222"/>
        </w:rPr>
      </w:pPr>
      <w:r>
        <w:rPr>
          <w:rFonts w:eastAsia="Times New Roman" w:cs="Arial"/>
          <w:color w:val="222222"/>
        </w:rPr>
        <w:t>CALL TO ORDER</w:t>
      </w:r>
    </w:p>
    <w:p w14:paraId="724D76E8" w14:textId="77777777" w:rsidR="0032472F" w:rsidRDefault="0032472F" w:rsidP="0032472F">
      <w:pPr>
        <w:shd w:val="clear" w:color="auto" w:fill="FFFFFF"/>
        <w:rPr>
          <w:rFonts w:eastAsia="Times New Roman" w:cs="Arial"/>
          <w:color w:val="222222"/>
        </w:rPr>
      </w:pPr>
    </w:p>
    <w:p w14:paraId="4C9B18E1" w14:textId="2E0E367F" w:rsidR="0032472F" w:rsidRDefault="0032472F" w:rsidP="0032472F">
      <w:pPr>
        <w:shd w:val="clear" w:color="auto" w:fill="FFFFFF"/>
        <w:rPr>
          <w:rFonts w:eastAsia="Times New Roman" w:cs="Arial"/>
          <w:color w:val="222222"/>
        </w:rPr>
      </w:pPr>
      <w:r>
        <w:rPr>
          <w:rFonts w:eastAsia="Times New Roman" w:cs="Arial"/>
          <w:color w:val="222222"/>
        </w:rPr>
        <w:t>Acting Chair Tom Papa called the meeting to order and welcomed the group. He introduced Katie Payne, the new Director of Government Relations, and Connor Hudgins, the Interim Budget Manager.</w:t>
      </w:r>
    </w:p>
    <w:p w14:paraId="1EFB6995" w14:textId="77777777" w:rsidR="0032472F" w:rsidRPr="0032472F" w:rsidRDefault="0032472F" w:rsidP="0032472F">
      <w:pPr>
        <w:shd w:val="clear" w:color="auto" w:fill="FFFFFF"/>
        <w:rPr>
          <w:rFonts w:eastAsia="Times New Roman" w:cs="Arial"/>
          <w:color w:val="222222"/>
        </w:rPr>
      </w:pPr>
    </w:p>
    <w:p w14:paraId="2D1A679E" w14:textId="01ED94F1" w:rsidR="00A26018" w:rsidRDefault="00A26018" w:rsidP="0032472F">
      <w:pPr>
        <w:pStyle w:val="ListParagraph"/>
        <w:numPr>
          <w:ilvl w:val="0"/>
          <w:numId w:val="1"/>
        </w:numPr>
        <w:shd w:val="clear" w:color="auto" w:fill="FFFFFF"/>
        <w:ind w:left="0" w:firstLine="0"/>
        <w:rPr>
          <w:rFonts w:eastAsia="Times New Roman" w:cs="Arial"/>
          <w:color w:val="222222"/>
        </w:rPr>
      </w:pPr>
      <w:r>
        <w:rPr>
          <w:rFonts w:eastAsia="Times New Roman" w:cs="Arial"/>
          <w:color w:val="222222"/>
        </w:rPr>
        <w:t>MINUTES APPROVAL</w:t>
      </w:r>
    </w:p>
    <w:p w14:paraId="6905DFF4" w14:textId="77777777" w:rsidR="00A26018" w:rsidRPr="00A26018" w:rsidRDefault="00A26018" w:rsidP="0032472F">
      <w:pPr>
        <w:pStyle w:val="ListParagraph"/>
        <w:ind w:left="0"/>
        <w:rPr>
          <w:rFonts w:eastAsia="Times New Roman" w:cs="Arial"/>
          <w:color w:val="222222"/>
        </w:rPr>
      </w:pPr>
    </w:p>
    <w:p w14:paraId="216D7F64" w14:textId="5C13AC57" w:rsidR="00A26018" w:rsidRPr="00A26018" w:rsidRDefault="00A26018" w:rsidP="0032472F">
      <w:pPr>
        <w:shd w:val="clear" w:color="auto" w:fill="FFFFFF"/>
        <w:ind w:left="1440" w:hanging="1440"/>
        <w:rPr>
          <w:rFonts w:eastAsia="Times New Roman" w:cs="Arial"/>
          <w:color w:val="222222"/>
        </w:rPr>
      </w:pPr>
      <w:r w:rsidRPr="00A26018">
        <w:rPr>
          <w:rFonts w:eastAsia="Times New Roman" w:cs="Arial"/>
          <w:b/>
          <w:color w:val="222222"/>
        </w:rPr>
        <w:t>Motion:</w:t>
      </w:r>
      <w:r>
        <w:rPr>
          <w:rFonts w:eastAsia="Times New Roman" w:cs="Arial"/>
          <w:color w:val="222222"/>
        </w:rPr>
        <w:tab/>
      </w:r>
      <w:r w:rsidR="0032472F">
        <w:rPr>
          <w:rFonts w:eastAsia="Times New Roman" w:cs="Arial"/>
          <w:color w:val="222222"/>
        </w:rPr>
        <w:t xml:space="preserve">proposed by Mr. Goode and seconded by Dr. Crutcher </w:t>
      </w:r>
      <w:r>
        <w:rPr>
          <w:rFonts w:eastAsia="Times New Roman" w:cs="Arial"/>
          <w:color w:val="222222"/>
        </w:rPr>
        <w:t xml:space="preserve">to approve the March 15, 2018 minutes of the Fiscal Oversight Committee meeting as distributed. </w:t>
      </w:r>
      <w:r w:rsidR="009759F9">
        <w:rPr>
          <w:rFonts w:eastAsia="Times New Roman" w:cs="Arial"/>
          <w:color w:val="222222"/>
        </w:rPr>
        <w:t xml:space="preserve">Motion approved. </w:t>
      </w:r>
    </w:p>
    <w:p w14:paraId="00BCDA73" w14:textId="77777777" w:rsidR="00FD395B" w:rsidRPr="006F3AFD" w:rsidRDefault="00FD395B" w:rsidP="0032472F">
      <w:pPr>
        <w:shd w:val="clear" w:color="auto" w:fill="FFFFFF"/>
        <w:rPr>
          <w:rFonts w:eastAsia="Times New Roman" w:cs="Arial"/>
          <w:color w:val="222222"/>
        </w:rPr>
      </w:pPr>
    </w:p>
    <w:p w14:paraId="5A192B7E" w14:textId="7650A0EB" w:rsidR="00966A2F" w:rsidRDefault="00A26018" w:rsidP="00966A2F">
      <w:pPr>
        <w:pStyle w:val="ListParagraph"/>
        <w:numPr>
          <w:ilvl w:val="0"/>
          <w:numId w:val="1"/>
        </w:numPr>
        <w:shd w:val="clear" w:color="auto" w:fill="FFFFFF"/>
        <w:ind w:left="0" w:firstLine="0"/>
        <w:rPr>
          <w:rFonts w:eastAsia="Times New Roman" w:cs="Arial"/>
          <w:color w:val="222222"/>
        </w:rPr>
      </w:pPr>
      <w:r w:rsidRPr="009759F9">
        <w:rPr>
          <w:rFonts w:eastAsia="Times New Roman" w:cs="Arial"/>
          <w:color w:val="222222"/>
        </w:rPr>
        <w:t>FY19 &amp; FY20 BUDGET</w:t>
      </w:r>
    </w:p>
    <w:p w14:paraId="0E3A5002" w14:textId="77777777" w:rsidR="00966A2F" w:rsidRDefault="00966A2F" w:rsidP="00966A2F">
      <w:pPr>
        <w:pStyle w:val="ListParagraph"/>
        <w:shd w:val="clear" w:color="auto" w:fill="FFFFFF"/>
        <w:ind w:left="0"/>
        <w:rPr>
          <w:rFonts w:eastAsia="Times New Roman" w:cs="Arial"/>
          <w:color w:val="222222"/>
        </w:rPr>
      </w:pPr>
    </w:p>
    <w:p w14:paraId="7ED5F4B7" w14:textId="20295AD3" w:rsidR="00E875DB" w:rsidRDefault="00966A2F" w:rsidP="00966A2F">
      <w:pPr>
        <w:pStyle w:val="ListParagraph"/>
        <w:shd w:val="clear" w:color="auto" w:fill="FFFFFF"/>
        <w:ind w:left="0"/>
        <w:rPr>
          <w:rFonts w:eastAsia="Times New Roman" w:cs="Arial"/>
          <w:color w:val="222222"/>
        </w:rPr>
      </w:pPr>
      <w:r>
        <w:rPr>
          <w:rFonts w:eastAsia="Times New Roman" w:cs="Arial"/>
          <w:color w:val="222222"/>
        </w:rPr>
        <w:t xml:space="preserve">Mr. Sadid provided an overview of the proposed FY19 and FY20 budgets. He explained that, compared to the FY18 budget, the FY19 budget anticipates increased revenue from membership, parking, the Mellon travelling exhibitions, studio classes, and youth programs. </w:t>
      </w:r>
      <w:r w:rsidR="00E875DB">
        <w:rPr>
          <w:rFonts w:eastAsia="Times New Roman" w:cs="Arial"/>
          <w:color w:val="222222"/>
        </w:rPr>
        <w:t>Revenues from exhibitions</w:t>
      </w:r>
      <w:r>
        <w:rPr>
          <w:rFonts w:eastAsia="Times New Roman" w:cs="Arial"/>
          <w:color w:val="222222"/>
        </w:rPr>
        <w:t xml:space="preserve"> </w:t>
      </w:r>
      <w:proofErr w:type="gramStart"/>
      <w:r>
        <w:rPr>
          <w:rFonts w:eastAsia="Times New Roman" w:cs="Arial"/>
          <w:color w:val="222222"/>
        </w:rPr>
        <w:t>are projected</w:t>
      </w:r>
      <w:proofErr w:type="gramEnd"/>
      <w:r>
        <w:rPr>
          <w:rFonts w:eastAsia="Times New Roman" w:cs="Arial"/>
          <w:color w:val="222222"/>
        </w:rPr>
        <w:t xml:space="preserve"> to decrease </w:t>
      </w:r>
      <w:r w:rsidR="00E875DB">
        <w:rPr>
          <w:rFonts w:eastAsia="Times New Roman" w:cs="Arial"/>
          <w:color w:val="222222"/>
        </w:rPr>
        <w:t>due to the size and composition of the exhibitions in FY19 compared to FY18, which included one of the highest attended exhibitions in the museum’s history</w:t>
      </w:r>
      <w:r w:rsidR="00A627A8">
        <w:rPr>
          <w:rFonts w:eastAsia="Times New Roman" w:cs="Arial"/>
          <w:color w:val="222222"/>
        </w:rPr>
        <w:t xml:space="preserve">, </w:t>
      </w:r>
      <w:r w:rsidR="00A627A8">
        <w:rPr>
          <w:rFonts w:eastAsia="Times New Roman" w:cs="Arial"/>
          <w:i/>
          <w:color w:val="222222"/>
        </w:rPr>
        <w:t>Terracotta Army</w:t>
      </w:r>
      <w:r w:rsidR="00E875DB">
        <w:rPr>
          <w:rFonts w:eastAsia="Times New Roman" w:cs="Arial"/>
          <w:color w:val="222222"/>
        </w:rPr>
        <w:t>.</w:t>
      </w:r>
      <w:r>
        <w:rPr>
          <w:rFonts w:eastAsia="Times New Roman" w:cs="Arial"/>
          <w:color w:val="222222"/>
        </w:rPr>
        <w:t xml:space="preserve"> </w:t>
      </w:r>
      <w:r w:rsidR="00E875DB">
        <w:rPr>
          <w:rFonts w:eastAsia="Times New Roman" w:cs="Arial"/>
          <w:color w:val="222222"/>
        </w:rPr>
        <w:t xml:space="preserve">There will be a correlated decrease in exhibition expenses. </w:t>
      </w:r>
    </w:p>
    <w:p w14:paraId="0DE83361" w14:textId="77777777" w:rsidR="00E875DB" w:rsidRDefault="00E875DB" w:rsidP="00966A2F">
      <w:pPr>
        <w:pStyle w:val="ListParagraph"/>
        <w:shd w:val="clear" w:color="auto" w:fill="FFFFFF"/>
        <w:ind w:left="0"/>
        <w:rPr>
          <w:rFonts w:eastAsia="Times New Roman" w:cs="Arial"/>
          <w:color w:val="222222"/>
        </w:rPr>
      </w:pPr>
    </w:p>
    <w:p w14:paraId="3AAD8F06" w14:textId="53D339EC" w:rsidR="00E875DB" w:rsidRDefault="00966A2F" w:rsidP="00966A2F">
      <w:pPr>
        <w:pStyle w:val="ListParagraph"/>
        <w:shd w:val="clear" w:color="auto" w:fill="FFFFFF"/>
        <w:ind w:left="0"/>
        <w:rPr>
          <w:rFonts w:eastAsia="Times New Roman" w:cs="Arial"/>
          <w:color w:val="222222"/>
        </w:rPr>
      </w:pPr>
      <w:r>
        <w:rPr>
          <w:rFonts w:eastAsia="Times New Roman" w:cs="Arial"/>
          <w:color w:val="222222"/>
        </w:rPr>
        <w:t xml:space="preserve">He reported that support from the Foundation </w:t>
      </w:r>
      <w:proofErr w:type="gramStart"/>
      <w:r>
        <w:rPr>
          <w:rFonts w:eastAsia="Times New Roman" w:cs="Arial"/>
          <w:color w:val="222222"/>
        </w:rPr>
        <w:t>will</w:t>
      </w:r>
      <w:proofErr w:type="gramEnd"/>
      <w:r>
        <w:rPr>
          <w:rFonts w:eastAsia="Times New Roman" w:cs="Arial"/>
          <w:color w:val="222222"/>
        </w:rPr>
        <w:t xml:space="preserve"> increase due to increased dividend distribution from the Lettie Pate Evans Trust, </w:t>
      </w:r>
      <w:r w:rsidR="00E875DB">
        <w:rPr>
          <w:rFonts w:eastAsia="Times New Roman" w:cs="Arial"/>
          <w:color w:val="222222"/>
        </w:rPr>
        <w:t>continued supp</w:t>
      </w:r>
      <w:r w:rsidR="00A627A8">
        <w:rPr>
          <w:rFonts w:eastAsia="Times New Roman" w:cs="Arial"/>
          <w:color w:val="222222"/>
        </w:rPr>
        <w:t>ort from the Mellon Foundation g</w:t>
      </w:r>
      <w:r w:rsidR="00E875DB">
        <w:rPr>
          <w:rFonts w:eastAsia="Times New Roman" w:cs="Arial"/>
          <w:color w:val="222222"/>
        </w:rPr>
        <w:t>rant for conservation, continued support from the Lettie Pate Evans Foundation Grant for Digital Learning, and revenue from change capital.  Since the committee reviewed the draft budget in March, the museum has incorporated the IMLS grant and the AAMD conference</w:t>
      </w:r>
      <w:r w:rsidR="00A627A8">
        <w:rPr>
          <w:rFonts w:eastAsia="Times New Roman" w:cs="Arial"/>
          <w:color w:val="222222"/>
        </w:rPr>
        <w:t xml:space="preserve"> to </w:t>
      </w:r>
      <w:proofErr w:type="gramStart"/>
      <w:r w:rsidR="00A627A8">
        <w:rPr>
          <w:rFonts w:eastAsia="Times New Roman" w:cs="Arial"/>
          <w:color w:val="222222"/>
        </w:rPr>
        <w:t>be held</w:t>
      </w:r>
      <w:proofErr w:type="gramEnd"/>
      <w:r w:rsidR="00A627A8">
        <w:rPr>
          <w:rFonts w:eastAsia="Times New Roman" w:cs="Arial"/>
          <w:color w:val="222222"/>
        </w:rPr>
        <w:t xml:space="preserve"> in Richmond in January 2019</w:t>
      </w:r>
      <w:r w:rsidR="00E875DB">
        <w:rPr>
          <w:rFonts w:eastAsia="Times New Roman" w:cs="Arial"/>
          <w:color w:val="222222"/>
        </w:rPr>
        <w:t xml:space="preserve">. </w:t>
      </w:r>
    </w:p>
    <w:p w14:paraId="2007C990" w14:textId="77777777" w:rsidR="00E875DB" w:rsidRDefault="00E875DB" w:rsidP="00966A2F">
      <w:pPr>
        <w:pStyle w:val="ListParagraph"/>
        <w:shd w:val="clear" w:color="auto" w:fill="FFFFFF"/>
        <w:ind w:left="0"/>
        <w:rPr>
          <w:rFonts w:eastAsia="Times New Roman" w:cs="Arial"/>
          <w:color w:val="222222"/>
        </w:rPr>
      </w:pPr>
    </w:p>
    <w:p w14:paraId="65CC4B10" w14:textId="2E00969F" w:rsidR="00E875DB" w:rsidRPr="00966A2F" w:rsidRDefault="00E875DB" w:rsidP="00966A2F">
      <w:pPr>
        <w:pStyle w:val="ListParagraph"/>
        <w:shd w:val="clear" w:color="auto" w:fill="FFFFFF"/>
        <w:ind w:left="0"/>
        <w:rPr>
          <w:rFonts w:eastAsia="Times New Roman" w:cs="Arial"/>
          <w:color w:val="222222"/>
        </w:rPr>
      </w:pPr>
      <w:r>
        <w:rPr>
          <w:rFonts w:eastAsia="Times New Roman" w:cs="Arial"/>
          <w:color w:val="222222"/>
        </w:rPr>
        <w:t xml:space="preserve">Mr. Schewel explained that Foundation support is only a portion of the Foundation’s total budget. </w:t>
      </w:r>
      <w:r w:rsidR="004852D3">
        <w:rPr>
          <w:rFonts w:eastAsia="Times New Roman" w:cs="Arial"/>
          <w:color w:val="222222"/>
        </w:rPr>
        <w:t xml:space="preserve">Ms. Edwards commended the staff for high percentage of the budget spent </w:t>
      </w:r>
      <w:proofErr w:type="gramStart"/>
      <w:r w:rsidR="004852D3">
        <w:rPr>
          <w:rFonts w:eastAsia="Times New Roman" w:cs="Arial"/>
          <w:color w:val="222222"/>
        </w:rPr>
        <w:t>to directly support</w:t>
      </w:r>
      <w:proofErr w:type="gramEnd"/>
      <w:r w:rsidR="004852D3">
        <w:rPr>
          <w:rFonts w:eastAsia="Times New Roman" w:cs="Arial"/>
          <w:color w:val="222222"/>
        </w:rPr>
        <w:t xml:space="preserve"> the museum’s mission. In response to a question from Mr. Goode, Mr. Nyerges explained that the museum has been pursuing increased maintenance reserve support from the state. </w:t>
      </w:r>
      <w:r w:rsidR="00965A36">
        <w:rPr>
          <w:rFonts w:eastAsia="Times New Roman" w:cs="Arial"/>
          <w:color w:val="222222"/>
        </w:rPr>
        <w:t xml:space="preserve">In response to a question from Mr. Schewel, Mr. Sadid explained that the Division Heads review a prioritized list of unfunded strategic planning projects and prioritize which items </w:t>
      </w:r>
      <w:proofErr w:type="gramStart"/>
      <w:r w:rsidR="00965A36">
        <w:rPr>
          <w:rFonts w:eastAsia="Times New Roman" w:cs="Arial"/>
          <w:color w:val="222222"/>
        </w:rPr>
        <w:t>should be funded</w:t>
      </w:r>
      <w:proofErr w:type="gramEnd"/>
      <w:r w:rsidR="00965A36">
        <w:rPr>
          <w:rFonts w:eastAsia="Times New Roman" w:cs="Arial"/>
          <w:color w:val="222222"/>
        </w:rPr>
        <w:t xml:space="preserve"> by change capital. Many of the strategic planning projects </w:t>
      </w:r>
      <w:proofErr w:type="gramStart"/>
      <w:r w:rsidR="00965A36">
        <w:rPr>
          <w:rFonts w:eastAsia="Times New Roman" w:cs="Arial"/>
          <w:color w:val="222222"/>
        </w:rPr>
        <w:t>have been funded</w:t>
      </w:r>
      <w:proofErr w:type="gramEnd"/>
      <w:r w:rsidR="00965A36">
        <w:rPr>
          <w:rFonts w:eastAsia="Times New Roman" w:cs="Arial"/>
          <w:color w:val="222222"/>
        </w:rPr>
        <w:t xml:space="preserve"> by</w:t>
      </w:r>
      <w:r w:rsidR="004852D3">
        <w:rPr>
          <w:rFonts w:eastAsia="Times New Roman" w:cs="Arial"/>
          <w:color w:val="222222"/>
        </w:rPr>
        <w:t xml:space="preserve"> </w:t>
      </w:r>
      <w:r w:rsidR="00965A36">
        <w:rPr>
          <w:rFonts w:eastAsia="Times New Roman" w:cs="Arial"/>
          <w:color w:val="222222"/>
        </w:rPr>
        <w:t>grants or donor gifts, so those items have been incorporated into the budget but are not listed under change capital.</w:t>
      </w:r>
    </w:p>
    <w:p w14:paraId="5355F8EC" w14:textId="77777777" w:rsidR="00966A2F" w:rsidRPr="00966A2F" w:rsidRDefault="00966A2F" w:rsidP="00966A2F">
      <w:pPr>
        <w:pStyle w:val="ListParagraph"/>
        <w:shd w:val="clear" w:color="auto" w:fill="FFFFFF"/>
        <w:ind w:left="0"/>
        <w:rPr>
          <w:rFonts w:eastAsia="Times New Roman" w:cs="Arial"/>
          <w:color w:val="222222"/>
        </w:rPr>
      </w:pPr>
    </w:p>
    <w:p w14:paraId="16C049C6" w14:textId="602A86AF" w:rsidR="00F157DF" w:rsidRPr="00F157DF" w:rsidRDefault="00F157DF" w:rsidP="00965A36">
      <w:pPr>
        <w:shd w:val="clear" w:color="auto" w:fill="FFFFFF"/>
        <w:ind w:left="1440" w:hanging="1440"/>
        <w:rPr>
          <w:rFonts w:eastAsia="Times New Roman" w:cs="Arial"/>
          <w:color w:val="222222"/>
        </w:rPr>
      </w:pPr>
      <w:r w:rsidRPr="00F157DF">
        <w:rPr>
          <w:rFonts w:eastAsia="Times New Roman" w:cs="Arial"/>
          <w:b/>
          <w:color w:val="222222"/>
        </w:rPr>
        <w:t>Motion:</w:t>
      </w:r>
      <w:r>
        <w:rPr>
          <w:rFonts w:eastAsia="Times New Roman" w:cs="Arial"/>
          <w:color w:val="222222"/>
        </w:rPr>
        <w:tab/>
        <w:t xml:space="preserve">proposed </w:t>
      </w:r>
      <w:r w:rsidR="00965A36">
        <w:rPr>
          <w:rFonts w:eastAsia="Times New Roman" w:cs="Arial"/>
          <w:color w:val="222222"/>
        </w:rPr>
        <w:t xml:space="preserve">by Ms. Allston and seconded by Dr. Crutcher </w:t>
      </w:r>
      <w:r>
        <w:rPr>
          <w:rFonts w:eastAsia="Times New Roman" w:cs="Arial"/>
          <w:color w:val="222222"/>
        </w:rPr>
        <w:t xml:space="preserve">to recommend that the Board of Trustees approve the FY19 budget as distributed. </w:t>
      </w:r>
      <w:r w:rsidR="00965A36">
        <w:rPr>
          <w:rFonts w:eastAsia="Times New Roman" w:cs="Arial"/>
          <w:color w:val="222222"/>
        </w:rPr>
        <w:t xml:space="preserve">Motion approved. </w:t>
      </w:r>
    </w:p>
    <w:p w14:paraId="69DAE6BA" w14:textId="77777777" w:rsidR="00A26018" w:rsidRPr="00A26018" w:rsidRDefault="00A26018" w:rsidP="0032472F">
      <w:pPr>
        <w:pStyle w:val="ListParagraph"/>
        <w:ind w:left="0"/>
        <w:rPr>
          <w:rFonts w:eastAsia="Times New Roman" w:cs="Arial"/>
          <w:color w:val="222222"/>
        </w:rPr>
      </w:pPr>
    </w:p>
    <w:p w14:paraId="5A7DDC89" w14:textId="2EAAC383" w:rsidR="00965A36" w:rsidRDefault="00A26018" w:rsidP="00965A36">
      <w:pPr>
        <w:pStyle w:val="ListParagraph"/>
        <w:numPr>
          <w:ilvl w:val="0"/>
          <w:numId w:val="1"/>
        </w:numPr>
        <w:shd w:val="clear" w:color="auto" w:fill="FFFFFF"/>
        <w:ind w:left="0" w:firstLine="0"/>
        <w:rPr>
          <w:rFonts w:eastAsia="Times New Roman" w:cs="Arial"/>
          <w:color w:val="222222"/>
        </w:rPr>
      </w:pPr>
      <w:r>
        <w:rPr>
          <w:rFonts w:eastAsia="Times New Roman" w:cs="Arial"/>
          <w:color w:val="222222"/>
        </w:rPr>
        <w:t>FY2018 BUDGET UPDATE</w:t>
      </w:r>
    </w:p>
    <w:p w14:paraId="681B4743" w14:textId="77777777" w:rsidR="00965A36" w:rsidRDefault="00965A36" w:rsidP="00965A36">
      <w:pPr>
        <w:pStyle w:val="ListParagraph"/>
        <w:shd w:val="clear" w:color="auto" w:fill="FFFFFF"/>
        <w:ind w:left="0"/>
        <w:rPr>
          <w:rFonts w:eastAsia="Times New Roman" w:cs="Arial"/>
          <w:color w:val="222222"/>
        </w:rPr>
      </w:pPr>
    </w:p>
    <w:p w14:paraId="7989CAE6" w14:textId="587136F0" w:rsidR="00965A36" w:rsidRPr="007D40F2" w:rsidRDefault="00965A36" w:rsidP="00965A36">
      <w:pPr>
        <w:pStyle w:val="ListParagraph"/>
        <w:shd w:val="clear" w:color="auto" w:fill="FFFFFF"/>
        <w:ind w:left="0"/>
        <w:rPr>
          <w:rFonts w:eastAsia="Times New Roman" w:cs="Arial"/>
          <w:i/>
          <w:color w:val="222222"/>
        </w:rPr>
      </w:pPr>
      <w:r>
        <w:rPr>
          <w:rFonts w:eastAsia="Times New Roman" w:cs="Arial"/>
          <w:color w:val="222222"/>
        </w:rPr>
        <w:t>Next, Mr. Sadid updated the committee on the FY18 budget. He projects that r</w:t>
      </w:r>
      <w:r w:rsidR="007D40F2">
        <w:rPr>
          <w:rFonts w:eastAsia="Times New Roman" w:cs="Arial"/>
          <w:color w:val="222222"/>
        </w:rPr>
        <w:t xml:space="preserve">evenues will be 0.9% over budget, and expenses will be 0.7% over budget. Unanticipated revenues from the Winter Antiques Show will go toward FY18 expenses for </w:t>
      </w:r>
      <w:r w:rsidR="007D40F2">
        <w:rPr>
          <w:rFonts w:eastAsia="Times New Roman" w:cs="Arial"/>
          <w:i/>
          <w:color w:val="222222"/>
        </w:rPr>
        <w:t>Masks of Congo</w:t>
      </w:r>
      <w:r w:rsidR="007D40F2">
        <w:rPr>
          <w:rFonts w:eastAsia="Times New Roman" w:cs="Arial"/>
          <w:color w:val="222222"/>
        </w:rPr>
        <w:t xml:space="preserve"> and preparing the Schlumberger collection exhibition</w:t>
      </w:r>
      <w:r w:rsidR="00A627A8">
        <w:rPr>
          <w:rFonts w:eastAsia="Times New Roman" w:cs="Arial"/>
          <w:color w:val="222222"/>
        </w:rPr>
        <w:t xml:space="preserve"> to travel</w:t>
      </w:r>
      <w:bookmarkStart w:id="0" w:name="_GoBack"/>
      <w:bookmarkEnd w:id="0"/>
      <w:r w:rsidR="007D40F2">
        <w:rPr>
          <w:rFonts w:eastAsia="Times New Roman" w:cs="Arial"/>
          <w:color w:val="222222"/>
        </w:rPr>
        <w:t>.</w:t>
      </w:r>
      <w:r w:rsidR="00BB4E8D">
        <w:rPr>
          <w:rFonts w:eastAsia="Times New Roman" w:cs="Arial"/>
          <w:color w:val="222222"/>
        </w:rPr>
        <w:t xml:space="preserve"> The anticipated surplus </w:t>
      </w:r>
      <w:proofErr w:type="gramStart"/>
      <w:r w:rsidR="00BB4E8D">
        <w:rPr>
          <w:rFonts w:eastAsia="Times New Roman" w:cs="Arial"/>
          <w:color w:val="222222"/>
        </w:rPr>
        <w:t>will be added</w:t>
      </w:r>
      <w:proofErr w:type="gramEnd"/>
      <w:r w:rsidR="00BB4E8D">
        <w:rPr>
          <w:rFonts w:eastAsia="Times New Roman" w:cs="Arial"/>
          <w:color w:val="222222"/>
        </w:rPr>
        <w:t xml:space="preserve"> to the endowment. </w:t>
      </w:r>
    </w:p>
    <w:p w14:paraId="59717D24" w14:textId="77777777" w:rsidR="00A26018" w:rsidRPr="00A26018" w:rsidRDefault="00A26018" w:rsidP="0032472F">
      <w:pPr>
        <w:pStyle w:val="ListParagraph"/>
        <w:ind w:left="0"/>
        <w:rPr>
          <w:rFonts w:eastAsia="Times New Roman" w:cs="Arial"/>
          <w:color w:val="222222"/>
        </w:rPr>
      </w:pPr>
    </w:p>
    <w:p w14:paraId="27BA69F1" w14:textId="0DBD965E" w:rsidR="00BB4E8D" w:rsidRDefault="00CC056B" w:rsidP="00BB4E8D">
      <w:pPr>
        <w:pStyle w:val="ListParagraph"/>
        <w:numPr>
          <w:ilvl w:val="0"/>
          <w:numId w:val="1"/>
        </w:numPr>
        <w:shd w:val="clear" w:color="auto" w:fill="FFFFFF"/>
        <w:ind w:left="0" w:firstLine="0"/>
        <w:rPr>
          <w:rFonts w:eastAsia="Times New Roman" w:cs="Arial"/>
          <w:color w:val="222222"/>
        </w:rPr>
      </w:pPr>
      <w:r w:rsidRPr="00CC056B">
        <w:rPr>
          <w:rFonts w:eastAsia="Times New Roman" w:cs="Arial"/>
          <w:color w:val="222222"/>
        </w:rPr>
        <w:t>CONFLICT OF INTEREST REPORT</w:t>
      </w:r>
    </w:p>
    <w:p w14:paraId="3D3E4F92" w14:textId="5543D3A7" w:rsidR="00BB4E8D" w:rsidRDefault="00BB4E8D" w:rsidP="00BB4E8D">
      <w:pPr>
        <w:pStyle w:val="ListParagraph"/>
        <w:shd w:val="clear" w:color="auto" w:fill="FFFFFF"/>
        <w:ind w:left="0"/>
        <w:rPr>
          <w:rFonts w:eastAsia="Times New Roman" w:cs="Arial"/>
          <w:color w:val="222222"/>
        </w:rPr>
      </w:pPr>
    </w:p>
    <w:p w14:paraId="1A7F6018" w14:textId="55715B0F" w:rsidR="00BB4E8D" w:rsidRPr="00BB4E8D" w:rsidRDefault="00BB4E8D" w:rsidP="00BB4E8D">
      <w:pPr>
        <w:pStyle w:val="ListParagraph"/>
        <w:shd w:val="clear" w:color="auto" w:fill="FFFFFF"/>
        <w:ind w:left="0"/>
        <w:rPr>
          <w:rFonts w:eastAsia="Times New Roman" w:cs="Arial"/>
          <w:color w:val="222222"/>
        </w:rPr>
      </w:pPr>
      <w:r>
        <w:rPr>
          <w:rFonts w:eastAsia="Times New Roman" w:cs="Arial"/>
          <w:color w:val="222222"/>
        </w:rPr>
        <w:t xml:space="preserve">Mr. Sadid reported that 100% of the Trustees have filed conflict of interest statements for CY17. There are two outstanding conflict of interest filings on the Foundation board, but the individuals have sent digital copies indicating no conflicts. He explained that only one conflict </w:t>
      </w:r>
      <w:proofErr w:type="gramStart"/>
      <w:r>
        <w:rPr>
          <w:rFonts w:eastAsia="Times New Roman" w:cs="Arial"/>
          <w:color w:val="222222"/>
        </w:rPr>
        <w:t>was reported</w:t>
      </w:r>
      <w:proofErr w:type="gramEnd"/>
      <w:r>
        <w:rPr>
          <w:rFonts w:eastAsia="Times New Roman" w:cs="Arial"/>
          <w:color w:val="222222"/>
        </w:rPr>
        <w:t xml:space="preserve"> on either board, but legal counsel vetted the transaction in advance. </w:t>
      </w:r>
    </w:p>
    <w:p w14:paraId="4D58DB01" w14:textId="77777777" w:rsidR="00A26018" w:rsidRPr="00F157DF" w:rsidRDefault="00A26018" w:rsidP="0032472F">
      <w:pPr>
        <w:rPr>
          <w:rFonts w:eastAsia="Times New Roman" w:cs="Arial"/>
          <w:color w:val="222222"/>
        </w:rPr>
      </w:pPr>
    </w:p>
    <w:p w14:paraId="64D6A634" w14:textId="77777777" w:rsidR="00A26018" w:rsidRPr="00A26018" w:rsidRDefault="00A26018" w:rsidP="0032472F">
      <w:pPr>
        <w:pStyle w:val="ListParagraph"/>
        <w:numPr>
          <w:ilvl w:val="0"/>
          <w:numId w:val="1"/>
        </w:numPr>
        <w:shd w:val="clear" w:color="auto" w:fill="FFFFFF"/>
        <w:ind w:left="0" w:firstLine="0"/>
        <w:rPr>
          <w:rFonts w:eastAsia="Times New Roman" w:cs="Arial"/>
          <w:color w:val="222222"/>
        </w:rPr>
      </w:pPr>
      <w:r>
        <w:rPr>
          <w:rFonts w:eastAsia="Times New Roman" w:cs="Arial"/>
          <w:color w:val="222222"/>
        </w:rPr>
        <w:t>OTHER BUSINESS/ADJOURNMENT</w:t>
      </w:r>
    </w:p>
    <w:p w14:paraId="19B307DD" w14:textId="77777777" w:rsidR="00A26018" w:rsidRPr="00BB4E8D" w:rsidRDefault="00A26018" w:rsidP="0032472F">
      <w:pPr>
        <w:shd w:val="clear" w:color="auto" w:fill="FFFFFF"/>
        <w:rPr>
          <w:rFonts w:eastAsia="Times New Roman" w:cs="Arial"/>
          <w:color w:val="222222"/>
        </w:rPr>
      </w:pPr>
    </w:p>
    <w:p w14:paraId="1806200E" w14:textId="713EB3E7" w:rsidR="00A26018" w:rsidRDefault="00BB4E8D" w:rsidP="00BB4E8D">
      <w:pPr>
        <w:shd w:val="clear" w:color="auto" w:fill="FFFFFF"/>
        <w:rPr>
          <w:rFonts w:eastAsia="Times New Roman" w:cs="Arial"/>
          <w:color w:val="222222"/>
        </w:rPr>
      </w:pPr>
      <w:r w:rsidRPr="00BB4E8D">
        <w:rPr>
          <w:rFonts w:eastAsia="Times New Roman" w:cs="Arial"/>
          <w:color w:val="222222"/>
        </w:rPr>
        <w:t xml:space="preserve">There being no further business, the meeting </w:t>
      </w:r>
      <w:proofErr w:type="gramStart"/>
      <w:r w:rsidRPr="00BB4E8D">
        <w:rPr>
          <w:rFonts w:eastAsia="Times New Roman" w:cs="Arial"/>
          <w:color w:val="222222"/>
        </w:rPr>
        <w:t>was adjourned</w:t>
      </w:r>
      <w:proofErr w:type="gramEnd"/>
      <w:r w:rsidRPr="00BB4E8D">
        <w:rPr>
          <w:rFonts w:eastAsia="Times New Roman" w:cs="Arial"/>
          <w:color w:val="222222"/>
        </w:rPr>
        <w:t xml:space="preserve"> at 12:50pm.</w:t>
      </w:r>
    </w:p>
    <w:p w14:paraId="32DA01E3" w14:textId="77777777" w:rsidR="00BB4E8D" w:rsidRDefault="00BB4E8D" w:rsidP="00BB4E8D">
      <w:pPr>
        <w:shd w:val="clear" w:color="auto" w:fill="FFFFFF"/>
        <w:rPr>
          <w:rFonts w:eastAsia="Times New Roman" w:cs="Arial"/>
          <w:color w:val="222222"/>
        </w:rPr>
      </w:pPr>
    </w:p>
    <w:p w14:paraId="0D889670" w14:textId="3740E284" w:rsidR="00BB4E8D" w:rsidRDefault="00BB4E8D" w:rsidP="00BB4E8D">
      <w:pPr>
        <w:shd w:val="clear" w:color="auto" w:fill="FFFFFF"/>
        <w:rPr>
          <w:rFonts w:eastAsia="Times New Roman" w:cs="Arial"/>
          <w:color w:val="222222"/>
        </w:rPr>
      </w:pPr>
      <w:r>
        <w:rPr>
          <w:rFonts w:eastAsia="Times New Roman" w:cs="Arial"/>
          <w:color w:val="222222"/>
        </w:rPr>
        <w:t xml:space="preserve">Recorded by: </w:t>
      </w:r>
      <w:r>
        <w:rPr>
          <w:rFonts w:eastAsia="Times New Roman" w:cs="Arial"/>
          <w:color w:val="222222"/>
        </w:rPr>
        <w:tab/>
        <w:t>Laura Keller</w:t>
      </w:r>
    </w:p>
    <w:p w14:paraId="4C00015B" w14:textId="4F3EAF5A" w:rsidR="00BB4E8D" w:rsidRPr="00BB4E8D" w:rsidRDefault="00BB4E8D" w:rsidP="00BB4E8D">
      <w:pPr>
        <w:shd w:val="clear" w:color="auto" w:fill="FFFFFF"/>
        <w:rPr>
          <w:rFonts w:eastAsia="Times New Roman" w:cs="Arial"/>
          <w:color w:val="222222"/>
        </w:rPr>
      </w:pPr>
      <w:r>
        <w:rPr>
          <w:rFonts w:eastAsia="Times New Roman" w:cs="Arial"/>
          <w:color w:val="222222"/>
        </w:rPr>
        <w:tab/>
      </w:r>
      <w:r>
        <w:rPr>
          <w:rFonts w:eastAsia="Times New Roman" w:cs="Arial"/>
          <w:color w:val="222222"/>
        </w:rPr>
        <w:tab/>
        <w:t>Assistant to the Secretary of the Foundation</w:t>
      </w:r>
    </w:p>
    <w:sectPr w:rsidR="00BB4E8D" w:rsidRPr="00BB4E8D" w:rsidSect="00BB4E8D">
      <w:pgSz w:w="12240" w:h="15840"/>
      <w:pgMar w:top="126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691B"/>
    <w:multiLevelType w:val="hybridMultilevel"/>
    <w:tmpl w:val="F3EC4E3C"/>
    <w:lvl w:ilvl="0" w:tplc="41363F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59"/>
    <w:rsid w:val="00227352"/>
    <w:rsid w:val="0032472F"/>
    <w:rsid w:val="0043096C"/>
    <w:rsid w:val="004852D3"/>
    <w:rsid w:val="006F3AFD"/>
    <w:rsid w:val="00707A68"/>
    <w:rsid w:val="007D40F2"/>
    <w:rsid w:val="0081588D"/>
    <w:rsid w:val="00834D59"/>
    <w:rsid w:val="008E4E60"/>
    <w:rsid w:val="00965A36"/>
    <w:rsid w:val="00966A2F"/>
    <w:rsid w:val="009759F9"/>
    <w:rsid w:val="00A26018"/>
    <w:rsid w:val="00A627A8"/>
    <w:rsid w:val="00BB4E8D"/>
    <w:rsid w:val="00CC056B"/>
    <w:rsid w:val="00D066A8"/>
    <w:rsid w:val="00D45DD2"/>
    <w:rsid w:val="00E875DB"/>
    <w:rsid w:val="00EC5F47"/>
    <w:rsid w:val="00EF1B6E"/>
    <w:rsid w:val="00F157DF"/>
    <w:rsid w:val="00FD395B"/>
    <w:rsid w:val="00FD6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82CD9"/>
  <w15:docId w15:val="{D34D0964-D552-41E3-A9DA-EF028B18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227352"/>
  </w:style>
  <w:style w:type="paragraph" w:styleId="ListParagraph">
    <w:name w:val="List Paragraph"/>
    <w:basedOn w:val="Normal"/>
    <w:uiPriority w:val="34"/>
    <w:qFormat/>
    <w:rsid w:val="00A26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375">
      <w:bodyDiv w:val="1"/>
      <w:marLeft w:val="0"/>
      <w:marRight w:val="0"/>
      <w:marTop w:val="0"/>
      <w:marBottom w:val="0"/>
      <w:divBdr>
        <w:top w:val="none" w:sz="0" w:space="0" w:color="auto"/>
        <w:left w:val="none" w:sz="0" w:space="0" w:color="auto"/>
        <w:bottom w:val="none" w:sz="0" w:space="0" w:color="auto"/>
        <w:right w:val="none" w:sz="0" w:space="0" w:color="auto"/>
      </w:divBdr>
    </w:div>
    <w:div w:id="18770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Keller, Laura (VMFA)</cp:lastModifiedBy>
  <cp:revision>9</cp:revision>
  <dcterms:created xsi:type="dcterms:W3CDTF">2018-05-21T19:11:00Z</dcterms:created>
  <dcterms:modified xsi:type="dcterms:W3CDTF">2018-08-17T18:56:00Z</dcterms:modified>
</cp:coreProperties>
</file>