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78DB" w14:textId="77777777" w:rsidR="00653E94" w:rsidRPr="00653E94" w:rsidRDefault="00653E94" w:rsidP="00653E94">
      <w:pPr>
        <w:shd w:val="clear" w:color="auto" w:fill="FFFFFF"/>
        <w:jc w:val="center"/>
        <w:rPr>
          <w:rFonts w:eastAsia="Times New Roman" w:cs="Times New Roman"/>
          <w:color w:val="222222"/>
        </w:rPr>
      </w:pPr>
      <w:r w:rsidRPr="00653E94">
        <w:rPr>
          <w:rFonts w:eastAsia="Times New Roman" w:cs="Times New Roman"/>
          <w:color w:val="222222"/>
        </w:rPr>
        <w:t>Virginia Museum of Fine Arts</w:t>
      </w:r>
    </w:p>
    <w:p w14:paraId="568F32EA" w14:textId="77777777" w:rsidR="00653E94" w:rsidRPr="00653E94" w:rsidRDefault="00653E94" w:rsidP="00653E94">
      <w:pPr>
        <w:shd w:val="clear" w:color="auto" w:fill="FFFFFF"/>
        <w:jc w:val="center"/>
        <w:rPr>
          <w:rFonts w:eastAsia="Times New Roman" w:cs="Times New Roman"/>
          <w:color w:val="222222"/>
        </w:rPr>
      </w:pPr>
      <w:r w:rsidRPr="00653E94">
        <w:rPr>
          <w:rFonts w:eastAsia="Times New Roman" w:cs="Times New Roman"/>
          <w:color w:val="222222"/>
        </w:rPr>
        <w:t>Meeting of the External Affairs Committee</w:t>
      </w:r>
    </w:p>
    <w:p w14:paraId="4EA10E2D" w14:textId="77777777" w:rsidR="00653E94" w:rsidRPr="00653E94" w:rsidRDefault="00653E94" w:rsidP="00653E94">
      <w:pPr>
        <w:shd w:val="clear" w:color="auto" w:fill="FFFFFF"/>
        <w:jc w:val="center"/>
        <w:rPr>
          <w:rFonts w:eastAsia="Times New Roman" w:cs="Times New Roman"/>
          <w:color w:val="222222"/>
        </w:rPr>
      </w:pPr>
      <w:r w:rsidRPr="00653E94">
        <w:rPr>
          <w:rFonts w:eastAsia="Times New Roman" w:cs="Times New Roman"/>
          <w:color w:val="222222"/>
        </w:rPr>
        <w:t>Thursday, 14 June 2018, 10:30am</w:t>
      </w:r>
    </w:p>
    <w:p w14:paraId="13A9C604" w14:textId="77777777" w:rsidR="00653E94" w:rsidRDefault="00653E94" w:rsidP="00653E94">
      <w:pPr>
        <w:shd w:val="clear" w:color="auto" w:fill="FFFFFF"/>
        <w:jc w:val="center"/>
        <w:rPr>
          <w:rFonts w:eastAsia="Times New Roman" w:cs="Times New Roman"/>
          <w:color w:val="222222"/>
        </w:rPr>
      </w:pPr>
      <w:r w:rsidRPr="00653E94">
        <w:rPr>
          <w:rFonts w:eastAsia="Times New Roman" w:cs="Times New Roman"/>
          <w:color w:val="222222"/>
        </w:rPr>
        <w:t>Theater Level Conference Room #1</w:t>
      </w:r>
    </w:p>
    <w:p w14:paraId="731E4FFB" w14:textId="77777777" w:rsidR="006372C6" w:rsidRPr="00653E94" w:rsidRDefault="006372C6" w:rsidP="00653E94">
      <w:pPr>
        <w:shd w:val="clear" w:color="auto" w:fill="FFFFFF"/>
        <w:jc w:val="center"/>
        <w:rPr>
          <w:rFonts w:eastAsia="Times New Roman" w:cs="Times New Roman"/>
          <w:color w:val="222222"/>
        </w:rPr>
      </w:pPr>
    </w:p>
    <w:p w14:paraId="7DB57C59" w14:textId="50898E3D" w:rsidR="001955D6" w:rsidRDefault="006372C6" w:rsidP="006372C6">
      <w:pPr>
        <w:shd w:val="clear" w:color="auto" w:fill="FFFFFF"/>
        <w:rPr>
          <w:rFonts w:eastAsia="Times New Roman" w:cs="Times New Roman"/>
          <w:color w:val="222222"/>
        </w:rPr>
      </w:pPr>
      <w:r>
        <w:rPr>
          <w:rFonts w:eastAsia="Times New Roman" w:cs="Times New Roman"/>
          <w:color w:val="222222"/>
        </w:rPr>
        <w:t>There were present:</w:t>
      </w:r>
    </w:p>
    <w:p w14:paraId="0CBF3B2D"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Kenneth Johnson, Chair</w:t>
      </w:r>
    </w:p>
    <w:p w14:paraId="09357626"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Karen C. Abramson</w:t>
      </w:r>
    </w:p>
    <w:p w14:paraId="67D65E98"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Cindy Conner</w:t>
      </w:r>
    </w:p>
    <w:p w14:paraId="5012A5E6" w14:textId="77777777" w:rsid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Margaret N. Gottwald</w:t>
      </w:r>
    </w:p>
    <w:p w14:paraId="08AB2960" w14:textId="295EED44" w:rsidR="001955D6" w:rsidRPr="006372C6" w:rsidRDefault="001955D6" w:rsidP="006372C6">
      <w:pPr>
        <w:shd w:val="clear" w:color="auto" w:fill="FFFFFF"/>
        <w:ind w:left="720"/>
        <w:rPr>
          <w:rFonts w:eastAsia="Times New Roman" w:cs="Times New Roman"/>
          <w:color w:val="222222"/>
        </w:rPr>
      </w:pPr>
      <w:r>
        <w:rPr>
          <w:rFonts w:eastAsia="Times New Roman" w:cs="Times New Roman"/>
          <w:color w:val="222222"/>
        </w:rPr>
        <w:t>Monroe Harris</w:t>
      </w:r>
    </w:p>
    <w:p w14:paraId="7673562C" w14:textId="77777777" w:rsidR="006372C6" w:rsidRPr="006372C6" w:rsidRDefault="006372C6" w:rsidP="006372C6">
      <w:pPr>
        <w:shd w:val="clear" w:color="auto" w:fill="FFFFFF"/>
        <w:ind w:left="720"/>
        <w:rPr>
          <w:rFonts w:eastAsia="Times New Roman" w:cs="Times New Roman"/>
          <w:color w:val="222222"/>
        </w:rPr>
      </w:pPr>
      <w:proofErr w:type="spellStart"/>
      <w:r w:rsidRPr="006372C6">
        <w:rPr>
          <w:rFonts w:eastAsia="Times New Roman" w:cs="Times New Roman"/>
          <w:color w:val="222222"/>
        </w:rPr>
        <w:t>Ukay</w:t>
      </w:r>
      <w:proofErr w:type="spellEnd"/>
      <w:r w:rsidRPr="006372C6">
        <w:rPr>
          <w:rFonts w:eastAsia="Times New Roman" w:cs="Times New Roman"/>
          <w:color w:val="222222"/>
        </w:rPr>
        <w:t xml:space="preserve"> Jackson</w:t>
      </w:r>
    </w:p>
    <w:p w14:paraId="41BDCC39" w14:textId="77777777" w:rsid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Sara O'Keefe</w:t>
      </w:r>
    </w:p>
    <w:p w14:paraId="39C115AE" w14:textId="3F699518" w:rsidR="001955D6" w:rsidRPr="006372C6" w:rsidRDefault="001955D6" w:rsidP="006372C6">
      <w:pPr>
        <w:shd w:val="clear" w:color="auto" w:fill="FFFFFF"/>
        <w:ind w:left="720"/>
        <w:rPr>
          <w:rFonts w:eastAsia="Times New Roman" w:cs="Times New Roman"/>
          <w:color w:val="222222"/>
        </w:rPr>
      </w:pPr>
      <w:r>
        <w:rPr>
          <w:rFonts w:eastAsia="Times New Roman" w:cs="Times New Roman"/>
          <w:color w:val="222222"/>
        </w:rPr>
        <w:t>Karen Palen</w:t>
      </w:r>
    </w:p>
    <w:p w14:paraId="29507276"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Michele Petersen</w:t>
      </w:r>
    </w:p>
    <w:p w14:paraId="0E43E4D9"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Pamela C. Reynolds</w:t>
      </w:r>
    </w:p>
    <w:p w14:paraId="5DAF1359"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William A. Royall, Jr.</w:t>
      </w:r>
    </w:p>
    <w:p w14:paraId="20863837"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 xml:space="preserve">Michael J. Schewel, Ex-Officio </w:t>
      </w:r>
    </w:p>
    <w:p w14:paraId="58276B9F" w14:textId="77777777" w:rsidR="006372C6" w:rsidRPr="006372C6" w:rsidRDefault="006372C6" w:rsidP="006372C6">
      <w:pPr>
        <w:shd w:val="clear" w:color="auto" w:fill="FFFFFF"/>
        <w:rPr>
          <w:rFonts w:eastAsia="Times New Roman" w:cs="Times New Roman"/>
          <w:color w:val="222222"/>
        </w:rPr>
      </w:pPr>
    </w:p>
    <w:p w14:paraId="190B4FA0" w14:textId="48228FCE" w:rsidR="001955D6" w:rsidRPr="006372C6" w:rsidRDefault="006372C6" w:rsidP="006372C6">
      <w:pPr>
        <w:shd w:val="clear" w:color="auto" w:fill="FFFFFF"/>
        <w:rPr>
          <w:rFonts w:eastAsia="Times New Roman" w:cs="Times New Roman"/>
          <w:color w:val="222222"/>
        </w:rPr>
      </w:pPr>
      <w:r w:rsidRPr="006372C6">
        <w:rPr>
          <w:rFonts w:eastAsia="Times New Roman" w:cs="Times New Roman"/>
          <w:color w:val="222222"/>
        </w:rPr>
        <w:t>By invitation</w:t>
      </w:r>
      <w:r w:rsidR="001955D6">
        <w:rPr>
          <w:rFonts w:eastAsia="Times New Roman" w:cs="Times New Roman"/>
          <w:color w:val="222222"/>
        </w:rPr>
        <w:t>:</w:t>
      </w:r>
    </w:p>
    <w:p w14:paraId="12A038E2" w14:textId="77777777" w:rsid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Alexander Nyerges, Director</w:t>
      </w:r>
    </w:p>
    <w:p w14:paraId="4A35C3E0" w14:textId="0BA834F5" w:rsidR="001955D6" w:rsidRPr="006372C6" w:rsidRDefault="001955D6" w:rsidP="006372C6">
      <w:pPr>
        <w:shd w:val="clear" w:color="auto" w:fill="FFFFFF"/>
        <w:ind w:left="720"/>
        <w:rPr>
          <w:rFonts w:eastAsia="Times New Roman" w:cs="Times New Roman"/>
          <w:color w:val="222222"/>
        </w:rPr>
      </w:pPr>
      <w:r>
        <w:rPr>
          <w:rFonts w:eastAsia="Times New Roman" w:cs="Times New Roman"/>
          <w:color w:val="222222"/>
        </w:rPr>
        <w:t>Stephen Bonadies</w:t>
      </w:r>
    </w:p>
    <w:p w14:paraId="7AEEE5E7" w14:textId="39F6C023" w:rsidR="001955D6" w:rsidRPr="006372C6" w:rsidRDefault="006372C6" w:rsidP="001955D6">
      <w:pPr>
        <w:shd w:val="clear" w:color="auto" w:fill="FFFFFF"/>
        <w:ind w:left="720"/>
        <w:rPr>
          <w:rFonts w:eastAsia="Times New Roman" w:cs="Times New Roman"/>
          <w:color w:val="222222"/>
        </w:rPr>
      </w:pPr>
      <w:r w:rsidRPr="006372C6">
        <w:rPr>
          <w:rFonts w:eastAsia="Times New Roman" w:cs="Times New Roman"/>
          <w:color w:val="222222"/>
        </w:rPr>
        <w:t>Jody Green</w:t>
      </w:r>
    </w:p>
    <w:p w14:paraId="5AA0798C"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Jan Hatchette</w:t>
      </w:r>
    </w:p>
    <w:p w14:paraId="66E12B4E" w14:textId="77777777" w:rsid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Cameron O'Brion</w:t>
      </w:r>
    </w:p>
    <w:p w14:paraId="4CD796FF" w14:textId="05C89453" w:rsidR="001955D6" w:rsidRPr="006372C6" w:rsidRDefault="001955D6" w:rsidP="006372C6">
      <w:pPr>
        <w:shd w:val="clear" w:color="auto" w:fill="FFFFFF"/>
        <w:ind w:left="720"/>
        <w:rPr>
          <w:rFonts w:eastAsia="Times New Roman" w:cs="Times New Roman"/>
          <w:color w:val="222222"/>
        </w:rPr>
      </w:pPr>
      <w:r>
        <w:rPr>
          <w:rFonts w:eastAsia="Times New Roman" w:cs="Times New Roman"/>
          <w:color w:val="222222"/>
        </w:rPr>
        <w:t>Katie Payne</w:t>
      </w:r>
    </w:p>
    <w:p w14:paraId="674745B8"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Hossein Sadid</w:t>
      </w:r>
    </w:p>
    <w:p w14:paraId="344AA3BF"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Jayne Shaw</w:t>
      </w:r>
    </w:p>
    <w:p w14:paraId="2E78B28D" w14:textId="77777777" w:rsidR="006372C6" w:rsidRP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 xml:space="preserve">Michael Taylor </w:t>
      </w:r>
    </w:p>
    <w:p w14:paraId="67668EBB" w14:textId="77777777" w:rsidR="006372C6" w:rsidRDefault="006372C6" w:rsidP="006372C6">
      <w:pPr>
        <w:shd w:val="clear" w:color="auto" w:fill="FFFFFF"/>
        <w:ind w:left="720"/>
        <w:rPr>
          <w:rFonts w:eastAsia="Times New Roman" w:cs="Times New Roman"/>
          <w:color w:val="222222"/>
        </w:rPr>
      </w:pPr>
      <w:r w:rsidRPr="006372C6">
        <w:rPr>
          <w:rFonts w:eastAsia="Times New Roman" w:cs="Times New Roman"/>
          <w:color w:val="222222"/>
        </w:rPr>
        <w:t>Kimberly Wilson</w:t>
      </w:r>
    </w:p>
    <w:p w14:paraId="647E8F06" w14:textId="77777777" w:rsidR="006372C6" w:rsidRDefault="006372C6" w:rsidP="006372C6">
      <w:pPr>
        <w:shd w:val="clear" w:color="auto" w:fill="FFFFFF"/>
        <w:rPr>
          <w:rFonts w:eastAsia="Times New Roman" w:cs="Times New Roman"/>
          <w:color w:val="222222"/>
        </w:rPr>
      </w:pPr>
    </w:p>
    <w:p w14:paraId="6641B304" w14:textId="77777777" w:rsidR="006372C6" w:rsidRDefault="006372C6" w:rsidP="006372C6">
      <w:pPr>
        <w:shd w:val="clear" w:color="auto" w:fill="FFFFFF"/>
        <w:rPr>
          <w:rFonts w:eastAsia="Times New Roman" w:cs="Times New Roman"/>
          <w:color w:val="222222"/>
        </w:rPr>
      </w:pPr>
      <w:r>
        <w:rPr>
          <w:rFonts w:eastAsia="Times New Roman" w:cs="Times New Roman"/>
          <w:color w:val="222222"/>
        </w:rPr>
        <w:t>Absent:</w:t>
      </w:r>
    </w:p>
    <w:p w14:paraId="7238327F" w14:textId="77777777" w:rsidR="001955D6" w:rsidRPr="006372C6" w:rsidRDefault="001955D6" w:rsidP="001955D6">
      <w:pPr>
        <w:shd w:val="clear" w:color="auto" w:fill="FFFFFF"/>
        <w:ind w:left="720"/>
        <w:rPr>
          <w:rFonts w:eastAsia="Times New Roman" w:cs="Times New Roman"/>
          <w:color w:val="222222"/>
        </w:rPr>
      </w:pPr>
      <w:r w:rsidRPr="006372C6">
        <w:rPr>
          <w:rFonts w:eastAsia="Times New Roman" w:cs="Times New Roman"/>
          <w:color w:val="222222"/>
        </w:rPr>
        <w:t>Tyler Bishop, Vice Chair</w:t>
      </w:r>
    </w:p>
    <w:p w14:paraId="2EAE5419" w14:textId="77777777" w:rsidR="001955D6" w:rsidRDefault="001955D6" w:rsidP="001955D6">
      <w:pPr>
        <w:shd w:val="clear" w:color="auto" w:fill="FFFFFF"/>
        <w:ind w:left="720"/>
        <w:rPr>
          <w:rFonts w:eastAsia="Times New Roman" w:cs="Times New Roman"/>
          <w:color w:val="222222"/>
        </w:rPr>
      </w:pPr>
      <w:r w:rsidRPr="006372C6">
        <w:rPr>
          <w:rFonts w:eastAsia="Times New Roman" w:cs="Times New Roman"/>
          <w:color w:val="222222"/>
        </w:rPr>
        <w:t>Martin J. Barrington</w:t>
      </w:r>
    </w:p>
    <w:p w14:paraId="58C5CFC9" w14:textId="77777777" w:rsidR="001955D6" w:rsidRPr="006372C6" w:rsidRDefault="001955D6" w:rsidP="001955D6">
      <w:pPr>
        <w:shd w:val="clear" w:color="auto" w:fill="FFFFFF"/>
        <w:ind w:left="720"/>
        <w:rPr>
          <w:rFonts w:eastAsia="Times New Roman" w:cs="Times New Roman"/>
          <w:color w:val="222222"/>
        </w:rPr>
      </w:pPr>
      <w:r w:rsidRPr="006372C6">
        <w:rPr>
          <w:rFonts w:eastAsia="Times New Roman" w:cs="Times New Roman"/>
          <w:color w:val="222222"/>
        </w:rPr>
        <w:t>Ankit Desai</w:t>
      </w:r>
    </w:p>
    <w:p w14:paraId="5FBD0A12" w14:textId="70F39CE9" w:rsidR="001955D6" w:rsidRDefault="001955D6" w:rsidP="001955D6">
      <w:pPr>
        <w:shd w:val="clear" w:color="auto" w:fill="FFFFFF"/>
        <w:ind w:left="720"/>
        <w:rPr>
          <w:rFonts w:eastAsia="Times New Roman" w:cs="Times New Roman"/>
          <w:color w:val="222222"/>
        </w:rPr>
      </w:pPr>
      <w:r w:rsidRPr="006372C6">
        <w:rPr>
          <w:rFonts w:eastAsia="Times New Roman" w:cs="Times New Roman"/>
          <w:color w:val="222222"/>
        </w:rPr>
        <w:t>Kenneth M. Dye</w:t>
      </w:r>
    </w:p>
    <w:p w14:paraId="017D987E" w14:textId="77777777" w:rsidR="006372C6" w:rsidRDefault="006372C6" w:rsidP="006372C6">
      <w:pPr>
        <w:shd w:val="clear" w:color="auto" w:fill="FFFFFF"/>
        <w:rPr>
          <w:rFonts w:eastAsia="Times New Roman" w:cs="Times New Roman"/>
          <w:color w:val="222222"/>
        </w:rPr>
      </w:pPr>
    </w:p>
    <w:p w14:paraId="4A4FCCCD" w14:textId="01F03877" w:rsidR="00653E94" w:rsidRDefault="00653E94" w:rsidP="00653E94">
      <w:pPr>
        <w:pStyle w:val="ListParagraph"/>
        <w:numPr>
          <w:ilvl w:val="0"/>
          <w:numId w:val="1"/>
        </w:numPr>
        <w:shd w:val="clear" w:color="auto" w:fill="FFFFFF"/>
        <w:rPr>
          <w:rFonts w:eastAsia="Times New Roman" w:cs="Times New Roman"/>
          <w:color w:val="222222"/>
        </w:rPr>
      </w:pPr>
      <w:r w:rsidRPr="00653E94">
        <w:rPr>
          <w:rFonts w:eastAsia="Times New Roman" w:cs="Times New Roman"/>
          <w:color w:val="222222"/>
        </w:rPr>
        <w:t>CALL TO ORDER</w:t>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t xml:space="preserve"> </w:t>
      </w:r>
    </w:p>
    <w:p w14:paraId="712CEE68" w14:textId="77777777" w:rsidR="001955D6" w:rsidRDefault="001955D6" w:rsidP="001955D6">
      <w:pPr>
        <w:shd w:val="clear" w:color="auto" w:fill="FFFFFF"/>
        <w:rPr>
          <w:rFonts w:eastAsia="Times New Roman" w:cs="Times New Roman"/>
          <w:color w:val="222222"/>
        </w:rPr>
      </w:pPr>
    </w:p>
    <w:p w14:paraId="173FC62C" w14:textId="26F0E0E3" w:rsidR="001955D6" w:rsidRPr="001955D6" w:rsidRDefault="001955D6" w:rsidP="001955D6">
      <w:pPr>
        <w:shd w:val="clear" w:color="auto" w:fill="FFFFFF"/>
        <w:rPr>
          <w:rFonts w:eastAsia="Times New Roman" w:cs="Times New Roman"/>
          <w:color w:val="222222"/>
        </w:rPr>
      </w:pPr>
      <w:r>
        <w:rPr>
          <w:rFonts w:eastAsia="Times New Roman" w:cs="Times New Roman"/>
          <w:color w:val="222222"/>
        </w:rPr>
        <w:t xml:space="preserve">At 10:29AM, Chair Ken Johnson called the meeting to order. He welcomed Foundation Board of Director, </w:t>
      </w:r>
      <w:proofErr w:type="spellStart"/>
      <w:r>
        <w:rPr>
          <w:rFonts w:eastAsia="Times New Roman" w:cs="Times New Roman"/>
          <w:color w:val="222222"/>
        </w:rPr>
        <w:t>Eucharia</w:t>
      </w:r>
      <w:proofErr w:type="spellEnd"/>
      <w:r>
        <w:rPr>
          <w:rFonts w:eastAsia="Times New Roman" w:cs="Times New Roman"/>
          <w:color w:val="222222"/>
        </w:rPr>
        <w:t xml:space="preserve"> Jackson, and congratulated Mr. William and Royall, Jr. on receiving the John Barton Payne Patron of the Arts award at the annual board dinner the evening prior. </w:t>
      </w:r>
    </w:p>
    <w:p w14:paraId="7270A2B2" w14:textId="77777777" w:rsidR="00653E94" w:rsidRDefault="00653E94" w:rsidP="00653E94">
      <w:pPr>
        <w:pStyle w:val="ListParagraph"/>
        <w:shd w:val="clear" w:color="auto" w:fill="FFFFFF"/>
        <w:ind w:left="1080"/>
        <w:rPr>
          <w:rFonts w:eastAsia="Times New Roman" w:cs="Times New Roman"/>
          <w:color w:val="222222"/>
        </w:rPr>
      </w:pPr>
    </w:p>
    <w:p w14:paraId="661E843E" w14:textId="77B2D218" w:rsidR="00653E94" w:rsidRDefault="00653E94" w:rsidP="00653E94">
      <w:pPr>
        <w:pStyle w:val="ListParagraph"/>
        <w:numPr>
          <w:ilvl w:val="0"/>
          <w:numId w:val="1"/>
        </w:numPr>
        <w:shd w:val="clear" w:color="auto" w:fill="FFFFFF"/>
        <w:rPr>
          <w:rFonts w:eastAsia="Times New Roman" w:cs="Times New Roman"/>
          <w:color w:val="222222"/>
        </w:rPr>
      </w:pPr>
      <w:r>
        <w:rPr>
          <w:rFonts w:eastAsia="Times New Roman" w:cs="Times New Roman"/>
          <w:color w:val="222222"/>
        </w:rPr>
        <w:t>MINUTES APPROVAL</w:t>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t xml:space="preserve">  </w:t>
      </w:r>
    </w:p>
    <w:p w14:paraId="3BC428D9" w14:textId="77777777" w:rsidR="00653E94" w:rsidRPr="00653E94" w:rsidRDefault="00653E94" w:rsidP="00653E94">
      <w:pPr>
        <w:pStyle w:val="ListParagraph"/>
        <w:rPr>
          <w:rFonts w:eastAsia="Times New Roman" w:cs="Times New Roman"/>
          <w:color w:val="222222"/>
        </w:rPr>
      </w:pPr>
    </w:p>
    <w:p w14:paraId="6F5FDD01" w14:textId="16681529" w:rsidR="00653E94" w:rsidRPr="00653E94" w:rsidRDefault="00653E94" w:rsidP="00653E94">
      <w:pPr>
        <w:shd w:val="clear" w:color="auto" w:fill="FFFFFF"/>
        <w:ind w:left="1080" w:hanging="1080"/>
        <w:rPr>
          <w:rFonts w:eastAsia="Times New Roman" w:cs="Times New Roman"/>
          <w:color w:val="222222"/>
        </w:rPr>
      </w:pPr>
      <w:r w:rsidRPr="00653E94">
        <w:rPr>
          <w:rFonts w:eastAsia="Times New Roman" w:cs="Times New Roman"/>
          <w:b/>
          <w:color w:val="222222"/>
        </w:rPr>
        <w:t>Motion:</w:t>
      </w:r>
      <w:r>
        <w:rPr>
          <w:rFonts w:eastAsia="Times New Roman" w:cs="Times New Roman"/>
          <w:color w:val="222222"/>
        </w:rPr>
        <w:t xml:space="preserve"> </w:t>
      </w:r>
      <w:r>
        <w:rPr>
          <w:rFonts w:eastAsia="Times New Roman" w:cs="Times New Roman"/>
          <w:color w:val="222222"/>
        </w:rPr>
        <w:tab/>
      </w:r>
      <w:r w:rsidR="001955D6">
        <w:rPr>
          <w:rFonts w:eastAsia="Times New Roman" w:cs="Times New Roman"/>
          <w:color w:val="222222"/>
        </w:rPr>
        <w:t xml:space="preserve">proposed by Mr. Schewel and seconded by Mr. Royall </w:t>
      </w:r>
      <w:r>
        <w:rPr>
          <w:rFonts w:eastAsia="Times New Roman" w:cs="Times New Roman"/>
          <w:color w:val="222222"/>
        </w:rPr>
        <w:t xml:space="preserve">to approve the minutes of the March 15, 2018 meeting of the External Affairs Committee as distributed. </w:t>
      </w:r>
      <w:r w:rsidR="00C263F0">
        <w:rPr>
          <w:rFonts w:eastAsia="Times New Roman" w:cs="Times New Roman"/>
          <w:color w:val="222222"/>
        </w:rPr>
        <w:t xml:space="preserve">Motion approved. </w:t>
      </w:r>
    </w:p>
    <w:p w14:paraId="4BAE56D7" w14:textId="77777777" w:rsidR="00653E94" w:rsidRPr="00653E94" w:rsidRDefault="00653E94" w:rsidP="00653E94">
      <w:pPr>
        <w:shd w:val="clear" w:color="auto" w:fill="FFFFFF"/>
        <w:rPr>
          <w:rFonts w:eastAsia="Times New Roman" w:cs="Times New Roman"/>
          <w:color w:val="222222"/>
        </w:rPr>
      </w:pPr>
    </w:p>
    <w:p w14:paraId="7A464A19" w14:textId="1E22B157" w:rsidR="00653E94" w:rsidRPr="00653E94" w:rsidRDefault="00653E94" w:rsidP="00653E94">
      <w:pPr>
        <w:pStyle w:val="ListParagraph"/>
        <w:numPr>
          <w:ilvl w:val="0"/>
          <w:numId w:val="1"/>
        </w:numPr>
        <w:shd w:val="clear" w:color="auto" w:fill="FFFFFF"/>
        <w:rPr>
          <w:rFonts w:eastAsia="Times New Roman" w:cs="Times New Roman"/>
          <w:color w:val="222222"/>
        </w:rPr>
      </w:pPr>
      <w:r>
        <w:rPr>
          <w:rFonts w:eastAsia="Times New Roman" w:cs="Times New Roman"/>
          <w:color w:val="222222"/>
        </w:rPr>
        <w:t>ADVANCEMENT REPORT</w:t>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r>
      <w:r w:rsidR="00245903">
        <w:rPr>
          <w:rFonts w:eastAsia="Times New Roman" w:cs="Times New Roman"/>
          <w:color w:val="222222"/>
        </w:rPr>
        <w:tab/>
        <w:t xml:space="preserve">   </w:t>
      </w:r>
    </w:p>
    <w:p w14:paraId="6A4D4105" w14:textId="77777777" w:rsidR="001955D6" w:rsidRDefault="001955D6" w:rsidP="001955D6">
      <w:pPr>
        <w:shd w:val="clear" w:color="auto" w:fill="FFFFFF"/>
        <w:rPr>
          <w:rFonts w:eastAsia="Times New Roman" w:cs="Times New Roman"/>
          <w:color w:val="222222"/>
        </w:rPr>
      </w:pPr>
    </w:p>
    <w:p w14:paraId="0F147828" w14:textId="5435AC76" w:rsidR="005C3E5C" w:rsidRDefault="001955D6" w:rsidP="001955D6">
      <w:pPr>
        <w:shd w:val="clear" w:color="auto" w:fill="FFFFFF"/>
        <w:rPr>
          <w:rFonts w:eastAsia="Times New Roman" w:cs="Times New Roman"/>
          <w:color w:val="222222"/>
        </w:rPr>
      </w:pPr>
      <w:r>
        <w:rPr>
          <w:rFonts w:eastAsia="Times New Roman" w:cs="Times New Roman"/>
          <w:color w:val="222222"/>
        </w:rPr>
        <w:t xml:space="preserve">Ms. Jayne Shaw, Director of Development, provided an </w:t>
      </w:r>
      <w:r w:rsidR="00653E94" w:rsidRPr="001955D6">
        <w:rPr>
          <w:rFonts w:eastAsia="Times New Roman" w:cs="Times New Roman"/>
          <w:color w:val="222222"/>
        </w:rPr>
        <w:t>Advancement revenue report</w:t>
      </w:r>
      <w:r>
        <w:rPr>
          <w:rFonts w:eastAsia="Times New Roman" w:cs="Times New Roman"/>
          <w:color w:val="222222"/>
        </w:rPr>
        <w:t xml:space="preserve">, noting that as of May 31, 2018, fundraising had reached 100% </w:t>
      </w:r>
      <w:r w:rsidR="00C263F0">
        <w:rPr>
          <w:rFonts w:eastAsia="Times New Roman" w:cs="Times New Roman"/>
          <w:color w:val="222222"/>
        </w:rPr>
        <w:t>of</w:t>
      </w:r>
      <w:r>
        <w:rPr>
          <w:rFonts w:eastAsia="Times New Roman" w:cs="Times New Roman"/>
          <w:color w:val="222222"/>
        </w:rPr>
        <w:t xml:space="preserve"> its unrestricted </w:t>
      </w:r>
      <w:r w:rsidR="00C263F0">
        <w:rPr>
          <w:rFonts w:eastAsia="Times New Roman" w:cs="Times New Roman"/>
          <w:color w:val="222222"/>
        </w:rPr>
        <w:t>goal</w:t>
      </w:r>
      <w:r>
        <w:rPr>
          <w:rFonts w:eastAsia="Times New Roman" w:cs="Times New Roman"/>
          <w:color w:val="222222"/>
        </w:rPr>
        <w:t xml:space="preserve"> and 121% to </w:t>
      </w:r>
      <w:r w:rsidR="00C263F0">
        <w:rPr>
          <w:rFonts w:eastAsia="Times New Roman" w:cs="Times New Roman"/>
          <w:color w:val="222222"/>
        </w:rPr>
        <w:t>of</w:t>
      </w:r>
      <w:r>
        <w:rPr>
          <w:rFonts w:eastAsia="Times New Roman" w:cs="Times New Roman"/>
          <w:color w:val="222222"/>
        </w:rPr>
        <w:t xml:space="preserve"> its restricted </w:t>
      </w:r>
      <w:r w:rsidR="00C263F0">
        <w:rPr>
          <w:rFonts w:eastAsia="Times New Roman" w:cs="Times New Roman"/>
          <w:color w:val="222222"/>
        </w:rPr>
        <w:t>goal</w:t>
      </w:r>
      <w:r>
        <w:rPr>
          <w:rFonts w:eastAsia="Times New Roman" w:cs="Times New Roman"/>
          <w:color w:val="222222"/>
        </w:rPr>
        <w:t>. She reported that recent gifts include Dominion Energ</w:t>
      </w:r>
      <w:r w:rsidR="005C3E5C">
        <w:rPr>
          <w:rFonts w:eastAsia="Times New Roman" w:cs="Times New Roman"/>
          <w:color w:val="222222"/>
        </w:rPr>
        <w:t xml:space="preserve">y’s support of the upcoming exhibition, </w:t>
      </w:r>
      <w:r w:rsidR="005C3E5C" w:rsidRPr="005C3E5C">
        <w:rPr>
          <w:rFonts w:eastAsia="Times New Roman" w:cs="Times New Roman"/>
          <w:i/>
          <w:color w:val="222222"/>
        </w:rPr>
        <w:t>Congo Masks: Masterpieces from Central Africa</w:t>
      </w:r>
      <w:r w:rsidR="005C3E5C">
        <w:rPr>
          <w:rFonts w:eastAsia="Times New Roman" w:cs="Times New Roman"/>
          <w:color w:val="222222"/>
        </w:rPr>
        <w:t xml:space="preserve">; Altria’s support of </w:t>
      </w:r>
      <w:r w:rsidR="005C3E5C" w:rsidRPr="005C3E5C">
        <w:rPr>
          <w:rFonts w:eastAsia="Times New Roman" w:cs="Times New Roman"/>
          <w:i/>
          <w:color w:val="222222"/>
        </w:rPr>
        <w:t xml:space="preserve">Napoleon: Power and Splendor </w:t>
      </w:r>
      <w:r w:rsidR="005C3E5C">
        <w:rPr>
          <w:rFonts w:eastAsia="Times New Roman" w:cs="Times New Roman"/>
          <w:color w:val="222222"/>
        </w:rPr>
        <w:t xml:space="preserve">and </w:t>
      </w:r>
      <w:proofErr w:type="spellStart"/>
      <w:r w:rsidR="005C3E5C" w:rsidRPr="005C3E5C">
        <w:rPr>
          <w:rFonts w:eastAsia="Times New Roman" w:cs="Times New Roman"/>
          <w:i/>
          <w:color w:val="222222"/>
        </w:rPr>
        <w:t>Howardena</w:t>
      </w:r>
      <w:proofErr w:type="spellEnd"/>
      <w:r w:rsidR="005C3E5C" w:rsidRPr="005C3E5C">
        <w:rPr>
          <w:rFonts w:eastAsia="Times New Roman" w:cs="Times New Roman"/>
          <w:i/>
          <w:color w:val="222222"/>
        </w:rPr>
        <w:t xml:space="preserve"> </w:t>
      </w:r>
      <w:proofErr w:type="spellStart"/>
      <w:r w:rsidR="005C3E5C" w:rsidRPr="005C3E5C">
        <w:rPr>
          <w:rFonts w:eastAsia="Times New Roman" w:cs="Times New Roman"/>
          <w:i/>
          <w:color w:val="222222"/>
        </w:rPr>
        <w:t>Pindell</w:t>
      </w:r>
      <w:proofErr w:type="spellEnd"/>
      <w:r w:rsidR="005C3E5C" w:rsidRPr="005C3E5C">
        <w:rPr>
          <w:rFonts w:eastAsia="Times New Roman" w:cs="Times New Roman"/>
          <w:i/>
          <w:color w:val="222222"/>
        </w:rPr>
        <w:t>: What Remains to Be Seen</w:t>
      </w:r>
      <w:r w:rsidR="005C3E5C">
        <w:rPr>
          <w:rFonts w:eastAsia="Times New Roman" w:cs="Times New Roman"/>
          <w:color w:val="222222"/>
        </w:rPr>
        <w:t xml:space="preserve">; the Virginia 2019 </w:t>
      </w:r>
      <w:r w:rsidR="009A54D8">
        <w:rPr>
          <w:rFonts w:eastAsia="Times New Roman" w:cs="Times New Roman"/>
          <w:color w:val="222222"/>
        </w:rPr>
        <w:t>Commemoration’s</w:t>
      </w:r>
      <w:r w:rsidR="005C3E5C">
        <w:rPr>
          <w:rFonts w:eastAsia="Times New Roman" w:cs="Times New Roman"/>
          <w:color w:val="222222"/>
        </w:rPr>
        <w:t xml:space="preserve"> support of $100,000 towards </w:t>
      </w:r>
      <w:r w:rsidR="005C3E5C" w:rsidRPr="005C3E5C">
        <w:rPr>
          <w:rFonts w:eastAsia="Times New Roman" w:cs="Times New Roman"/>
          <w:i/>
          <w:color w:val="222222"/>
        </w:rPr>
        <w:t>Souls Grown Deep</w:t>
      </w:r>
      <w:r w:rsidR="005C3E5C">
        <w:rPr>
          <w:rFonts w:eastAsia="Times New Roman" w:cs="Times New Roman"/>
          <w:color w:val="222222"/>
        </w:rPr>
        <w:t xml:space="preserve">; support from the Robert Lehman Foundation for </w:t>
      </w:r>
      <w:r w:rsidR="005C3E5C" w:rsidRPr="005C3E5C">
        <w:rPr>
          <w:rFonts w:eastAsia="Times New Roman" w:cs="Times New Roman"/>
          <w:i/>
          <w:color w:val="222222"/>
        </w:rPr>
        <w:t>Edward Hopper and the American Hotel</w:t>
      </w:r>
      <w:r w:rsidR="005C3E5C">
        <w:rPr>
          <w:rFonts w:eastAsia="Times New Roman" w:cs="Times New Roman"/>
          <w:color w:val="222222"/>
        </w:rPr>
        <w:t xml:space="preserve">; and a gift of $25,000 from the Wyeth Foundation for American Art. Ms. Shaw reported that the Museum also received a planned gift via a bequest of $500,000. Ms. Shaw noted that two new gift officers would begin in July. Lastly, Ms. Shaw reported that all the member travel programs for FY19 are sold out with the exception of two slots for a Hudson River Valley Trip. She also </w:t>
      </w:r>
      <w:r w:rsidR="00675C3E">
        <w:rPr>
          <w:rFonts w:eastAsia="Times New Roman" w:cs="Times New Roman"/>
          <w:color w:val="222222"/>
        </w:rPr>
        <w:t xml:space="preserve">noted that VMFA is continuing to develop leadership level trips, including the trip this fall to Paris for the opening of VMFA’s Mellon traveling exhibition at the </w:t>
      </w:r>
      <w:proofErr w:type="spellStart"/>
      <w:r w:rsidR="00675C3E">
        <w:rPr>
          <w:rFonts w:eastAsia="Times New Roman" w:cs="Times New Roman"/>
          <w:color w:val="222222"/>
        </w:rPr>
        <w:t>Musée</w:t>
      </w:r>
      <w:proofErr w:type="spellEnd"/>
      <w:r w:rsidR="00675C3E">
        <w:rPr>
          <w:rFonts w:eastAsia="Times New Roman" w:cs="Times New Roman"/>
          <w:color w:val="222222"/>
        </w:rPr>
        <w:t xml:space="preserve"> de la Chasse </w:t>
      </w:r>
      <w:proofErr w:type="gramStart"/>
      <w:r w:rsidR="00675C3E">
        <w:rPr>
          <w:rFonts w:eastAsia="Times New Roman" w:cs="Times New Roman"/>
          <w:color w:val="222222"/>
        </w:rPr>
        <w:t>et</w:t>
      </w:r>
      <w:proofErr w:type="gramEnd"/>
      <w:r w:rsidR="00675C3E">
        <w:rPr>
          <w:rFonts w:eastAsia="Times New Roman" w:cs="Times New Roman"/>
          <w:color w:val="222222"/>
        </w:rPr>
        <w:t xml:space="preserve"> de la nature</w:t>
      </w:r>
      <w:r w:rsidR="00C263F0">
        <w:rPr>
          <w:rFonts w:eastAsia="Times New Roman" w:cs="Times New Roman"/>
          <w:color w:val="222222"/>
        </w:rPr>
        <w:t>.</w:t>
      </w:r>
      <w:r w:rsidR="005C3E5C">
        <w:rPr>
          <w:rFonts w:eastAsia="Times New Roman" w:cs="Times New Roman"/>
          <w:color w:val="222222"/>
        </w:rPr>
        <w:t xml:space="preserve"> </w:t>
      </w:r>
    </w:p>
    <w:p w14:paraId="1FA36675" w14:textId="77777777" w:rsidR="00675C3E" w:rsidRDefault="00675C3E" w:rsidP="001955D6">
      <w:pPr>
        <w:shd w:val="clear" w:color="auto" w:fill="FFFFFF"/>
        <w:rPr>
          <w:rFonts w:eastAsia="Times New Roman" w:cs="Times New Roman"/>
          <w:color w:val="222222"/>
        </w:rPr>
      </w:pPr>
    </w:p>
    <w:p w14:paraId="0628B86A" w14:textId="1F64744E" w:rsidR="00653E94" w:rsidRPr="009A54D8" w:rsidRDefault="00675C3E" w:rsidP="009A54D8">
      <w:pPr>
        <w:shd w:val="clear" w:color="auto" w:fill="FFFFFF"/>
        <w:rPr>
          <w:rFonts w:eastAsia="Times New Roman" w:cs="Times New Roman"/>
          <w:color w:val="222222"/>
        </w:rPr>
      </w:pPr>
      <w:r>
        <w:rPr>
          <w:rFonts w:eastAsia="Times New Roman" w:cs="Times New Roman"/>
          <w:color w:val="222222"/>
        </w:rPr>
        <w:t xml:space="preserve">Ms. Shaw then reviewed a donor base map, </w:t>
      </w:r>
      <w:r w:rsidR="00C263F0">
        <w:rPr>
          <w:rFonts w:eastAsia="Times New Roman" w:cs="Times New Roman"/>
          <w:color w:val="222222"/>
        </w:rPr>
        <w:t>showing geographic expansion of</w:t>
      </w:r>
      <w:r>
        <w:rPr>
          <w:rFonts w:eastAsia="Times New Roman" w:cs="Times New Roman"/>
          <w:color w:val="222222"/>
        </w:rPr>
        <w:t xml:space="preserve"> VMFA’s membership </w:t>
      </w:r>
      <w:r w:rsidR="00C263F0">
        <w:rPr>
          <w:rFonts w:eastAsia="Times New Roman" w:cs="Times New Roman"/>
          <w:color w:val="222222"/>
        </w:rPr>
        <w:t>base</w:t>
      </w:r>
      <w:r>
        <w:rPr>
          <w:rFonts w:eastAsia="Times New Roman" w:cs="Times New Roman"/>
          <w:color w:val="222222"/>
        </w:rPr>
        <w:t xml:space="preserve"> from FY12-FY18. She stated VMFA experienced 30% growth in member households between FY12-FY18. Chair Ken Johnson thanked Ms. Shaw for her leadership for the past year and applauded the Museum for working </w:t>
      </w:r>
      <w:r w:rsidR="00C263F0">
        <w:rPr>
          <w:rFonts w:eastAsia="Times New Roman" w:cs="Times New Roman"/>
          <w:color w:val="222222"/>
        </w:rPr>
        <w:t>on</w:t>
      </w:r>
      <w:r>
        <w:rPr>
          <w:rFonts w:eastAsia="Times New Roman" w:cs="Times New Roman"/>
          <w:color w:val="222222"/>
        </w:rPr>
        <w:t xml:space="preserve"> the 2019 </w:t>
      </w:r>
      <w:r w:rsidR="009A54D8">
        <w:rPr>
          <w:rFonts w:eastAsia="Times New Roman" w:cs="Times New Roman"/>
          <w:color w:val="222222"/>
        </w:rPr>
        <w:t>Commemoration</w:t>
      </w:r>
      <w:r w:rsidR="00C263F0">
        <w:rPr>
          <w:rFonts w:eastAsia="Times New Roman" w:cs="Times New Roman"/>
          <w:color w:val="222222"/>
        </w:rPr>
        <w:t xml:space="preserve"> of the arrival of the first Africans in America</w:t>
      </w:r>
      <w:r w:rsidR="009A54D8">
        <w:rPr>
          <w:rFonts w:eastAsia="Times New Roman" w:cs="Times New Roman"/>
          <w:color w:val="222222"/>
        </w:rPr>
        <w:t xml:space="preserve">. Director Alex Nyerges expressed that VMFA is working on several projects that will enhance the 2019 Commemoration, including </w:t>
      </w:r>
      <w:r w:rsidR="009A54D8" w:rsidRPr="009A54D8">
        <w:rPr>
          <w:rFonts w:eastAsia="Times New Roman" w:cs="Times New Roman"/>
          <w:i/>
          <w:color w:val="222222"/>
        </w:rPr>
        <w:t>Congo Masks: Masterpieces from Central Africa</w:t>
      </w:r>
      <w:r w:rsidR="009A54D8">
        <w:rPr>
          <w:rFonts w:eastAsia="Times New Roman" w:cs="Times New Roman"/>
          <w:color w:val="222222"/>
        </w:rPr>
        <w:t xml:space="preserve">, </w:t>
      </w:r>
      <w:r w:rsidR="009A54D8" w:rsidRPr="009A54D8">
        <w:rPr>
          <w:rFonts w:eastAsia="Times New Roman" w:cs="Times New Roman"/>
          <w:i/>
          <w:color w:val="222222"/>
        </w:rPr>
        <w:t>Souls Grown Deep</w:t>
      </w:r>
      <w:r w:rsidR="009A54D8">
        <w:rPr>
          <w:rFonts w:eastAsia="Times New Roman" w:cs="Times New Roman"/>
          <w:color w:val="222222"/>
        </w:rPr>
        <w:t xml:space="preserve">, and an exhibition on the photography collective, </w:t>
      </w:r>
      <w:proofErr w:type="spellStart"/>
      <w:r w:rsidR="009A54D8" w:rsidRPr="009A54D8">
        <w:rPr>
          <w:rFonts w:eastAsia="Times New Roman" w:cs="Times New Roman"/>
          <w:i/>
          <w:color w:val="222222"/>
        </w:rPr>
        <w:t>Kamoinge</w:t>
      </w:r>
      <w:proofErr w:type="spellEnd"/>
      <w:r w:rsidR="009A54D8" w:rsidRPr="009A54D8">
        <w:rPr>
          <w:rFonts w:eastAsia="Times New Roman" w:cs="Times New Roman"/>
          <w:i/>
          <w:color w:val="222222"/>
        </w:rPr>
        <w:t>.</w:t>
      </w:r>
      <w:r w:rsidR="009A54D8">
        <w:rPr>
          <w:rFonts w:eastAsia="Times New Roman" w:cs="Times New Roman"/>
          <w:color w:val="222222"/>
        </w:rPr>
        <w:t xml:space="preserve"> Lastly, Ms. Shaw noted that VMFA’s Council has been calling new members to thank them for joining the museum. </w:t>
      </w:r>
    </w:p>
    <w:p w14:paraId="63376B96" w14:textId="77777777" w:rsidR="00653E94" w:rsidRDefault="00653E94" w:rsidP="00653E94">
      <w:pPr>
        <w:shd w:val="clear" w:color="auto" w:fill="FFFFFF"/>
        <w:rPr>
          <w:rFonts w:eastAsia="Times New Roman" w:cs="Times New Roman"/>
          <w:color w:val="222222"/>
        </w:rPr>
      </w:pPr>
    </w:p>
    <w:p w14:paraId="6E0ED52F" w14:textId="0C4E5CEC" w:rsidR="009A54D8" w:rsidRDefault="009A54D8" w:rsidP="009A54D8">
      <w:pPr>
        <w:pStyle w:val="ListParagraph"/>
        <w:numPr>
          <w:ilvl w:val="0"/>
          <w:numId w:val="1"/>
        </w:numPr>
        <w:shd w:val="clear" w:color="auto" w:fill="FFFFFF"/>
        <w:rPr>
          <w:rFonts w:eastAsia="Times New Roman" w:cs="Times New Roman"/>
          <w:color w:val="222222"/>
        </w:rPr>
      </w:pPr>
      <w:r>
        <w:rPr>
          <w:rFonts w:eastAsia="Times New Roman" w:cs="Times New Roman"/>
          <w:color w:val="222222"/>
        </w:rPr>
        <w:t>GOVERNMENT RELATIONS</w:t>
      </w:r>
      <w:r w:rsidRPr="009A54D8">
        <w:rPr>
          <w:rFonts w:eastAsia="Times New Roman" w:cs="Times New Roman"/>
          <w:color w:val="222222"/>
        </w:rPr>
        <w:t xml:space="preserve"> REPORT</w:t>
      </w:r>
      <w:r w:rsidRPr="009A54D8">
        <w:rPr>
          <w:rFonts w:eastAsia="Times New Roman" w:cs="Times New Roman"/>
          <w:color w:val="222222"/>
        </w:rPr>
        <w:tab/>
      </w:r>
    </w:p>
    <w:p w14:paraId="468046E9" w14:textId="77777777" w:rsidR="009A54D8" w:rsidRDefault="009A54D8" w:rsidP="009A54D8">
      <w:pPr>
        <w:shd w:val="clear" w:color="auto" w:fill="FFFFFF"/>
        <w:rPr>
          <w:rFonts w:eastAsia="Times New Roman" w:cs="Times New Roman"/>
          <w:color w:val="222222"/>
        </w:rPr>
      </w:pPr>
    </w:p>
    <w:p w14:paraId="4F7C8E11" w14:textId="327BFE6F" w:rsidR="009A54D8" w:rsidRPr="009A54D8" w:rsidRDefault="009A54D8" w:rsidP="009A54D8">
      <w:pPr>
        <w:shd w:val="clear" w:color="auto" w:fill="FFFFFF"/>
        <w:rPr>
          <w:rFonts w:eastAsia="Times New Roman" w:cs="Times New Roman"/>
          <w:color w:val="222222"/>
        </w:rPr>
      </w:pPr>
      <w:r>
        <w:rPr>
          <w:rFonts w:eastAsia="Times New Roman" w:cs="Times New Roman"/>
          <w:color w:val="222222"/>
        </w:rPr>
        <w:t xml:space="preserve">Chief Financial Officer Hossein Sadid introduced Ms. Katie Payne, VMFA’s new Director of Government Relations. Mr. Sadid noted that </w:t>
      </w:r>
      <w:r w:rsidR="00C263F0">
        <w:rPr>
          <w:rFonts w:eastAsia="Times New Roman" w:cs="Times New Roman"/>
          <w:color w:val="222222"/>
        </w:rPr>
        <w:t>Ms. Payne</w:t>
      </w:r>
      <w:r>
        <w:rPr>
          <w:rFonts w:eastAsia="Times New Roman" w:cs="Times New Roman"/>
          <w:color w:val="222222"/>
        </w:rPr>
        <w:t xml:space="preserve"> already successfully </w:t>
      </w:r>
      <w:r w:rsidR="004220FE">
        <w:rPr>
          <w:rFonts w:eastAsia="Times New Roman" w:cs="Times New Roman"/>
          <w:color w:val="222222"/>
        </w:rPr>
        <w:t xml:space="preserve">advocated for budget amendments and support for VMFA on the Road. Mr. Johnson then also welcomed </w:t>
      </w:r>
      <w:r w:rsidR="00C263F0">
        <w:rPr>
          <w:rFonts w:eastAsia="Times New Roman" w:cs="Times New Roman"/>
          <w:color w:val="222222"/>
        </w:rPr>
        <w:t>Ms. Payne</w:t>
      </w:r>
      <w:r w:rsidR="004220FE">
        <w:rPr>
          <w:rFonts w:eastAsia="Times New Roman" w:cs="Times New Roman"/>
          <w:color w:val="222222"/>
        </w:rPr>
        <w:t xml:space="preserve">. </w:t>
      </w:r>
    </w:p>
    <w:p w14:paraId="354F83CE" w14:textId="77777777" w:rsidR="009A54D8" w:rsidRPr="009A54D8" w:rsidRDefault="009A54D8" w:rsidP="009A54D8">
      <w:pPr>
        <w:pStyle w:val="ListParagraph"/>
        <w:shd w:val="clear" w:color="auto" w:fill="FFFFFF"/>
        <w:ind w:left="1080"/>
        <w:rPr>
          <w:rFonts w:eastAsia="Times New Roman" w:cs="Times New Roman"/>
          <w:color w:val="222222"/>
        </w:rPr>
      </w:pPr>
    </w:p>
    <w:p w14:paraId="61A9384E" w14:textId="77777777" w:rsidR="007B711E" w:rsidRDefault="00653E94" w:rsidP="00653E94">
      <w:pPr>
        <w:pStyle w:val="ListParagraph"/>
        <w:numPr>
          <w:ilvl w:val="0"/>
          <w:numId w:val="1"/>
        </w:numPr>
        <w:shd w:val="clear" w:color="auto" w:fill="FFFFFF"/>
        <w:rPr>
          <w:rFonts w:eastAsia="Times New Roman" w:cs="Times New Roman"/>
          <w:color w:val="222222"/>
        </w:rPr>
      </w:pPr>
      <w:r>
        <w:rPr>
          <w:rFonts w:eastAsia="Times New Roman" w:cs="Times New Roman"/>
          <w:color w:val="222222"/>
        </w:rPr>
        <w:t>MARKETING &amp; COMMUNICATIONS REPORT</w:t>
      </w:r>
      <w:r w:rsidR="00245903">
        <w:rPr>
          <w:rFonts w:eastAsia="Times New Roman" w:cs="Times New Roman"/>
          <w:color w:val="222222"/>
        </w:rPr>
        <w:tab/>
        <w:t xml:space="preserve">           </w:t>
      </w:r>
    </w:p>
    <w:p w14:paraId="5105420D" w14:textId="77777777" w:rsidR="007B711E" w:rsidRDefault="007B711E" w:rsidP="007B711E">
      <w:pPr>
        <w:shd w:val="clear" w:color="auto" w:fill="FFFFFF"/>
        <w:rPr>
          <w:rFonts w:eastAsia="Times New Roman" w:cs="Times New Roman"/>
          <w:color w:val="222222"/>
        </w:rPr>
      </w:pPr>
    </w:p>
    <w:p w14:paraId="6027325B" w14:textId="67F98392" w:rsidR="00653E94" w:rsidRDefault="007B711E" w:rsidP="007B711E">
      <w:pPr>
        <w:shd w:val="clear" w:color="auto" w:fill="FFFFFF"/>
        <w:rPr>
          <w:rFonts w:eastAsia="Times New Roman" w:cs="Times New Roman"/>
          <w:color w:val="222222"/>
        </w:rPr>
      </w:pPr>
      <w:r>
        <w:rPr>
          <w:rFonts w:eastAsia="Times New Roman" w:cs="Times New Roman"/>
          <w:color w:val="222222"/>
        </w:rPr>
        <w:t xml:space="preserve">Deputy Director for Communications </w:t>
      </w:r>
      <w:r w:rsidR="00245903" w:rsidRPr="007B711E">
        <w:rPr>
          <w:rFonts w:eastAsia="Times New Roman" w:cs="Times New Roman"/>
          <w:color w:val="222222"/>
        </w:rPr>
        <w:t xml:space="preserve">Jan Hatchette </w:t>
      </w:r>
      <w:r>
        <w:rPr>
          <w:rFonts w:eastAsia="Times New Roman" w:cs="Times New Roman"/>
          <w:color w:val="222222"/>
        </w:rPr>
        <w:t xml:space="preserve">reported that she hired four new team members for marketing and communications but noted that she </w:t>
      </w:r>
      <w:r w:rsidR="00C263F0">
        <w:rPr>
          <w:rFonts w:eastAsia="Times New Roman" w:cs="Times New Roman"/>
          <w:color w:val="222222"/>
        </w:rPr>
        <w:t>has four additional</w:t>
      </w:r>
      <w:r>
        <w:rPr>
          <w:rFonts w:eastAsia="Times New Roman" w:cs="Times New Roman"/>
          <w:color w:val="222222"/>
        </w:rPr>
        <w:t xml:space="preserve"> vacancies in her department. She then began a review of the major marketing projects that have be planned for </w:t>
      </w:r>
      <w:r w:rsidRPr="00A37924">
        <w:rPr>
          <w:rFonts w:eastAsia="Times New Roman" w:cs="Times New Roman"/>
          <w:i/>
          <w:color w:val="222222"/>
        </w:rPr>
        <w:t>Napoleon: Power and Splendor</w:t>
      </w:r>
      <w:r>
        <w:rPr>
          <w:rFonts w:eastAsia="Times New Roman" w:cs="Times New Roman"/>
          <w:color w:val="222222"/>
        </w:rPr>
        <w:t>. She noted that the exhibition will run through September 3 and has a projected visitation goal of 55,000. In the first week, the Museum received 4,000 visitors. Major projects include the large scale cling advertising the exhibition on the Boulevard facing windows of the museum; TV advertisements that will run on NBC, CBS, and ABC; billboards on I</w:t>
      </w:r>
      <w:r w:rsidR="00C263F0">
        <w:rPr>
          <w:rFonts w:eastAsia="Times New Roman" w:cs="Times New Roman"/>
          <w:color w:val="222222"/>
        </w:rPr>
        <w:t>-</w:t>
      </w:r>
      <w:r>
        <w:rPr>
          <w:rFonts w:eastAsia="Times New Roman" w:cs="Times New Roman"/>
          <w:color w:val="222222"/>
        </w:rPr>
        <w:t>95 and I</w:t>
      </w:r>
      <w:r w:rsidR="00C263F0">
        <w:rPr>
          <w:rFonts w:eastAsia="Times New Roman" w:cs="Times New Roman"/>
          <w:color w:val="222222"/>
        </w:rPr>
        <w:t>-</w:t>
      </w:r>
      <w:r>
        <w:rPr>
          <w:rFonts w:eastAsia="Times New Roman" w:cs="Times New Roman"/>
          <w:color w:val="222222"/>
        </w:rPr>
        <w:t xml:space="preserve">64; King Kong bus ads; and social media ads. </w:t>
      </w:r>
      <w:r w:rsidR="00C263F0">
        <w:rPr>
          <w:rFonts w:eastAsia="Times New Roman" w:cs="Times New Roman"/>
          <w:color w:val="222222"/>
        </w:rPr>
        <w:t>Advertising has reached</w:t>
      </w:r>
      <w:r>
        <w:rPr>
          <w:rFonts w:eastAsia="Times New Roman" w:cs="Times New Roman"/>
          <w:color w:val="222222"/>
        </w:rPr>
        <w:t xml:space="preserve"> 2.14 million people </w:t>
      </w:r>
      <w:r w:rsidR="00C263F0">
        <w:rPr>
          <w:rFonts w:eastAsia="Times New Roman" w:cs="Times New Roman"/>
          <w:color w:val="222222"/>
        </w:rPr>
        <w:t xml:space="preserve">so far, </w:t>
      </w:r>
      <w:r>
        <w:rPr>
          <w:rFonts w:eastAsia="Times New Roman" w:cs="Times New Roman"/>
          <w:color w:val="222222"/>
        </w:rPr>
        <w:t xml:space="preserve">with an ad value of $19,000. </w:t>
      </w:r>
    </w:p>
    <w:p w14:paraId="2305A0E0" w14:textId="77777777" w:rsidR="007B711E" w:rsidRDefault="007B711E" w:rsidP="007B711E">
      <w:pPr>
        <w:shd w:val="clear" w:color="auto" w:fill="FFFFFF"/>
        <w:rPr>
          <w:rFonts w:eastAsia="Times New Roman" w:cs="Times New Roman"/>
          <w:color w:val="222222"/>
        </w:rPr>
      </w:pPr>
    </w:p>
    <w:p w14:paraId="5F84F208" w14:textId="0E0BD089" w:rsidR="007B711E" w:rsidRDefault="007B711E" w:rsidP="007B711E">
      <w:pPr>
        <w:shd w:val="clear" w:color="auto" w:fill="FFFFFF"/>
        <w:rPr>
          <w:rFonts w:eastAsia="Times New Roman" w:cs="Times New Roman"/>
          <w:color w:val="222222"/>
        </w:rPr>
      </w:pPr>
      <w:r>
        <w:rPr>
          <w:rFonts w:eastAsia="Times New Roman" w:cs="Times New Roman"/>
          <w:color w:val="222222"/>
        </w:rPr>
        <w:t xml:space="preserve">President Michael Schewel asked how this is used to grow VMFA’s outreach. </w:t>
      </w:r>
      <w:r w:rsidR="00ED6B2A">
        <w:rPr>
          <w:rFonts w:eastAsia="Times New Roman" w:cs="Times New Roman"/>
          <w:color w:val="222222"/>
        </w:rPr>
        <w:t>Ms. Hatchette explained that marketing and communications monitors how these advertising modes work with audiences, and if it is not working, the team works towards a different approach. Her team examines data and looks at what people respond to most. She noted that people have enjoyed behind-the-</w:t>
      </w:r>
      <w:r w:rsidR="00ED6B2A">
        <w:rPr>
          <w:rFonts w:eastAsia="Times New Roman" w:cs="Times New Roman"/>
          <w:color w:val="222222"/>
        </w:rPr>
        <w:lastRenderedPageBreak/>
        <w:t xml:space="preserve">scenes videos the best. Ms. Hatchette then shared several marketing videos including the Napoleon around Richmond video, featuring a Napoleon reenactor. She also noted that another VMFA </w:t>
      </w:r>
      <w:proofErr w:type="gramStart"/>
      <w:r w:rsidR="00ED6B2A">
        <w:rPr>
          <w:rFonts w:eastAsia="Times New Roman" w:cs="Times New Roman"/>
          <w:color w:val="222222"/>
        </w:rPr>
        <w:t>After</w:t>
      </w:r>
      <w:proofErr w:type="gramEnd"/>
      <w:r w:rsidR="00ED6B2A">
        <w:rPr>
          <w:rFonts w:eastAsia="Times New Roman" w:cs="Times New Roman"/>
          <w:color w:val="222222"/>
        </w:rPr>
        <w:t xml:space="preserve"> Hours eve</w:t>
      </w:r>
      <w:r w:rsidR="00A37924">
        <w:rPr>
          <w:rFonts w:eastAsia="Times New Roman" w:cs="Times New Roman"/>
          <w:color w:val="222222"/>
        </w:rPr>
        <w:t>nt was coming up. The committee then discussed the membership conversion rate for attendees of After Hours programs.</w:t>
      </w:r>
    </w:p>
    <w:p w14:paraId="781D106B" w14:textId="77777777" w:rsidR="00A37924" w:rsidRDefault="00A37924" w:rsidP="007B711E">
      <w:pPr>
        <w:shd w:val="clear" w:color="auto" w:fill="FFFFFF"/>
        <w:rPr>
          <w:rFonts w:eastAsia="Times New Roman" w:cs="Times New Roman"/>
          <w:color w:val="222222"/>
        </w:rPr>
      </w:pPr>
    </w:p>
    <w:p w14:paraId="764BCE64" w14:textId="2F686972" w:rsidR="00A37924" w:rsidRDefault="00A37924" w:rsidP="007B711E">
      <w:pPr>
        <w:shd w:val="clear" w:color="auto" w:fill="FFFFFF"/>
        <w:rPr>
          <w:rFonts w:eastAsia="Times New Roman" w:cs="Times New Roman"/>
          <w:color w:val="222222"/>
        </w:rPr>
      </w:pPr>
      <w:r>
        <w:rPr>
          <w:rFonts w:eastAsia="Times New Roman" w:cs="Times New Roman"/>
          <w:color w:val="222222"/>
        </w:rPr>
        <w:t xml:space="preserve">Ms. Hatchette then gave a report on </w:t>
      </w:r>
      <w:r w:rsidRPr="00A37924">
        <w:rPr>
          <w:rFonts w:eastAsia="Times New Roman" w:cs="Times New Roman"/>
          <w:i/>
          <w:color w:val="222222"/>
        </w:rPr>
        <w:t>The Horse in Ancient Greek Art</w:t>
      </w:r>
      <w:r>
        <w:rPr>
          <w:rFonts w:eastAsia="Times New Roman" w:cs="Times New Roman"/>
          <w:color w:val="222222"/>
        </w:rPr>
        <w:t>, noting that projected attendance is 70,000 with an actual attendance of 86,390 to date. The exhibition has over 2.1 million digital impressions with a reach of 533,772</w:t>
      </w:r>
      <w:r w:rsidR="00C263F0">
        <w:rPr>
          <w:rFonts w:eastAsia="Times New Roman" w:cs="Times New Roman"/>
          <w:color w:val="222222"/>
        </w:rPr>
        <w:t xml:space="preserve"> people</w:t>
      </w:r>
      <w:r>
        <w:rPr>
          <w:rFonts w:eastAsia="Times New Roman" w:cs="Times New Roman"/>
          <w:color w:val="222222"/>
        </w:rPr>
        <w:t xml:space="preserve">. </w:t>
      </w:r>
    </w:p>
    <w:p w14:paraId="01A0DD89" w14:textId="77777777" w:rsidR="007B711E" w:rsidRDefault="007B711E" w:rsidP="007B711E">
      <w:pPr>
        <w:shd w:val="clear" w:color="auto" w:fill="FFFFFF"/>
        <w:rPr>
          <w:rFonts w:eastAsia="Times New Roman" w:cs="Times New Roman"/>
          <w:color w:val="222222"/>
        </w:rPr>
      </w:pPr>
    </w:p>
    <w:p w14:paraId="78F2A957" w14:textId="77777777" w:rsidR="00A37924" w:rsidRDefault="00A37924" w:rsidP="00A37924">
      <w:pPr>
        <w:shd w:val="clear" w:color="auto" w:fill="FFFFFF"/>
        <w:rPr>
          <w:rFonts w:eastAsia="Times New Roman" w:cs="Times New Roman"/>
          <w:color w:val="222222"/>
        </w:rPr>
      </w:pPr>
    </w:p>
    <w:p w14:paraId="377065A8" w14:textId="77777777" w:rsidR="00A37924" w:rsidRDefault="00A37924" w:rsidP="00A37924">
      <w:pPr>
        <w:pStyle w:val="ListParagraph"/>
        <w:numPr>
          <w:ilvl w:val="0"/>
          <w:numId w:val="1"/>
        </w:numPr>
        <w:shd w:val="clear" w:color="auto" w:fill="FFFFFF"/>
        <w:rPr>
          <w:rFonts w:eastAsia="Times New Roman" w:cs="Times New Roman"/>
          <w:color w:val="222222"/>
        </w:rPr>
      </w:pPr>
      <w:r>
        <w:rPr>
          <w:rFonts w:eastAsia="Times New Roman" w:cs="Times New Roman"/>
          <w:color w:val="222222"/>
        </w:rPr>
        <w:t xml:space="preserve">ADDITIONAL </w:t>
      </w:r>
      <w:r w:rsidRPr="00A37924">
        <w:rPr>
          <w:rFonts w:eastAsia="Times New Roman" w:cs="Times New Roman"/>
          <w:color w:val="222222"/>
        </w:rPr>
        <w:t xml:space="preserve">GOVERNMENT RELATIONS </w:t>
      </w:r>
      <w:r>
        <w:rPr>
          <w:rFonts w:eastAsia="Times New Roman" w:cs="Times New Roman"/>
          <w:color w:val="222222"/>
        </w:rPr>
        <w:t>BUSINESS</w:t>
      </w:r>
    </w:p>
    <w:p w14:paraId="0D131248" w14:textId="77777777" w:rsidR="00A37924" w:rsidRDefault="00A37924" w:rsidP="00A37924">
      <w:pPr>
        <w:shd w:val="clear" w:color="auto" w:fill="FFFFFF"/>
        <w:rPr>
          <w:rFonts w:eastAsia="Times New Roman" w:cs="Times New Roman"/>
          <w:color w:val="222222"/>
        </w:rPr>
      </w:pPr>
    </w:p>
    <w:p w14:paraId="488FD11F" w14:textId="541196CC" w:rsidR="002769BD" w:rsidRDefault="00A37924" w:rsidP="00A37924">
      <w:pPr>
        <w:shd w:val="clear" w:color="auto" w:fill="FFFFFF"/>
        <w:rPr>
          <w:rFonts w:eastAsia="Times New Roman" w:cs="Times New Roman"/>
          <w:color w:val="222222"/>
        </w:rPr>
      </w:pPr>
      <w:r>
        <w:rPr>
          <w:rFonts w:eastAsia="Times New Roman" w:cs="Times New Roman"/>
          <w:color w:val="222222"/>
        </w:rPr>
        <w:t>Chair Ken Johnson asked that Mr. Sadid give a report on budget benefits received from the state. Mr. Sadid reported that VMFA pl</w:t>
      </w:r>
      <w:r w:rsidR="00C263F0">
        <w:rPr>
          <w:rFonts w:eastAsia="Times New Roman" w:cs="Times New Roman"/>
          <w:color w:val="222222"/>
        </w:rPr>
        <w:t>aced four requests for capital outlay support</w:t>
      </w:r>
      <w:r>
        <w:rPr>
          <w:rFonts w:eastAsia="Times New Roman" w:cs="Times New Roman"/>
          <w:color w:val="222222"/>
        </w:rPr>
        <w:t xml:space="preserve"> at $10 million and received three of the four at $7 million in support. He also noted that VMFA placed four requests for its operations and received two of the four given. Mr. Sadid reported that VMFA’s reputation within the Richmond community and everything that it does programmatically</w:t>
      </w:r>
      <w:r w:rsidR="00C263F0">
        <w:rPr>
          <w:rFonts w:eastAsia="Times New Roman" w:cs="Times New Roman"/>
          <w:color w:val="222222"/>
        </w:rPr>
        <w:t xml:space="preserve"> supports these efforts with the state</w:t>
      </w:r>
      <w:r>
        <w:rPr>
          <w:rFonts w:eastAsia="Times New Roman" w:cs="Times New Roman"/>
          <w:color w:val="222222"/>
        </w:rPr>
        <w:t xml:space="preserve">. </w:t>
      </w:r>
    </w:p>
    <w:p w14:paraId="1C02AFB3" w14:textId="77777777" w:rsidR="002769BD" w:rsidRDefault="002769BD" w:rsidP="00A37924">
      <w:pPr>
        <w:shd w:val="clear" w:color="auto" w:fill="FFFFFF"/>
        <w:rPr>
          <w:rFonts w:eastAsia="Times New Roman" w:cs="Times New Roman"/>
          <w:color w:val="222222"/>
        </w:rPr>
      </w:pPr>
    </w:p>
    <w:p w14:paraId="1057728F" w14:textId="728E5992" w:rsidR="00A37924" w:rsidRDefault="002769BD" w:rsidP="00A37924">
      <w:pPr>
        <w:shd w:val="clear" w:color="auto" w:fill="FFFFFF"/>
        <w:rPr>
          <w:rFonts w:eastAsia="Times New Roman" w:cs="Times New Roman"/>
          <w:color w:val="222222"/>
        </w:rPr>
      </w:pPr>
      <w:r>
        <w:rPr>
          <w:rFonts w:eastAsia="Times New Roman" w:cs="Times New Roman"/>
          <w:color w:val="222222"/>
        </w:rPr>
        <w:t>Ms. Payne followed up nothing that the</w:t>
      </w:r>
      <w:r w:rsidR="00C263F0">
        <w:rPr>
          <w:rFonts w:eastAsia="Times New Roman" w:cs="Times New Roman"/>
          <w:color w:val="222222"/>
        </w:rPr>
        <w:t xml:space="preserve"> state</w:t>
      </w:r>
      <w:r>
        <w:rPr>
          <w:rFonts w:eastAsia="Times New Roman" w:cs="Times New Roman"/>
          <w:color w:val="222222"/>
        </w:rPr>
        <w:t xml:space="preserve"> budget</w:t>
      </w:r>
      <w:r w:rsidR="00C263F0">
        <w:rPr>
          <w:rFonts w:eastAsia="Times New Roman" w:cs="Times New Roman"/>
          <w:color w:val="222222"/>
        </w:rPr>
        <w:t xml:space="preserve"> process</w:t>
      </w:r>
      <w:bookmarkStart w:id="0" w:name="_GoBack"/>
      <w:bookmarkEnd w:id="0"/>
      <w:r>
        <w:rPr>
          <w:rFonts w:eastAsia="Times New Roman" w:cs="Times New Roman"/>
          <w:color w:val="222222"/>
        </w:rPr>
        <w:t xml:space="preserve"> has taken some time but once it </w:t>
      </w:r>
      <w:proofErr w:type="gramStart"/>
      <w:r>
        <w:rPr>
          <w:rFonts w:eastAsia="Times New Roman" w:cs="Times New Roman"/>
          <w:color w:val="222222"/>
        </w:rPr>
        <w:t>is signed</w:t>
      </w:r>
      <w:proofErr w:type="gramEnd"/>
      <w:r>
        <w:rPr>
          <w:rFonts w:eastAsia="Times New Roman" w:cs="Times New Roman"/>
          <w:color w:val="222222"/>
        </w:rPr>
        <w:t xml:space="preserve">, the Museum has a roadmap for the next year. VMFA on the Road will launch in October 2018 and will target appropriate districts to continue to request support. Also, the Museum has received a permit to have the </w:t>
      </w:r>
      <w:proofErr w:type="spellStart"/>
      <w:r>
        <w:rPr>
          <w:rFonts w:eastAsia="Times New Roman" w:cs="Times New Roman"/>
          <w:color w:val="222222"/>
        </w:rPr>
        <w:t>ArtMobile</w:t>
      </w:r>
      <w:proofErr w:type="spellEnd"/>
      <w:r>
        <w:rPr>
          <w:rFonts w:eastAsia="Times New Roman" w:cs="Times New Roman"/>
          <w:color w:val="222222"/>
        </w:rPr>
        <w:t xml:space="preserve"> downtown sometime during the first weeks of the legislative session. She also stated that the Museum continues to make progress on the Robinson House. </w:t>
      </w:r>
    </w:p>
    <w:p w14:paraId="5CB0D4A6" w14:textId="77777777" w:rsidR="002769BD" w:rsidRDefault="002769BD" w:rsidP="00A37924">
      <w:pPr>
        <w:shd w:val="clear" w:color="auto" w:fill="FFFFFF"/>
        <w:rPr>
          <w:rFonts w:eastAsia="Times New Roman" w:cs="Times New Roman"/>
          <w:color w:val="222222"/>
        </w:rPr>
      </w:pPr>
    </w:p>
    <w:p w14:paraId="2D9B1D33" w14:textId="32BBFFBA" w:rsidR="002769BD" w:rsidRPr="00A37924" w:rsidRDefault="002769BD" w:rsidP="00A37924">
      <w:pPr>
        <w:shd w:val="clear" w:color="auto" w:fill="FFFFFF"/>
        <w:rPr>
          <w:rFonts w:eastAsia="Times New Roman" w:cs="Times New Roman"/>
          <w:color w:val="222222"/>
        </w:rPr>
      </w:pPr>
      <w:r>
        <w:rPr>
          <w:rFonts w:eastAsia="Times New Roman" w:cs="Times New Roman"/>
          <w:color w:val="222222"/>
        </w:rPr>
        <w:t xml:space="preserve">Director Nyerges noted that Ms. Payne has already developed a Government Relations plan and she is beginning its implementation now. The Museum is already seeing changes in support thanks to this plan. President Schewel noted that the Museum must remain aware that the </w:t>
      </w:r>
      <w:proofErr w:type="spellStart"/>
      <w:r>
        <w:rPr>
          <w:rFonts w:eastAsia="Times New Roman" w:cs="Times New Roman"/>
          <w:color w:val="222222"/>
        </w:rPr>
        <w:t>ArtMobile</w:t>
      </w:r>
      <w:proofErr w:type="spellEnd"/>
      <w:r>
        <w:rPr>
          <w:rFonts w:eastAsia="Times New Roman" w:cs="Times New Roman"/>
          <w:color w:val="222222"/>
        </w:rPr>
        <w:t xml:space="preserve"> will present operating costs and funding will need be sustained long term. </w:t>
      </w:r>
    </w:p>
    <w:p w14:paraId="773A919F" w14:textId="77777777" w:rsidR="00653E94" w:rsidRPr="00653E94" w:rsidRDefault="00653E94" w:rsidP="00653E94">
      <w:pPr>
        <w:shd w:val="clear" w:color="auto" w:fill="FFFFFF"/>
        <w:rPr>
          <w:rFonts w:eastAsia="Times New Roman" w:cs="Times New Roman"/>
          <w:color w:val="222222"/>
        </w:rPr>
      </w:pPr>
    </w:p>
    <w:p w14:paraId="1CF17A4C" w14:textId="12A55571" w:rsidR="00653E94" w:rsidRPr="002769BD" w:rsidRDefault="00653E94" w:rsidP="002769BD">
      <w:pPr>
        <w:pStyle w:val="ListParagraph"/>
        <w:numPr>
          <w:ilvl w:val="0"/>
          <w:numId w:val="1"/>
        </w:numPr>
        <w:shd w:val="clear" w:color="auto" w:fill="FFFFFF"/>
        <w:rPr>
          <w:rFonts w:eastAsia="Times New Roman" w:cs="Times New Roman"/>
          <w:color w:val="222222"/>
        </w:rPr>
      </w:pPr>
      <w:r w:rsidRPr="002769BD">
        <w:rPr>
          <w:rFonts w:eastAsia="Times New Roman" w:cs="Times New Roman"/>
          <w:color w:val="222222"/>
        </w:rPr>
        <w:t>OTHER BUSINESS/ADJOURNMENT</w:t>
      </w:r>
    </w:p>
    <w:p w14:paraId="107D1948" w14:textId="77777777" w:rsidR="007E04D6" w:rsidRDefault="007E04D6"/>
    <w:p w14:paraId="714E4002" w14:textId="61FA8AD4" w:rsidR="002769BD" w:rsidRDefault="002769BD">
      <w:r>
        <w:t xml:space="preserve">Mr. Johnson thanked the committee for attending and adjourned the meeting at 11:30 AM. </w:t>
      </w:r>
    </w:p>
    <w:p w14:paraId="2A3FAA50" w14:textId="77777777" w:rsidR="007E04D6" w:rsidRDefault="007E04D6"/>
    <w:p w14:paraId="677579A8" w14:textId="77777777" w:rsidR="007E04D6" w:rsidRDefault="007E04D6"/>
    <w:p w14:paraId="20C8FD85" w14:textId="77777777" w:rsidR="007E04D6" w:rsidRDefault="007E04D6"/>
    <w:p w14:paraId="59B2A8D6" w14:textId="77777777" w:rsidR="007E04D6" w:rsidRDefault="007E04D6"/>
    <w:p w14:paraId="36040B8F" w14:textId="77777777" w:rsidR="007E04D6" w:rsidRDefault="007E04D6"/>
    <w:p w14:paraId="543C436A" w14:textId="77777777" w:rsidR="007E04D6" w:rsidRDefault="007E04D6"/>
    <w:p w14:paraId="18BDD64E" w14:textId="660C6C70" w:rsidR="007E04D6" w:rsidRDefault="002769BD" w:rsidP="002769BD">
      <w:r>
        <w:t xml:space="preserve">Recorded by: </w:t>
      </w:r>
      <w:r>
        <w:tab/>
      </w:r>
      <w:r>
        <w:tab/>
        <w:t>Jody Green</w:t>
      </w:r>
    </w:p>
    <w:p w14:paraId="39A0BA00" w14:textId="4139C66D" w:rsidR="002769BD" w:rsidRPr="007E04D6" w:rsidRDefault="002769BD" w:rsidP="002769BD">
      <w:pPr>
        <w:rPr>
          <w:i/>
        </w:rPr>
      </w:pPr>
      <w:r>
        <w:tab/>
      </w:r>
      <w:r>
        <w:tab/>
      </w:r>
      <w:r>
        <w:tab/>
        <w:t xml:space="preserve">Administrative Assistant, Director’s Office </w:t>
      </w:r>
    </w:p>
    <w:sectPr w:rsidR="002769BD" w:rsidRPr="007E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10"/>
    <w:multiLevelType w:val="hybridMultilevel"/>
    <w:tmpl w:val="A4C6D3C8"/>
    <w:lvl w:ilvl="0" w:tplc="CE30A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F1D61"/>
    <w:multiLevelType w:val="hybridMultilevel"/>
    <w:tmpl w:val="A4C6D3C8"/>
    <w:lvl w:ilvl="0" w:tplc="CE30A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27774"/>
    <w:multiLevelType w:val="hybridMultilevel"/>
    <w:tmpl w:val="1C040EFA"/>
    <w:lvl w:ilvl="0" w:tplc="E09A1EC6">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ED"/>
    <w:rsid w:val="001955D6"/>
    <w:rsid w:val="00245903"/>
    <w:rsid w:val="002769BD"/>
    <w:rsid w:val="004220FE"/>
    <w:rsid w:val="0043096C"/>
    <w:rsid w:val="004D0894"/>
    <w:rsid w:val="005C3E5C"/>
    <w:rsid w:val="006372C6"/>
    <w:rsid w:val="00653E94"/>
    <w:rsid w:val="00675C3E"/>
    <w:rsid w:val="00701DED"/>
    <w:rsid w:val="007B711E"/>
    <w:rsid w:val="007E04D6"/>
    <w:rsid w:val="009A351B"/>
    <w:rsid w:val="009A54D8"/>
    <w:rsid w:val="00A37924"/>
    <w:rsid w:val="00AF37DC"/>
    <w:rsid w:val="00C263F0"/>
    <w:rsid w:val="00ED6B2A"/>
    <w:rsid w:val="00E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DBF34"/>
  <w15:docId w15:val="{85A10390-B29E-423F-9702-C4C8B723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94"/>
    <w:pPr>
      <w:ind w:left="720"/>
      <w:contextualSpacing/>
    </w:pPr>
  </w:style>
  <w:style w:type="paragraph" w:styleId="BalloonText">
    <w:name w:val="Balloon Text"/>
    <w:basedOn w:val="Normal"/>
    <w:link w:val="BalloonTextChar"/>
    <w:uiPriority w:val="99"/>
    <w:semiHidden/>
    <w:unhideWhenUsed/>
    <w:rsid w:val="007E0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2250">
      <w:bodyDiv w:val="1"/>
      <w:marLeft w:val="0"/>
      <w:marRight w:val="0"/>
      <w:marTop w:val="0"/>
      <w:marBottom w:val="0"/>
      <w:divBdr>
        <w:top w:val="none" w:sz="0" w:space="0" w:color="auto"/>
        <w:left w:val="none" w:sz="0" w:space="0" w:color="auto"/>
        <w:bottom w:val="none" w:sz="0" w:space="0" w:color="auto"/>
        <w:right w:val="none" w:sz="0" w:space="0" w:color="auto"/>
      </w:divBdr>
      <w:divsChild>
        <w:div w:id="1061178925">
          <w:marLeft w:val="0"/>
          <w:marRight w:val="0"/>
          <w:marTop w:val="0"/>
          <w:marBottom w:val="0"/>
          <w:divBdr>
            <w:top w:val="none" w:sz="0" w:space="0" w:color="auto"/>
            <w:left w:val="none" w:sz="0" w:space="0" w:color="auto"/>
            <w:bottom w:val="none" w:sz="0" w:space="0" w:color="auto"/>
            <w:right w:val="none" w:sz="0" w:space="0" w:color="auto"/>
          </w:divBdr>
        </w:div>
        <w:div w:id="545875432">
          <w:marLeft w:val="0"/>
          <w:marRight w:val="0"/>
          <w:marTop w:val="0"/>
          <w:marBottom w:val="0"/>
          <w:divBdr>
            <w:top w:val="none" w:sz="0" w:space="0" w:color="auto"/>
            <w:left w:val="none" w:sz="0" w:space="0" w:color="auto"/>
            <w:bottom w:val="none" w:sz="0" w:space="0" w:color="auto"/>
            <w:right w:val="none" w:sz="0" w:space="0" w:color="auto"/>
          </w:divBdr>
        </w:div>
      </w:divsChild>
    </w:div>
    <w:div w:id="1590044555">
      <w:bodyDiv w:val="1"/>
      <w:marLeft w:val="0"/>
      <w:marRight w:val="0"/>
      <w:marTop w:val="0"/>
      <w:marBottom w:val="0"/>
      <w:divBdr>
        <w:top w:val="none" w:sz="0" w:space="0" w:color="auto"/>
        <w:left w:val="none" w:sz="0" w:space="0" w:color="auto"/>
        <w:bottom w:val="none" w:sz="0" w:space="0" w:color="auto"/>
        <w:right w:val="none" w:sz="0" w:space="0" w:color="auto"/>
      </w:divBdr>
      <w:divsChild>
        <w:div w:id="2139953121">
          <w:marLeft w:val="0"/>
          <w:marRight w:val="0"/>
          <w:marTop w:val="0"/>
          <w:marBottom w:val="0"/>
          <w:divBdr>
            <w:top w:val="none" w:sz="0" w:space="0" w:color="auto"/>
            <w:left w:val="none" w:sz="0" w:space="0" w:color="auto"/>
            <w:bottom w:val="none" w:sz="0" w:space="0" w:color="auto"/>
            <w:right w:val="none" w:sz="0" w:space="0" w:color="auto"/>
          </w:divBdr>
        </w:div>
        <w:div w:id="430399927">
          <w:marLeft w:val="0"/>
          <w:marRight w:val="0"/>
          <w:marTop w:val="0"/>
          <w:marBottom w:val="0"/>
          <w:divBdr>
            <w:top w:val="none" w:sz="0" w:space="0" w:color="auto"/>
            <w:left w:val="none" w:sz="0" w:space="0" w:color="auto"/>
            <w:bottom w:val="none" w:sz="0" w:space="0" w:color="auto"/>
            <w:right w:val="none" w:sz="0" w:space="0" w:color="auto"/>
          </w:divBdr>
        </w:div>
      </w:divsChild>
    </w:div>
    <w:div w:id="19204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3</cp:revision>
  <cp:lastPrinted>2018-05-03T17:41:00Z</cp:lastPrinted>
  <dcterms:created xsi:type="dcterms:W3CDTF">2018-07-26T15:44:00Z</dcterms:created>
  <dcterms:modified xsi:type="dcterms:W3CDTF">2018-08-17T16:52:00Z</dcterms:modified>
</cp:coreProperties>
</file>