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F2" w:rsidRPr="000B4461" w:rsidRDefault="006613B4" w:rsidP="006613B4">
      <w:pPr>
        <w:spacing w:after="0" w:line="240" w:lineRule="auto"/>
        <w:jc w:val="center"/>
        <w:rPr>
          <w:rFonts w:ascii="Garamond" w:hAnsi="Garamond"/>
          <w:sz w:val="24"/>
          <w:szCs w:val="24"/>
        </w:rPr>
      </w:pPr>
      <w:r w:rsidRPr="000B4461">
        <w:rPr>
          <w:rFonts w:ascii="Garamond" w:hAnsi="Garamond"/>
          <w:sz w:val="24"/>
          <w:szCs w:val="24"/>
        </w:rPr>
        <w:t>Virginia Museum of Fine Arts</w:t>
      </w:r>
    </w:p>
    <w:p w:rsidR="006613B4" w:rsidRPr="000B4461" w:rsidRDefault="006613B4" w:rsidP="0060000A">
      <w:pPr>
        <w:spacing w:after="0" w:line="240" w:lineRule="auto"/>
        <w:jc w:val="center"/>
        <w:rPr>
          <w:rFonts w:ascii="Garamond" w:hAnsi="Garamond"/>
          <w:sz w:val="24"/>
          <w:szCs w:val="24"/>
        </w:rPr>
      </w:pPr>
      <w:r w:rsidRPr="000B4461">
        <w:rPr>
          <w:rFonts w:ascii="Garamond" w:hAnsi="Garamond"/>
          <w:sz w:val="24"/>
          <w:szCs w:val="24"/>
        </w:rPr>
        <w:t>Meeting</w:t>
      </w:r>
      <w:r w:rsidR="00620953" w:rsidRPr="000B4461">
        <w:rPr>
          <w:rFonts w:ascii="Garamond" w:hAnsi="Garamond"/>
          <w:sz w:val="24"/>
          <w:szCs w:val="24"/>
        </w:rPr>
        <w:t xml:space="preserve"> of the</w:t>
      </w:r>
      <w:r w:rsidRPr="000B4461">
        <w:rPr>
          <w:rFonts w:ascii="Garamond" w:hAnsi="Garamond"/>
          <w:sz w:val="24"/>
          <w:szCs w:val="24"/>
        </w:rPr>
        <w:t xml:space="preserve"> </w:t>
      </w:r>
      <w:r w:rsidR="00620953" w:rsidRPr="000B4461">
        <w:rPr>
          <w:rFonts w:ascii="Garamond" w:hAnsi="Garamond"/>
          <w:sz w:val="24"/>
          <w:szCs w:val="24"/>
        </w:rPr>
        <w:t>Art and Collections</w:t>
      </w:r>
      <w:r w:rsidRPr="000B4461">
        <w:rPr>
          <w:rFonts w:ascii="Garamond" w:hAnsi="Garamond"/>
          <w:sz w:val="24"/>
          <w:szCs w:val="24"/>
        </w:rPr>
        <w:t xml:space="preserve"> C</w:t>
      </w:r>
      <w:r w:rsidR="0060000A" w:rsidRPr="000B4461">
        <w:rPr>
          <w:rFonts w:ascii="Garamond" w:hAnsi="Garamond"/>
          <w:sz w:val="24"/>
          <w:szCs w:val="24"/>
        </w:rPr>
        <w:t>ommittee</w:t>
      </w:r>
    </w:p>
    <w:p w:rsidR="006613B4" w:rsidRPr="000B4461" w:rsidRDefault="00F529BD" w:rsidP="001C5148">
      <w:pPr>
        <w:spacing w:after="0" w:line="240" w:lineRule="auto"/>
        <w:ind w:left="2160" w:firstLine="720"/>
        <w:rPr>
          <w:rFonts w:ascii="Garamond" w:hAnsi="Garamond"/>
          <w:sz w:val="24"/>
          <w:szCs w:val="24"/>
        </w:rPr>
      </w:pPr>
      <w:r w:rsidRPr="000B4461">
        <w:rPr>
          <w:rFonts w:ascii="Garamond" w:hAnsi="Garamond"/>
          <w:sz w:val="24"/>
          <w:szCs w:val="24"/>
        </w:rPr>
        <w:t xml:space="preserve">      </w:t>
      </w:r>
      <w:r w:rsidR="001C5148" w:rsidRPr="000B4461">
        <w:rPr>
          <w:rFonts w:ascii="Garamond" w:hAnsi="Garamond"/>
          <w:sz w:val="24"/>
          <w:szCs w:val="24"/>
        </w:rPr>
        <w:t>Thursday</w:t>
      </w:r>
      <w:r w:rsidR="00C7324C" w:rsidRPr="000B4461">
        <w:rPr>
          <w:rFonts w:ascii="Garamond" w:hAnsi="Garamond"/>
          <w:sz w:val="24"/>
          <w:szCs w:val="24"/>
        </w:rPr>
        <w:t xml:space="preserve">, </w:t>
      </w:r>
      <w:r w:rsidR="004A275C" w:rsidRPr="000B4461">
        <w:rPr>
          <w:rFonts w:ascii="Garamond" w:hAnsi="Garamond"/>
          <w:sz w:val="24"/>
          <w:szCs w:val="24"/>
        </w:rPr>
        <w:t>1</w:t>
      </w:r>
      <w:r w:rsidR="001E28D1">
        <w:rPr>
          <w:rFonts w:ascii="Garamond" w:hAnsi="Garamond"/>
          <w:sz w:val="24"/>
          <w:szCs w:val="24"/>
        </w:rPr>
        <w:t>5</w:t>
      </w:r>
      <w:r w:rsidR="004A275C" w:rsidRPr="000B4461">
        <w:rPr>
          <w:rFonts w:ascii="Garamond" w:hAnsi="Garamond"/>
          <w:sz w:val="24"/>
          <w:szCs w:val="24"/>
        </w:rPr>
        <w:t xml:space="preserve"> </w:t>
      </w:r>
      <w:r w:rsidR="00F823E3">
        <w:rPr>
          <w:rFonts w:ascii="Garamond" w:hAnsi="Garamond"/>
          <w:sz w:val="24"/>
          <w:szCs w:val="24"/>
        </w:rPr>
        <w:t>March 2018</w:t>
      </w:r>
      <w:r w:rsidR="004A275C" w:rsidRPr="000B4461">
        <w:rPr>
          <w:rFonts w:ascii="Garamond" w:hAnsi="Garamond"/>
          <w:sz w:val="24"/>
          <w:szCs w:val="24"/>
        </w:rPr>
        <w:t>, 9:00am</w:t>
      </w:r>
    </w:p>
    <w:p w:rsidR="001C5148" w:rsidRPr="000B4461" w:rsidRDefault="00DF3DEE" w:rsidP="00493107">
      <w:pPr>
        <w:spacing w:after="0" w:line="240" w:lineRule="auto"/>
        <w:jc w:val="center"/>
        <w:rPr>
          <w:rFonts w:ascii="Garamond" w:hAnsi="Garamond"/>
          <w:sz w:val="24"/>
          <w:szCs w:val="24"/>
        </w:rPr>
      </w:pPr>
      <w:r w:rsidRPr="000B4461">
        <w:rPr>
          <w:rFonts w:ascii="Garamond" w:hAnsi="Garamond"/>
          <w:sz w:val="24"/>
          <w:szCs w:val="24"/>
        </w:rPr>
        <w:t>Theater Level Conference Room #1</w:t>
      </w:r>
    </w:p>
    <w:p w:rsidR="00267E9C" w:rsidRPr="000B4461" w:rsidRDefault="00267E9C" w:rsidP="00267E9C">
      <w:pPr>
        <w:pStyle w:val="Default"/>
      </w:pPr>
    </w:p>
    <w:p w:rsidR="00267E9C" w:rsidRPr="00F823E3" w:rsidRDefault="00267E9C" w:rsidP="00267E9C">
      <w:pPr>
        <w:pStyle w:val="Default"/>
        <w:rPr>
          <w:b/>
          <w:bCs/>
        </w:rPr>
      </w:pPr>
      <w:r w:rsidRPr="00F823E3">
        <w:rPr>
          <w:b/>
          <w:bCs/>
        </w:rPr>
        <w:t xml:space="preserve">There were present: </w:t>
      </w:r>
    </w:p>
    <w:p w:rsidR="00267E9C" w:rsidRPr="00F823E3" w:rsidRDefault="00267E9C" w:rsidP="00267E9C">
      <w:pPr>
        <w:pStyle w:val="Default"/>
      </w:pPr>
      <w:r w:rsidRPr="00F823E3">
        <w:rPr>
          <w:bCs/>
        </w:rPr>
        <w:t>Ivan P. Jecklin, Chair</w:t>
      </w:r>
    </w:p>
    <w:p w:rsidR="00267E9C" w:rsidRDefault="00267E9C" w:rsidP="00267E9C">
      <w:pPr>
        <w:pStyle w:val="Default"/>
      </w:pPr>
      <w:r w:rsidRPr="000B4461">
        <w:t xml:space="preserve">Tom Papa, Vice Chair </w:t>
      </w:r>
    </w:p>
    <w:p w:rsidR="00F823E3" w:rsidRPr="000B4461" w:rsidRDefault="00F823E3" w:rsidP="00267E9C">
      <w:pPr>
        <w:pStyle w:val="Default"/>
      </w:pPr>
      <w:r w:rsidRPr="000B4461">
        <w:t xml:space="preserve">Karen C. Abramson </w:t>
      </w:r>
    </w:p>
    <w:p w:rsidR="000B4461" w:rsidRPr="000B4461" w:rsidRDefault="000B4461" w:rsidP="00267E9C">
      <w:pPr>
        <w:pStyle w:val="Default"/>
      </w:pPr>
      <w:r w:rsidRPr="000B4461">
        <w:t>Cindy Conner</w:t>
      </w:r>
    </w:p>
    <w:p w:rsidR="00267E9C" w:rsidRDefault="00267E9C" w:rsidP="00267E9C">
      <w:pPr>
        <w:pStyle w:val="Default"/>
      </w:pPr>
      <w:r w:rsidRPr="000B4461">
        <w:t xml:space="preserve">Cynthia Kerr Fralin </w:t>
      </w:r>
    </w:p>
    <w:p w:rsidR="00F823E3" w:rsidRDefault="00F823E3" w:rsidP="00267E9C">
      <w:pPr>
        <w:pStyle w:val="Default"/>
      </w:pPr>
      <w:r>
        <w:t xml:space="preserve">Janet </w:t>
      </w:r>
      <w:proofErr w:type="spellStart"/>
      <w:r>
        <w:t>Geldzahler</w:t>
      </w:r>
      <w:proofErr w:type="spellEnd"/>
    </w:p>
    <w:p w:rsidR="00F823E3" w:rsidRPr="000B4461" w:rsidRDefault="00F823E3" w:rsidP="00267E9C">
      <w:pPr>
        <w:pStyle w:val="Default"/>
      </w:pPr>
      <w:r>
        <w:t>David Goode</w:t>
      </w:r>
    </w:p>
    <w:p w:rsidR="00267E9C" w:rsidRPr="000B4461" w:rsidRDefault="00267E9C" w:rsidP="00267E9C">
      <w:pPr>
        <w:pStyle w:val="Default"/>
      </w:pPr>
      <w:r w:rsidRPr="000B4461">
        <w:t xml:space="preserve">Margaret N. Gottwald </w:t>
      </w:r>
    </w:p>
    <w:p w:rsidR="000B4461" w:rsidRPr="000B4461" w:rsidRDefault="000B4461" w:rsidP="000B4461">
      <w:pPr>
        <w:pStyle w:val="Default"/>
      </w:pPr>
      <w:r w:rsidRPr="000B4461">
        <w:t xml:space="preserve">Michele Petersen </w:t>
      </w:r>
    </w:p>
    <w:p w:rsidR="000B4461" w:rsidRPr="000B4461" w:rsidRDefault="000B4461" w:rsidP="00267E9C">
      <w:pPr>
        <w:pStyle w:val="Default"/>
      </w:pPr>
      <w:r w:rsidRPr="000B4461">
        <w:t xml:space="preserve">Pamela Reynolds </w:t>
      </w:r>
    </w:p>
    <w:p w:rsidR="00267E9C" w:rsidRPr="000B4461" w:rsidRDefault="00267E9C" w:rsidP="00267E9C">
      <w:pPr>
        <w:pStyle w:val="Default"/>
      </w:pPr>
      <w:r w:rsidRPr="000B4461">
        <w:t xml:space="preserve">Michael J. Schewel, Ex-officio </w:t>
      </w:r>
    </w:p>
    <w:p w:rsidR="000B4461" w:rsidRPr="000B4461" w:rsidRDefault="000B4461" w:rsidP="00267E9C">
      <w:pPr>
        <w:pStyle w:val="Default"/>
      </w:pPr>
    </w:p>
    <w:p w:rsidR="00267E9C" w:rsidRPr="000B4461" w:rsidRDefault="00267E9C" w:rsidP="00267E9C">
      <w:pPr>
        <w:pStyle w:val="Default"/>
        <w:rPr>
          <w:b/>
          <w:bCs/>
        </w:rPr>
      </w:pPr>
      <w:r w:rsidRPr="000B4461">
        <w:rPr>
          <w:b/>
          <w:bCs/>
        </w:rPr>
        <w:t xml:space="preserve">Absent: </w:t>
      </w:r>
    </w:p>
    <w:p w:rsidR="00F823E3" w:rsidRPr="000B4461" w:rsidRDefault="00F823E3" w:rsidP="00F823E3">
      <w:pPr>
        <w:pStyle w:val="Default"/>
      </w:pPr>
      <w:r w:rsidRPr="000B4461">
        <w:t>Dr. Monroe E. Harris, Jr</w:t>
      </w:r>
    </w:p>
    <w:p w:rsidR="000B4461" w:rsidRDefault="000B4461" w:rsidP="000B4461">
      <w:pPr>
        <w:pStyle w:val="Default"/>
      </w:pPr>
      <w:r w:rsidRPr="000B4461">
        <w:t xml:space="preserve">Steven A. Markel </w:t>
      </w:r>
    </w:p>
    <w:p w:rsidR="00F823E3" w:rsidRPr="00F823E3" w:rsidRDefault="00F823E3" w:rsidP="000B4461">
      <w:pPr>
        <w:pStyle w:val="Default"/>
        <w:rPr>
          <w:b/>
        </w:rPr>
      </w:pPr>
      <w:r w:rsidRPr="000B4461">
        <w:rPr>
          <w:b/>
        </w:rPr>
        <w:t xml:space="preserve">Dr. Paul Monroe </w:t>
      </w:r>
    </w:p>
    <w:p w:rsidR="000B4461" w:rsidRPr="000B4461" w:rsidRDefault="000B4461" w:rsidP="000B4461">
      <w:pPr>
        <w:pStyle w:val="Default"/>
      </w:pPr>
      <w:r w:rsidRPr="000B4461">
        <w:rPr>
          <w:b/>
          <w:bCs/>
        </w:rPr>
        <w:t xml:space="preserve">Mary Gray Shockey </w:t>
      </w:r>
    </w:p>
    <w:p w:rsidR="000B4461" w:rsidRPr="000B4461" w:rsidRDefault="000B4461" w:rsidP="00267E9C">
      <w:pPr>
        <w:pStyle w:val="Default"/>
        <w:rPr>
          <w:b/>
          <w:bCs/>
        </w:rPr>
      </w:pPr>
    </w:p>
    <w:p w:rsidR="000B4461" w:rsidRPr="000B4461" w:rsidRDefault="00146251" w:rsidP="00267E9C">
      <w:pPr>
        <w:pStyle w:val="Default"/>
      </w:pPr>
      <w:r>
        <w:rPr>
          <w:b/>
          <w:bCs/>
        </w:rPr>
        <w:t>By Invitation</w:t>
      </w:r>
      <w:r w:rsidR="000B4461" w:rsidRPr="000B4461">
        <w:rPr>
          <w:b/>
          <w:bCs/>
        </w:rPr>
        <w:t>:</w:t>
      </w:r>
    </w:p>
    <w:p w:rsidR="00267E9C" w:rsidRPr="000B4461" w:rsidRDefault="00267E9C" w:rsidP="00267E9C">
      <w:pPr>
        <w:pStyle w:val="Default"/>
      </w:pPr>
      <w:r w:rsidRPr="000B4461">
        <w:t xml:space="preserve">Alex Nyerges, Director </w:t>
      </w:r>
    </w:p>
    <w:p w:rsidR="00267E9C" w:rsidRPr="000B4461" w:rsidRDefault="00267E9C" w:rsidP="00267E9C">
      <w:pPr>
        <w:pStyle w:val="Default"/>
      </w:pPr>
      <w:r w:rsidRPr="000B4461">
        <w:t xml:space="preserve">Stephen D. Bonadies </w:t>
      </w:r>
    </w:p>
    <w:p w:rsidR="00267E9C" w:rsidRPr="000B4461" w:rsidRDefault="00267E9C" w:rsidP="00267E9C">
      <w:pPr>
        <w:pStyle w:val="Default"/>
      </w:pPr>
      <w:r w:rsidRPr="000B4461">
        <w:t xml:space="preserve">Dr. Lee Anne Chesterfield </w:t>
      </w:r>
    </w:p>
    <w:p w:rsidR="00267E9C" w:rsidRDefault="00267E9C" w:rsidP="00267E9C">
      <w:pPr>
        <w:pStyle w:val="Default"/>
      </w:pPr>
      <w:r w:rsidRPr="000B4461">
        <w:t xml:space="preserve">Laura Keller </w:t>
      </w:r>
    </w:p>
    <w:p w:rsidR="000B4461" w:rsidRDefault="000B4461" w:rsidP="00267E9C">
      <w:pPr>
        <w:pStyle w:val="Default"/>
      </w:pPr>
      <w:r w:rsidRPr="000B4461">
        <w:t>Cameron O’Brion</w:t>
      </w:r>
    </w:p>
    <w:p w:rsidR="00F823E3" w:rsidRDefault="00F823E3" w:rsidP="00267E9C">
      <w:pPr>
        <w:pStyle w:val="Default"/>
      </w:pPr>
      <w:r>
        <w:t>John Henry Rice</w:t>
      </w:r>
    </w:p>
    <w:p w:rsidR="00F823E3" w:rsidRPr="000B4461" w:rsidRDefault="00F823E3" w:rsidP="00267E9C">
      <w:pPr>
        <w:pStyle w:val="Default"/>
      </w:pPr>
      <w:r>
        <w:t>William A. Royall Jr.</w:t>
      </w:r>
    </w:p>
    <w:p w:rsidR="000B4461" w:rsidRPr="000B4461" w:rsidRDefault="000B4461" w:rsidP="00267E9C">
      <w:pPr>
        <w:pStyle w:val="Default"/>
      </w:pPr>
      <w:r w:rsidRPr="000B4461">
        <w:t>Barry Shifman</w:t>
      </w:r>
    </w:p>
    <w:p w:rsidR="000B4461" w:rsidRDefault="000B4461" w:rsidP="00267E9C">
      <w:pPr>
        <w:pStyle w:val="Default"/>
      </w:pPr>
      <w:r w:rsidRPr="000B4461">
        <w:t>Dr. Michael Taylor</w:t>
      </w:r>
    </w:p>
    <w:p w:rsidR="00F823E3" w:rsidRPr="000B4461" w:rsidRDefault="00F823E3" w:rsidP="00267E9C">
      <w:pPr>
        <w:pStyle w:val="Default"/>
      </w:pPr>
      <w:r>
        <w:t>Lee Viverette</w:t>
      </w:r>
    </w:p>
    <w:p w:rsidR="004D5A44" w:rsidRPr="000B4461" w:rsidRDefault="004D5A44" w:rsidP="001E28D1">
      <w:pPr>
        <w:spacing w:after="0" w:line="240" w:lineRule="auto"/>
        <w:rPr>
          <w:rFonts w:ascii="Garamond" w:hAnsi="Garamond"/>
          <w:sz w:val="24"/>
          <w:szCs w:val="24"/>
        </w:rPr>
      </w:pPr>
    </w:p>
    <w:p w:rsidR="004D5A44" w:rsidRPr="000B4461" w:rsidRDefault="004D5A44" w:rsidP="004D5A44">
      <w:pPr>
        <w:pStyle w:val="ListParagraph"/>
        <w:numPr>
          <w:ilvl w:val="0"/>
          <w:numId w:val="1"/>
        </w:numPr>
        <w:spacing w:after="0" w:line="240" w:lineRule="auto"/>
        <w:rPr>
          <w:rFonts w:ascii="Garamond" w:hAnsi="Garamond"/>
          <w:sz w:val="24"/>
          <w:szCs w:val="24"/>
        </w:rPr>
      </w:pPr>
      <w:r w:rsidRPr="000B4461">
        <w:rPr>
          <w:rFonts w:ascii="Garamond" w:hAnsi="Garamond"/>
          <w:sz w:val="24"/>
          <w:szCs w:val="24"/>
        </w:rPr>
        <w:t>CALL TO ORDER</w:t>
      </w:r>
      <w:r w:rsidRPr="000B4461">
        <w:rPr>
          <w:rFonts w:ascii="Garamond" w:hAnsi="Garamond"/>
          <w:sz w:val="24"/>
          <w:szCs w:val="24"/>
        </w:rPr>
        <w:tab/>
      </w:r>
      <w:r w:rsidRPr="000B4461">
        <w:rPr>
          <w:rFonts w:ascii="Garamond" w:hAnsi="Garamond"/>
          <w:sz w:val="24"/>
          <w:szCs w:val="24"/>
        </w:rPr>
        <w:tab/>
      </w:r>
      <w:r w:rsidRPr="000B4461">
        <w:rPr>
          <w:rFonts w:ascii="Garamond" w:hAnsi="Garamond"/>
          <w:sz w:val="24"/>
          <w:szCs w:val="24"/>
        </w:rPr>
        <w:tab/>
        <w:t xml:space="preserve">             </w:t>
      </w:r>
      <w:r w:rsidRPr="000B4461">
        <w:rPr>
          <w:rFonts w:ascii="Garamond" w:hAnsi="Garamond"/>
          <w:sz w:val="24"/>
          <w:szCs w:val="24"/>
        </w:rPr>
        <w:tab/>
      </w:r>
      <w:r w:rsidRPr="000B4461">
        <w:rPr>
          <w:rFonts w:ascii="Garamond" w:hAnsi="Garamond"/>
          <w:sz w:val="24"/>
          <w:szCs w:val="24"/>
        </w:rPr>
        <w:tab/>
        <w:t xml:space="preserve">    </w:t>
      </w:r>
    </w:p>
    <w:p w:rsidR="004D5A44" w:rsidRPr="000B4461" w:rsidRDefault="004D5A44" w:rsidP="004D5A44">
      <w:pPr>
        <w:pStyle w:val="ListParagraph"/>
        <w:spacing w:after="0" w:line="240" w:lineRule="auto"/>
        <w:ind w:left="1080"/>
        <w:rPr>
          <w:rFonts w:ascii="Garamond" w:hAnsi="Garamond"/>
          <w:sz w:val="24"/>
          <w:szCs w:val="24"/>
        </w:rPr>
      </w:pPr>
    </w:p>
    <w:p w:rsidR="004D5A44" w:rsidRPr="000B4461" w:rsidRDefault="004D5A44" w:rsidP="001E28D1">
      <w:pPr>
        <w:pStyle w:val="ListParagraph"/>
        <w:spacing w:after="0" w:line="240" w:lineRule="auto"/>
        <w:ind w:left="1080"/>
        <w:rPr>
          <w:rFonts w:ascii="Garamond" w:hAnsi="Garamond"/>
          <w:sz w:val="24"/>
          <w:szCs w:val="24"/>
        </w:rPr>
      </w:pPr>
      <w:r w:rsidRPr="000B4461">
        <w:rPr>
          <w:rFonts w:ascii="Garamond" w:hAnsi="Garamond"/>
          <w:sz w:val="24"/>
          <w:szCs w:val="24"/>
        </w:rPr>
        <w:t>Chair Ivan Jecklin ca</w:t>
      </w:r>
      <w:r w:rsidR="001E28D1">
        <w:rPr>
          <w:rFonts w:ascii="Garamond" w:hAnsi="Garamond"/>
          <w:sz w:val="24"/>
          <w:szCs w:val="24"/>
        </w:rPr>
        <w:t>lled the meeting to order at 9:0</w:t>
      </w:r>
      <w:r w:rsidRPr="000B4461">
        <w:rPr>
          <w:rFonts w:ascii="Garamond" w:hAnsi="Garamond"/>
          <w:sz w:val="24"/>
          <w:szCs w:val="24"/>
        </w:rPr>
        <w:t xml:space="preserve">5 am. </w:t>
      </w:r>
    </w:p>
    <w:p w:rsidR="004D5A44" w:rsidRPr="000B4461" w:rsidRDefault="004D5A44" w:rsidP="00D53923">
      <w:pPr>
        <w:spacing w:after="0" w:line="240" w:lineRule="auto"/>
        <w:ind w:left="7920"/>
        <w:rPr>
          <w:rFonts w:ascii="Garamond" w:hAnsi="Garamond"/>
          <w:sz w:val="24"/>
          <w:szCs w:val="24"/>
        </w:rPr>
      </w:pPr>
    </w:p>
    <w:p w:rsidR="00C7324C" w:rsidRPr="000B4461" w:rsidRDefault="00C7324C" w:rsidP="00C7324C">
      <w:pPr>
        <w:pStyle w:val="ListParagraph"/>
        <w:spacing w:after="0" w:line="240" w:lineRule="auto"/>
        <w:ind w:left="1080"/>
        <w:rPr>
          <w:rFonts w:ascii="Garamond" w:hAnsi="Garamond"/>
          <w:sz w:val="24"/>
          <w:szCs w:val="24"/>
        </w:rPr>
      </w:pPr>
    </w:p>
    <w:p w:rsidR="00620953" w:rsidRPr="000B4461" w:rsidRDefault="006613B4" w:rsidP="00C7324C">
      <w:pPr>
        <w:pStyle w:val="ListParagraph"/>
        <w:numPr>
          <w:ilvl w:val="0"/>
          <w:numId w:val="1"/>
        </w:numPr>
        <w:spacing w:after="0" w:line="240" w:lineRule="auto"/>
        <w:rPr>
          <w:rFonts w:ascii="Garamond" w:hAnsi="Garamond"/>
          <w:sz w:val="24"/>
          <w:szCs w:val="24"/>
        </w:rPr>
      </w:pPr>
      <w:r w:rsidRPr="000B4461">
        <w:rPr>
          <w:rFonts w:ascii="Garamond" w:hAnsi="Garamond"/>
          <w:sz w:val="24"/>
          <w:szCs w:val="24"/>
        </w:rPr>
        <w:t>MINUTES APPROVAL</w:t>
      </w:r>
      <w:r w:rsidR="004E7AC7" w:rsidRPr="000B4461">
        <w:rPr>
          <w:rFonts w:ascii="Garamond" w:hAnsi="Garamond"/>
          <w:sz w:val="24"/>
          <w:szCs w:val="24"/>
        </w:rPr>
        <w:tab/>
      </w:r>
      <w:r w:rsidR="004E7AC7" w:rsidRPr="000B4461">
        <w:rPr>
          <w:rFonts w:ascii="Garamond" w:hAnsi="Garamond"/>
          <w:sz w:val="24"/>
          <w:szCs w:val="24"/>
        </w:rPr>
        <w:tab/>
      </w:r>
      <w:r w:rsidR="004E7AC7" w:rsidRPr="000B4461">
        <w:rPr>
          <w:rFonts w:ascii="Garamond" w:hAnsi="Garamond"/>
          <w:sz w:val="24"/>
          <w:szCs w:val="24"/>
        </w:rPr>
        <w:tab/>
      </w:r>
      <w:r w:rsidR="004E7AC7" w:rsidRPr="000B4461">
        <w:rPr>
          <w:rFonts w:ascii="Garamond" w:hAnsi="Garamond"/>
          <w:sz w:val="24"/>
          <w:szCs w:val="24"/>
        </w:rPr>
        <w:tab/>
      </w:r>
      <w:r w:rsidR="004E7AC7" w:rsidRPr="000B4461">
        <w:rPr>
          <w:rFonts w:ascii="Garamond" w:hAnsi="Garamond"/>
          <w:sz w:val="24"/>
          <w:szCs w:val="24"/>
        </w:rPr>
        <w:tab/>
      </w:r>
      <w:r w:rsidR="00D53923" w:rsidRPr="000B4461">
        <w:rPr>
          <w:rFonts w:ascii="Garamond" w:hAnsi="Garamond"/>
          <w:sz w:val="24"/>
          <w:szCs w:val="24"/>
        </w:rPr>
        <w:t xml:space="preserve">           </w:t>
      </w:r>
      <w:r w:rsidR="00D53923" w:rsidRPr="000B4461">
        <w:rPr>
          <w:rFonts w:ascii="Garamond" w:hAnsi="Garamond"/>
          <w:sz w:val="24"/>
          <w:szCs w:val="24"/>
        </w:rPr>
        <w:tab/>
        <w:t xml:space="preserve">  </w:t>
      </w:r>
    </w:p>
    <w:p w:rsidR="00BB4A0E" w:rsidRPr="000B4461" w:rsidRDefault="00BB4A0E" w:rsidP="00BB4A0E">
      <w:pPr>
        <w:pStyle w:val="ListParagraph"/>
        <w:spacing w:after="0" w:line="240" w:lineRule="auto"/>
        <w:ind w:left="2160" w:hanging="1080"/>
        <w:rPr>
          <w:rFonts w:ascii="Garamond" w:hAnsi="Garamond"/>
          <w:b/>
          <w:sz w:val="24"/>
          <w:szCs w:val="24"/>
        </w:rPr>
      </w:pPr>
    </w:p>
    <w:p w:rsidR="00BB4A0E" w:rsidRPr="000B4461" w:rsidRDefault="00BB4A0E" w:rsidP="00BB4A0E">
      <w:pPr>
        <w:pStyle w:val="ListParagraph"/>
        <w:spacing w:after="0" w:line="240" w:lineRule="auto"/>
        <w:ind w:left="2160" w:hanging="1080"/>
        <w:rPr>
          <w:rFonts w:ascii="Garamond" w:hAnsi="Garamond"/>
          <w:sz w:val="24"/>
          <w:szCs w:val="24"/>
        </w:rPr>
      </w:pPr>
      <w:r w:rsidRPr="000B4461">
        <w:rPr>
          <w:rFonts w:ascii="Garamond" w:hAnsi="Garamond"/>
          <w:b/>
          <w:sz w:val="24"/>
          <w:szCs w:val="24"/>
        </w:rPr>
        <w:t xml:space="preserve">Motion:   </w:t>
      </w:r>
      <w:r w:rsidRPr="000B4461">
        <w:rPr>
          <w:rFonts w:ascii="Garamond" w:hAnsi="Garamond"/>
          <w:b/>
          <w:sz w:val="24"/>
          <w:szCs w:val="24"/>
        </w:rPr>
        <w:tab/>
      </w:r>
      <w:r w:rsidR="004D5A44" w:rsidRPr="001E28D1">
        <w:rPr>
          <w:rFonts w:ascii="Garamond" w:hAnsi="Garamond"/>
          <w:sz w:val="24"/>
          <w:szCs w:val="24"/>
        </w:rPr>
        <w:t xml:space="preserve">proposed by </w:t>
      </w:r>
      <w:r w:rsidR="001E28D1" w:rsidRPr="001E28D1">
        <w:rPr>
          <w:rFonts w:ascii="Garamond" w:hAnsi="Garamond"/>
          <w:sz w:val="24"/>
          <w:szCs w:val="24"/>
        </w:rPr>
        <w:t>Ms. Abramson</w:t>
      </w:r>
      <w:r w:rsidR="004D5A44" w:rsidRPr="001E28D1">
        <w:rPr>
          <w:rFonts w:ascii="Garamond" w:hAnsi="Garamond"/>
          <w:sz w:val="24"/>
          <w:szCs w:val="24"/>
        </w:rPr>
        <w:t xml:space="preserve"> and seconded by M</w:t>
      </w:r>
      <w:r w:rsidR="001E28D1" w:rsidRPr="001E28D1">
        <w:rPr>
          <w:rFonts w:ascii="Garamond" w:hAnsi="Garamond"/>
          <w:sz w:val="24"/>
          <w:szCs w:val="24"/>
        </w:rPr>
        <w:t xml:space="preserve">s. </w:t>
      </w:r>
      <w:proofErr w:type="spellStart"/>
      <w:r w:rsidR="001E28D1" w:rsidRPr="001E28D1">
        <w:rPr>
          <w:rFonts w:ascii="Garamond" w:hAnsi="Garamond"/>
          <w:sz w:val="24"/>
          <w:szCs w:val="24"/>
        </w:rPr>
        <w:t>Geldzahler</w:t>
      </w:r>
      <w:proofErr w:type="spellEnd"/>
      <w:r w:rsidR="001E28D1">
        <w:rPr>
          <w:rFonts w:ascii="Garamond" w:hAnsi="Garamond"/>
          <w:b/>
          <w:sz w:val="24"/>
          <w:szCs w:val="24"/>
        </w:rPr>
        <w:t xml:space="preserve"> </w:t>
      </w:r>
      <w:r w:rsidRPr="000B4461">
        <w:rPr>
          <w:rFonts w:ascii="Garamond" w:hAnsi="Garamond"/>
          <w:sz w:val="24"/>
          <w:szCs w:val="24"/>
        </w:rPr>
        <w:t xml:space="preserve">to approve the minutes of the </w:t>
      </w:r>
      <w:r w:rsidR="001E28D1">
        <w:rPr>
          <w:rFonts w:ascii="Garamond" w:hAnsi="Garamond"/>
          <w:sz w:val="24"/>
          <w:szCs w:val="24"/>
        </w:rPr>
        <w:t>December 14</w:t>
      </w:r>
      <w:r w:rsidR="00C536B8" w:rsidRPr="000B4461">
        <w:rPr>
          <w:rFonts w:ascii="Garamond" w:hAnsi="Garamond"/>
          <w:sz w:val="24"/>
          <w:szCs w:val="24"/>
        </w:rPr>
        <w:t>, 2017</w:t>
      </w:r>
      <w:r w:rsidRPr="000B4461">
        <w:rPr>
          <w:rFonts w:ascii="Garamond" w:hAnsi="Garamond"/>
          <w:sz w:val="24"/>
          <w:szCs w:val="24"/>
        </w:rPr>
        <w:t xml:space="preserve"> Art and </w:t>
      </w:r>
      <w:r w:rsidR="00C536B8" w:rsidRPr="000B4461">
        <w:rPr>
          <w:rFonts w:ascii="Garamond" w:hAnsi="Garamond"/>
          <w:sz w:val="24"/>
          <w:szCs w:val="24"/>
        </w:rPr>
        <w:t>Collections</w:t>
      </w:r>
      <w:r w:rsidRPr="000B4461">
        <w:rPr>
          <w:rFonts w:ascii="Garamond" w:hAnsi="Garamond"/>
          <w:sz w:val="24"/>
          <w:szCs w:val="24"/>
        </w:rPr>
        <w:t xml:space="preserve"> Committee meeting as distributed.</w:t>
      </w:r>
      <w:r w:rsidR="004D5A44" w:rsidRPr="000B4461">
        <w:rPr>
          <w:rFonts w:ascii="Garamond" w:hAnsi="Garamond"/>
          <w:sz w:val="24"/>
          <w:szCs w:val="24"/>
        </w:rPr>
        <w:t xml:space="preserve"> Motion approved.</w:t>
      </w:r>
    </w:p>
    <w:p w:rsidR="00DF52A0" w:rsidRPr="000B4461" w:rsidRDefault="00DF52A0" w:rsidP="00DF52A0">
      <w:pPr>
        <w:pStyle w:val="ListParagraph"/>
        <w:spacing w:after="0" w:line="240" w:lineRule="auto"/>
        <w:ind w:left="1080"/>
        <w:rPr>
          <w:rFonts w:ascii="Garamond" w:hAnsi="Garamond"/>
          <w:sz w:val="24"/>
          <w:szCs w:val="24"/>
        </w:rPr>
      </w:pPr>
    </w:p>
    <w:p w:rsidR="00D47C7F" w:rsidRDefault="001E28D1" w:rsidP="00D47C7F">
      <w:pPr>
        <w:pStyle w:val="ListParagraph"/>
        <w:numPr>
          <w:ilvl w:val="0"/>
          <w:numId w:val="1"/>
        </w:numPr>
        <w:spacing w:after="0" w:line="240" w:lineRule="auto"/>
        <w:rPr>
          <w:rFonts w:ascii="Garamond" w:hAnsi="Garamond"/>
          <w:sz w:val="24"/>
          <w:szCs w:val="24"/>
        </w:rPr>
      </w:pPr>
      <w:r>
        <w:rPr>
          <w:rFonts w:ascii="Garamond" w:hAnsi="Garamond"/>
          <w:sz w:val="24"/>
          <w:szCs w:val="24"/>
        </w:rPr>
        <w:t>VMFA POLICY ON ANCIENT ART ACQUISITIONS</w:t>
      </w:r>
      <w:r>
        <w:rPr>
          <w:rFonts w:ascii="Garamond" w:hAnsi="Garamond"/>
          <w:sz w:val="24"/>
          <w:szCs w:val="24"/>
        </w:rPr>
        <w:tab/>
        <w:t xml:space="preserve">         </w:t>
      </w:r>
    </w:p>
    <w:p w:rsidR="004D5A44" w:rsidRDefault="00934C80" w:rsidP="00934C80">
      <w:pPr>
        <w:ind w:left="720"/>
        <w:rPr>
          <w:rFonts w:ascii="Garamond" w:hAnsi="Garamond"/>
          <w:sz w:val="24"/>
          <w:szCs w:val="24"/>
        </w:rPr>
      </w:pPr>
      <w:r w:rsidRPr="00934C80">
        <w:rPr>
          <w:rFonts w:ascii="Garamond" w:hAnsi="Garamond"/>
          <w:sz w:val="24"/>
          <w:szCs w:val="24"/>
        </w:rPr>
        <w:lastRenderedPageBreak/>
        <w:t xml:space="preserve">Dr. Michael Taylor, VMFA’s </w:t>
      </w:r>
      <w:r w:rsidRPr="00934C80">
        <w:rPr>
          <w:rFonts w:ascii="Garamond" w:hAnsi="Garamond" w:cs="Helvetica"/>
          <w:color w:val="000000"/>
          <w:sz w:val="24"/>
          <w:szCs w:val="24"/>
          <w:shd w:val="clear" w:color="auto" w:fill="FFFFFF"/>
        </w:rPr>
        <w:t xml:space="preserve">Chief Curator and Deputy Director for Art &amp; Education, reviewed the Museum’s policy on the acquisition of Ancient Art. He noted that the policy allows for flexibility but also establishes best practices. </w:t>
      </w:r>
      <w:r w:rsidRPr="00934C80">
        <w:rPr>
          <w:rFonts w:ascii="Garamond" w:hAnsi="Garamond"/>
          <w:sz w:val="24"/>
          <w:szCs w:val="24"/>
        </w:rPr>
        <w:t>The museum is committed to the responsible acquisition of works of ancient art of the highest quality and historical importance. He explained that part of the Museum’s acquisition evaluation process includes thoroughly researching the ownership history of a work of ancient art prior to its acquisition, making a rigorous effort to obtain accurate written documentation with respect to its history, making an informed and transparent decision in accordance with the 2013 Association of Art Museum Directors (AAMD) guidelines on the Acquisition of Archaeological Material and Ancient Art, and promptly publishing acquisitions of works of ancient art in electronic form including images and provenance on VMFA’s website.</w:t>
      </w:r>
      <w:r w:rsidRPr="00934C80">
        <w:rPr>
          <w:rFonts w:ascii="Garamond" w:hAnsi="Garamond" w:cs="Helvetica"/>
          <w:color w:val="000000"/>
          <w:sz w:val="24"/>
          <w:szCs w:val="24"/>
          <w:shd w:val="clear" w:color="auto" w:fill="FFFFFF"/>
        </w:rPr>
        <w:t xml:space="preserve"> </w:t>
      </w:r>
    </w:p>
    <w:p w:rsidR="00934C80" w:rsidRDefault="00934C80" w:rsidP="00934C80">
      <w:pPr>
        <w:spacing w:after="0" w:line="240" w:lineRule="auto"/>
        <w:ind w:left="2160" w:hanging="1440"/>
        <w:rPr>
          <w:rFonts w:ascii="Garamond" w:hAnsi="Garamond"/>
          <w:sz w:val="24"/>
          <w:szCs w:val="24"/>
        </w:rPr>
      </w:pPr>
      <w:r w:rsidRPr="003C701A">
        <w:rPr>
          <w:rFonts w:ascii="Garamond" w:hAnsi="Garamond"/>
          <w:b/>
          <w:sz w:val="24"/>
          <w:szCs w:val="24"/>
        </w:rPr>
        <w:t>Motion:</w:t>
      </w:r>
      <w:r>
        <w:rPr>
          <w:rFonts w:ascii="Garamond" w:hAnsi="Garamond"/>
          <w:sz w:val="24"/>
          <w:szCs w:val="24"/>
        </w:rPr>
        <w:tab/>
        <w:t>proposed by Mr. Goode and seconded by Ms. Fralin to recommend the policy on Ancient Art acquisitions for approval at the full board meeting.</w:t>
      </w:r>
    </w:p>
    <w:p w:rsidR="00934C80" w:rsidRPr="00934C80" w:rsidRDefault="00934C80" w:rsidP="00934C80">
      <w:pPr>
        <w:spacing w:after="0" w:line="240" w:lineRule="auto"/>
        <w:ind w:left="2160" w:hanging="1440"/>
        <w:rPr>
          <w:rFonts w:ascii="Garamond" w:hAnsi="Garamond"/>
          <w:sz w:val="24"/>
          <w:szCs w:val="24"/>
        </w:rPr>
      </w:pPr>
    </w:p>
    <w:p w:rsidR="00267E9C" w:rsidRDefault="001E28D1" w:rsidP="005E1F56">
      <w:pPr>
        <w:pStyle w:val="ListParagraph"/>
        <w:numPr>
          <w:ilvl w:val="0"/>
          <w:numId w:val="1"/>
        </w:numPr>
        <w:spacing w:after="0" w:line="240" w:lineRule="auto"/>
        <w:rPr>
          <w:rFonts w:ascii="Garamond" w:hAnsi="Garamond"/>
          <w:sz w:val="24"/>
          <w:szCs w:val="24"/>
        </w:rPr>
      </w:pPr>
      <w:r w:rsidRPr="001E28D1">
        <w:rPr>
          <w:rFonts w:ascii="Garamond" w:hAnsi="Garamond"/>
          <w:sz w:val="24"/>
          <w:szCs w:val="24"/>
        </w:rPr>
        <w:t xml:space="preserve">SOUTH ASIAN ART COLLECTION PLAN                        </w:t>
      </w:r>
    </w:p>
    <w:p w:rsidR="001E28D1" w:rsidRDefault="001E28D1" w:rsidP="00934C80">
      <w:pPr>
        <w:spacing w:after="0" w:line="240" w:lineRule="auto"/>
        <w:ind w:left="720"/>
        <w:rPr>
          <w:rFonts w:ascii="Garamond" w:hAnsi="Garamond"/>
          <w:sz w:val="24"/>
          <w:szCs w:val="24"/>
        </w:rPr>
      </w:pPr>
    </w:p>
    <w:p w:rsidR="00934C80" w:rsidRDefault="00934C80" w:rsidP="00934C80">
      <w:pPr>
        <w:spacing w:after="0" w:line="240" w:lineRule="auto"/>
        <w:ind w:left="720"/>
        <w:rPr>
          <w:rFonts w:ascii="Garamond" w:hAnsi="Garamond"/>
          <w:sz w:val="24"/>
          <w:szCs w:val="24"/>
        </w:rPr>
      </w:pPr>
      <w:r w:rsidRPr="00934C80">
        <w:rPr>
          <w:rFonts w:ascii="Garamond" w:hAnsi="Garamond"/>
          <w:sz w:val="24"/>
          <w:szCs w:val="24"/>
        </w:rPr>
        <w:t xml:space="preserve">Dr. John Henry Rice, </w:t>
      </w:r>
      <w:r w:rsidRPr="00934C80">
        <w:rPr>
          <w:rFonts w:ascii="Garamond" w:hAnsi="Garamond" w:cs="Helvetica"/>
          <w:sz w:val="24"/>
          <w:szCs w:val="24"/>
          <w:shd w:val="clear" w:color="auto" w:fill="FEFEFE"/>
        </w:rPr>
        <w:t xml:space="preserve">E. Rhodes and Leona B. Carpenter Curator of South Asian and Islamic Art, presented his </w:t>
      </w:r>
      <w:r w:rsidRPr="00934C80">
        <w:rPr>
          <w:rFonts w:ascii="Garamond" w:hAnsi="Garamond"/>
          <w:sz w:val="24"/>
          <w:szCs w:val="24"/>
        </w:rPr>
        <w:t xml:space="preserve">South Asian Art Collection Plan. Dr. Rice noted that the museum’s collection is of a world-class quality despite its smaller size. Providing background on the collection, he stated that the collection grew in the late 1960s following the success of the 1967 loan exhibition, </w:t>
      </w:r>
      <w:r w:rsidRPr="00934C80">
        <w:rPr>
          <w:rFonts w:ascii="Garamond" w:hAnsi="Garamond"/>
          <w:i/>
          <w:sz w:val="24"/>
          <w:szCs w:val="24"/>
        </w:rPr>
        <w:t xml:space="preserve">The Arts of India and Nepal: The </w:t>
      </w:r>
      <w:proofErr w:type="spellStart"/>
      <w:r w:rsidRPr="00934C80">
        <w:rPr>
          <w:rFonts w:ascii="Garamond" w:hAnsi="Garamond"/>
          <w:i/>
          <w:sz w:val="24"/>
          <w:szCs w:val="24"/>
        </w:rPr>
        <w:t>Nasli</w:t>
      </w:r>
      <w:proofErr w:type="spellEnd"/>
      <w:r w:rsidRPr="00934C80">
        <w:rPr>
          <w:rFonts w:ascii="Garamond" w:hAnsi="Garamond"/>
          <w:i/>
          <w:sz w:val="24"/>
          <w:szCs w:val="24"/>
        </w:rPr>
        <w:t xml:space="preserve"> and Alice </w:t>
      </w:r>
      <w:proofErr w:type="spellStart"/>
      <w:r w:rsidRPr="00934C80">
        <w:rPr>
          <w:rFonts w:ascii="Garamond" w:hAnsi="Garamond"/>
          <w:i/>
          <w:sz w:val="24"/>
          <w:szCs w:val="24"/>
        </w:rPr>
        <w:t>Heeramaneck</w:t>
      </w:r>
      <w:proofErr w:type="spellEnd"/>
      <w:r w:rsidRPr="00934C80">
        <w:rPr>
          <w:rFonts w:ascii="Garamond" w:hAnsi="Garamond"/>
          <w:i/>
          <w:sz w:val="24"/>
          <w:szCs w:val="24"/>
        </w:rPr>
        <w:t xml:space="preserve"> Collection</w:t>
      </w:r>
      <w:r w:rsidRPr="00934C80">
        <w:rPr>
          <w:rFonts w:ascii="Garamond" w:hAnsi="Garamond"/>
          <w:sz w:val="24"/>
          <w:szCs w:val="24"/>
        </w:rPr>
        <w:t>. After the exhibition, the museum acquired, with funds anonymously provided by Paul Mellon, nearly 150 Indian and two dozen Himalayan works from that collection. A second wave of development coincided with the 30-year tenure of VMFA curator Joseph Dye who, between 1980 and 2009, more than doubled the size of the Indian holdings and expanded the Himalayan collection many times over.</w:t>
      </w:r>
      <w:r w:rsidR="000523AE">
        <w:rPr>
          <w:rFonts w:ascii="Garamond" w:hAnsi="Garamond"/>
          <w:sz w:val="24"/>
          <w:szCs w:val="24"/>
        </w:rPr>
        <w:t xml:space="preserve"> Since then, the collection has continued to grow especially in two distinct but interrelated collecting areas: the art of Greater India and the art of the Himalayas.</w:t>
      </w:r>
    </w:p>
    <w:p w:rsidR="000523AE" w:rsidRDefault="000523AE" w:rsidP="00934C80">
      <w:pPr>
        <w:spacing w:after="0" w:line="240" w:lineRule="auto"/>
        <w:ind w:left="720"/>
        <w:rPr>
          <w:rFonts w:ascii="Garamond" w:hAnsi="Garamond"/>
          <w:sz w:val="24"/>
          <w:szCs w:val="24"/>
        </w:rPr>
      </w:pPr>
    </w:p>
    <w:p w:rsidR="000523AE" w:rsidRPr="008D00CF" w:rsidRDefault="000523AE" w:rsidP="00934C80">
      <w:pPr>
        <w:spacing w:after="0" w:line="240" w:lineRule="auto"/>
        <w:ind w:left="720"/>
        <w:rPr>
          <w:rFonts w:ascii="Garamond" w:hAnsi="Garamond"/>
          <w:sz w:val="24"/>
          <w:szCs w:val="24"/>
        </w:rPr>
      </w:pPr>
      <w:r w:rsidRPr="000523AE">
        <w:rPr>
          <w:rFonts w:ascii="Garamond" w:hAnsi="Garamond"/>
          <w:sz w:val="24"/>
          <w:szCs w:val="24"/>
        </w:rPr>
        <w:t xml:space="preserve">Regarding his collecting priorities, Dr. Rice noted that he plans to </w:t>
      </w:r>
      <w:r w:rsidRPr="000523AE">
        <w:rPr>
          <w:rFonts w:ascii="Garamond" w:hAnsi="Garamond"/>
          <w:iCs/>
          <w:sz w:val="24"/>
          <w:szCs w:val="24"/>
        </w:rPr>
        <w:t xml:space="preserve">pursue masterpieces, deepen holdings of works on </w:t>
      </w:r>
      <w:r w:rsidRPr="008D00CF">
        <w:rPr>
          <w:rFonts w:ascii="Garamond" w:hAnsi="Garamond"/>
          <w:iCs/>
          <w:sz w:val="24"/>
          <w:szCs w:val="24"/>
        </w:rPr>
        <w:t xml:space="preserve">paper and textiles, develop the colonial and postcolonial holdings, explore cultural exchange, and extend the collection to the present. He presented examples of these as well for the committee members to see. Mr. William A. Royall, Jr. suggested that Dr. Rice focus more on contemporary South Asian Art, and Dr. Michael Taylor noted that </w:t>
      </w:r>
      <w:r w:rsidRPr="008D00CF">
        <w:rPr>
          <w:rFonts w:ascii="Garamond" w:hAnsi="Garamond" w:cs="Helvetica"/>
          <w:sz w:val="24"/>
          <w:szCs w:val="24"/>
          <w:shd w:val="clear" w:color="auto" w:fill="FEFEFE"/>
        </w:rPr>
        <w:t>Valerie Cassel Oliver, the Sydney and Frances Lewis Family Curator of Modern and Contemporary Art, i</w:t>
      </w:r>
      <w:r w:rsidR="008D00CF" w:rsidRPr="008D00CF">
        <w:rPr>
          <w:rFonts w:ascii="Garamond" w:hAnsi="Garamond" w:cs="Helvetica"/>
          <w:sz w:val="24"/>
          <w:szCs w:val="24"/>
          <w:shd w:val="clear" w:color="auto" w:fill="FEFEFE"/>
        </w:rPr>
        <w:t xml:space="preserve">s working diligently on a global and international focus for collecting contemporary art. Dr. Rice noted that collecting contemporary will help to shed focus on the historical as well. </w:t>
      </w:r>
      <w:r w:rsidRPr="008D00CF">
        <w:rPr>
          <w:rFonts w:ascii="Garamond" w:hAnsi="Garamond"/>
          <w:iCs/>
          <w:sz w:val="24"/>
          <w:szCs w:val="24"/>
        </w:rPr>
        <w:t xml:space="preserve">   </w:t>
      </w:r>
    </w:p>
    <w:p w:rsidR="00ED1FC6" w:rsidRPr="008D00CF" w:rsidRDefault="00ED1FC6" w:rsidP="00ED1FC6">
      <w:pPr>
        <w:spacing w:after="0" w:line="240" w:lineRule="auto"/>
        <w:ind w:left="720"/>
        <w:rPr>
          <w:rFonts w:ascii="Garamond" w:hAnsi="Garamond"/>
          <w:sz w:val="24"/>
          <w:szCs w:val="24"/>
        </w:rPr>
      </w:pPr>
    </w:p>
    <w:p w:rsidR="001E28D1" w:rsidRPr="00146251" w:rsidRDefault="001E28D1" w:rsidP="001E28D1">
      <w:pPr>
        <w:pStyle w:val="ListParagraph"/>
        <w:numPr>
          <w:ilvl w:val="0"/>
          <w:numId w:val="1"/>
        </w:numPr>
        <w:spacing w:after="0" w:line="240" w:lineRule="auto"/>
        <w:rPr>
          <w:rFonts w:ascii="Garamond" w:hAnsi="Garamond"/>
          <w:sz w:val="24"/>
          <w:szCs w:val="24"/>
        </w:rPr>
      </w:pPr>
      <w:r w:rsidRPr="008D00CF">
        <w:rPr>
          <w:rFonts w:ascii="Garamond" w:hAnsi="Garamond"/>
          <w:sz w:val="24"/>
          <w:szCs w:val="24"/>
        </w:rPr>
        <w:t xml:space="preserve">WHAT’S SO “SPECIAL” </w:t>
      </w:r>
      <w:r w:rsidRPr="00146251">
        <w:rPr>
          <w:rFonts w:ascii="Garamond" w:hAnsi="Garamond"/>
          <w:sz w:val="24"/>
          <w:szCs w:val="24"/>
        </w:rPr>
        <w:t>ABOUT SPECIAL COLLECTIONS?</w:t>
      </w:r>
    </w:p>
    <w:p w:rsidR="001E28D1" w:rsidRPr="00146251" w:rsidRDefault="001E28D1" w:rsidP="008D00CF">
      <w:pPr>
        <w:spacing w:after="0" w:line="240" w:lineRule="auto"/>
        <w:ind w:left="360"/>
        <w:rPr>
          <w:rFonts w:ascii="Garamond" w:hAnsi="Garamond"/>
          <w:sz w:val="24"/>
          <w:szCs w:val="24"/>
        </w:rPr>
      </w:pPr>
    </w:p>
    <w:p w:rsidR="001E28D1" w:rsidRPr="00146251" w:rsidRDefault="008D00CF" w:rsidP="00146251">
      <w:pPr>
        <w:spacing w:after="0" w:line="240" w:lineRule="auto"/>
        <w:ind w:left="720"/>
        <w:rPr>
          <w:rFonts w:ascii="Garamond" w:hAnsi="Garamond"/>
          <w:sz w:val="24"/>
          <w:szCs w:val="24"/>
        </w:rPr>
      </w:pPr>
      <w:r w:rsidRPr="00146251">
        <w:rPr>
          <w:rFonts w:ascii="Garamond" w:hAnsi="Garamond"/>
          <w:sz w:val="24"/>
          <w:szCs w:val="24"/>
        </w:rPr>
        <w:t xml:space="preserve">Lee Viverette, Director of Library/Archives &amp; Special Collections, gave a brief overview of Special Collections. She explained that the collections also include the archives, rare books, and additional materials that are more fragile and not suited to everyday circulation. </w:t>
      </w:r>
      <w:r w:rsidR="00146251" w:rsidRPr="00146251">
        <w:rPr>
          <w:rFonts w:ascii="Garamond" w:hAnsi="Garamond"/>
          <w:sz w:val="24"/>
          <w:szCs w:val="24"/>
        </w:rPr>
        <w:t xml:space="preserve">Ms. </w:t>
      </w:r>
      <w:proofErr w:type="spellStart"/>
      <w:r w:rsidR="00146251" w:rsidRPr="00146251">
        <w:rPr>
          <w:rFonts w:ascii="Garamond" w:hAnsi="Garamond"/>
          <w:sz w:val="24"/>
          <w:szCs w:val="24"/>
        </w:rPr>
        <w:t>Viverette</w:t>
      </w:r>
      <w:proofErr w:type="spellEnd"/>
      <w:r w:rsidR="00146251" w:rsidRPr="00146251">
        <w:rPr>
          <w:rFonts w:ascii="Garamond" w:hAnsi="Garamond"/>
          <w:sz w:val="24"/>
          <w:szCs w:val="24"/>
        </w:rPr>
        <w:t xml:space="preserve"> also invited the committee to join her and her colleagues in the </w:t>
      </w:r>
      <w:r w:rsidR="00146251" w:rsidRPr="00146251">
        <w:rPr>
          <w:rFonts w:ascii="Garamond" w:hAnsi="Garamond" w:cs="Futura"/>
          <w:sz w:val="24"/>
          <w:szCs w:val="24"/>
          <w:shd w:val="clear" w:color="auto" w:fill="FFFFFF"/>
        </w:rPr>
        <w:t>Margaret R. and Robert M. Freeman Library</w:t>
      </w:r>
      <w:r w:rsidR="00146251" w:rsidRPr="00146251">
        <w:rPr>
          <w:rFonts w:ascii="Garamond" w:hAnsi="Garamond" w:cs="Futura"/>
          <w:sz w:val="24"/>
          <w:szCs w:val="24"/>
          <w:shd w:val="clear" w:color="auto" w:fill="FFFFFF"/>
        </w:rPr>
        <w:t xml:space="preserve"> to view several rare books and works in person.</w:t>
      </w:r>
    </w:p>
    <w:p w:rsidR="008D00CF" w:rsidRPr="008D00CF" w:rsidRDefault="008D00CF" w:rsidP="001E28D1">
      <w:pPr>
        <w:pStyle w:val="ListParagraph"/>
        <w:spacing w:after="0" w:line="240" w:lineRule="auto"/>
        <w:ind w:left="1080"/>
        <w:rPr>
          <w:rFonts w:ascii="Garamond" w:hAnsi="Garamond"/>
          <w:sz w:val="24"/>
          <w:szCs w:val="24"/>
        </w:rPr>
      </w:pPr>
    </w:p>
    <w:p w:rsidR="00446A2D" w:rsidRDefault="006613B4" w:rsidP="008614FA">
      <w:pPr>
        <w:pStyle w:val="ListParagraph"/>
        <w:numPr>
          <w:ilvl w:val="0"/>
          <w:numId w:val="1"/>
        </w:numPr>
        <w:spacing w:after="0" w:line="240" w:lineRule="auto"/>
        <w:rPr>
          <w:rFonts w:ascii="Garamond" w:hAnsi="Garamond"/>
          <w:sz w:val="24"/>
          <w:szCs w:val="24"/>
        </w:rPr>
      </w:pPr>
      <w:r w:rsidRPr="008D00CF">
        <w:rPr>
          <w:rFonts w:ascii="Garamond" w:hAnsi="Garamond"/>
          <w:sz w:val="24"/>
          <w:szCs w:val="24"/>
        </w:rPr>
        <w:t>OTHER BUSINESS/ADJOURNMENT</w:t>
      </w:r>
      <w:r w:rsidR="004E7AC7" w:rsidRPr="008D00CF">
        <w:rPr>
          <w:rFonts w:ascii="Garamond" w:hAnsi="Garamond"/>
          <w:sz w:val="24"/>
          <w:szCs w:val="24"/>
        </w:rPr>
        <w:tab/>
      </w:r>
    </w:p>
    <w:p w:rsidR="008D00CF" w:rsidRPr="008D00CF" w:rsidRDefault="008D00CF" w:rsidP="008D00CF">
      <w:pPr>
        <w:pStyle w:val="ListParagraph"/>
        <w:spacing w:after="0" w:line="240" w:lineRule="auto"/>
        <w:ind w:left="1080"/>
        <w:rPr>
          <w:rFonts w:ascii="Garamond" w:hAnsi="Garamond"/>
          <w:sz w:val="24"/>
          <w:szCs w:val="24"/>
        </w:rPr>
      </w:pPr>
    </w:p>
    <w:p w:rsidR="008D00CF" w:rsidRPr="008D00CF" w:rsidRDefault="008D00CF" w:rsidP="008D00CF">
      <w:pPr>
        <w:spacing w:after="0" w:line="240" w:lineRule="auto"/>
        <w:ind w:left="720"/>
        <w:rPr>
          <w:rFonts w:ascii="Garamond" w:hAnsi="Garamond"/>
          <w:sz w:val="24"/>
          <w:szCs w:val="24"/>
        </w:rPr>
      </w:pPr>
      <w:r>
        <w:rPr>
          <w:rFonts w:ascii="Garamond" w:hAnsi="Garamond"/>
          <w:sz w:val="24"/>
          <w:szCs w:val="24"/>
        </w:rPr>
        <w:t>There being no further business the meeting adjourned at 10:04am.</w:t>
      </w:r>
    </w:p>
    <w:p w:rsidR="00446A2D" w:rsidRDefault="00446A2D"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bookmarkStart w:id="0" w:name="_GoBack"/>
      <w:bookmarkEnd w:id="0"/>
    </w:p>
    <w:p w:rsidR="008D00CF" w:rsidRDefault="008D00CF" w:rsidP="00446A2D">
      <w:pPr>
        <w:spacing w:after="0" w:line="240" w:lineRule="auto"/>
        <w:rPr>
          <w:rFonts w:ascii="Garamond" w:hAnsi="Garamond"/>
          <w:sz w:val="24"/>
          <w:szCs w:val="24"/>
        </w:rPr>
      </w:pPr>
    </w:p>
    <w:p w:rsidR="008D00CF" w:rsidRDefault="008D00CF" w:rsidP="00446A2D">
      <w:pPr>
        <w:spacing w:after="0" w:line="240" w:lineRule="auto"/>
        <w:rPr>
          <w:rFonts w:ascii="Garamond" w:hAnsi="Garamond"/>
          <w:sz w:val="24"/>
          <w:szCs w:val="24"/>
        </w:rPr>
      </w:pPr>
    </w:p>
    <w:p w:rsidR="008D00CF" w:rsidRPr="000B4461" w:rsidRDefault="008D00CF" w:rsidP="00446A2D">
      <w:pPr>
        <w:spacing w:after="0" w:line="240" w:lineRule="auto"/>
        <w:rPr>
          <w:rFonts w:ascii="Garamond" w:hAnsi="Garamond"/>
          <w:sz w:val="24"/>
          <w:szCs w:val="24"/>
        </w:rPr>
      </w:pPr>
    </w:p>
    <w:p w:rsidR="000B4461" w:rsidRDefault="000B4461" w:rsidP="00446A2D">
      <w:pPr>
        <w:spacing w:after="0" w:line="240" w:lineRule="auto"/>
        <w:rPr>
          <w:rFonts w:ascii="Garamond" w:hAnsi="Garamond"/>
          <w:sz w:val="24"/>
          <w:szCs w:val="24"/>
        </w:rPr>
      </w:pPr>
    </w:p>
    <w:p w:rsidR="00ED1FC6" w:rsidRPr="00ED1FC6" w:rsidRDefault="000B4461" w:rsidP="00146251">
      <w:pPr>
        <w:spacing w:after="0" w:line="240" w:lineRule="auto"/>
        <w:rPr>
          <w:rFonts w:ascii="Garamond" w:hAnsi="Garamond"/>
          <w:sz w:val="24"/>
          <w:szCs w:val="24"/>
        </w:rPr>
      </w:pPr>
      <w:r w:rsidRPr="00ED1FC6">
        <w:rPr>
          <w:rFonts w:ascii="Garamond" w:hAnsi="Garamond"/>
          <w:sz w:val="24"/>
          <w:szCs w:val="24"/>
        </w:rPr>
        <w:t xml:space="preserve">Recorded by: </w:t>
      </w:r>
      <w:r w:rsidR="00146251">
        <w:rPr>
          <w:rFonts w:ascii="Garamond" w:hAnsi="Garamond"/>
          <w:sz w:val="24"/>
          <w:szCs w:val="24"/>
        </w:rPr>
        <w:tab/>
      </w:r>
      <w:r w:rsidR="00ED1FC6" w:rsidRPr="00ED1FC6">
        <w:rPr>
          <w:rFonts w:ascii="Garamond" w:hAnsi="Garamond"/>
          <w:sz w:val="24"/>
          <w:szCs w:val="24"/>
        </w:rPr>
        <w:t>Laura Keller</w:t>
      </w:r>
    </w:p>
    <w:p w:rsidR="00ED1FC6" w:rsidRPr="00ED1FC6" w:rsidRDefault="00ED1FC6" w:rsidP="00ED1FC6">
      <w:pPr>
        <w:autoSpaceDE w:val="0"/>
        <w:autoSpaceDN w:val="0"/>
        <w:adjustRightInd w:val="0"/>
        <w:rPr>
          <w:rFonts w:ascii="Garamond" w:hAnsi="Garamond" w:cs="Consolas"/>
          <w:sz w:val="24"/>
          <w:szCs w:val="24"/>
        </w:rPr>
      </w:pPr>
      <w:r w:rsidRPr="00ED1FC6">
        <w:rPr>
          <w:rFonts w:ascii="Garamond" w:hAnsi="Garamond"/>
          <w:sz w:val="24"/>
          <w:szCs w:val="24"/>
        </w:rPr>
        <w:tab/>
      </w:r>
      <w:r w:rsidRPr="00ED1FC6">
        <w:rPr>
          <w:rFonts w:ascii="Garamond" w:hAnsi="Garamond"/>
          <w:sz w:val="24"/>
          <w:szCs w:val="24"/>
        </w:rPr>
        <w:tab/>
      </w:r>
      <w:r w:rsidRPr="00ED1FC6">
        <w:rPr>
          <w:rFonts w:ascii="Garamond" w:hAnsi="Garamond" w:cs="Consolas"/>
          <w:sz w:val="24"/>
          <w:szCs w:val="24"/>
        </w:rPr>
        <w:t>Assistant to the Secretary, Virginia Museum of Fine Arts Foundation</w:t>
      </w:r>
    </w:p>
    <w:p w:rsidR="00ED1FC6" w:rsidRDefault="00146251" w:rsidP="00ED1FC6">
      <w:pPr>
        <w:spacing w:after="0" w:line="240" w:lineRule="auto"/>
        <w:ind w:left="720" w:firstLine="720"/>
        <w:rPr>
          <w:rFonts w:ascii="Garamond" w:hAnsi="Garamond"/>
          <w:sz w:val="24"/>
          <w:szCs w:val="24"/>
        </w:rPr>
      </w:pPr>
      <w:r>
        <w:rPr>
          <w:rFonts w:ascii="Garamond" w:hAnsi="Garamond"/>
          <w:sz w:val="24"/>
          <w:szCs w:val="24"/>
        </w:rPr>
        <w:t xml:space="preserve"> </w:t>
      </w:r>
    </w:p>
    <w:sectPr w:rsidR="00ED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utura">
    <w:altName w:val="Times New Roman"/>
    <w:charset w:val="00"/>
    <w:family w:val="auto"/>
    <w:pitch w:val="variable"/>
    <w:sig w:usb0="00000000" w:usb1="00000000" w:usb2="00000000" w:usb3="00000000" w:csb0="000001F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181"/>
    <w:multiLevelType w:val="hybridMultilevel"/>
    <w:tmpl w:val="2DA0B43A"/>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6139E5"/>
    <w:multiLevelType w:val="hybridMultilevel"/>
    <w:tmpl w:val="93EAF0C8"/>
    <w:lvl w:ilvl="0" w:tplc="B05E7664">
      <w:start w:val="1"/>
      <w:numFmt w:val="bullet"/>
      <w:lvlText w:val="•"/>
      <w:lvlJc w:val="left"/>
      <w:pPr>
        <w:tabs>
          <w:tab w:val="num" w:pos="720"/>
        </w:tabs>
        <w:ind w:left="720" w:hanging="360"/>
      </w:pPr>
      <w:rPr>
        <w:rFonts w:ascii="Arial" w:hAnsi="Arial" w:hint="default"/>
      </w:rPr>
    </w:lvl>
    <w:lvl w:ilvl="1" w:tplc="74C88C28" w:tentative="1">
      <w:start w:val="1"/>
      <w:numFmt w:val="bullet"/>
      <w:lvlText w:val="•"/>
      <w:lvlJc w:val="left"/>
      <w:pPr>
        <w:tabs>
          <w:tab w:val="num" w:pos="1440"/>
        </w:tabs>
        <w:ind w:left="1440" w:hanging="360"/>
      </w:pPr>
      <w:rPr>
        <w:rFonts w:ascii="Arial" w:hAnsi="Arial" w:hint="default"/>
      </w:rPr>
    </w:lvl>
    <w:lvl w:ilvl="2" w:tplc="4CFEFE8E" w:tentative="1">
      <w:start w:val="1"/>
      <w:numFmt w:val="bullet"/>
      <w:lvlText w:val="•"/>
      <w:lvlJc w:val="left"/>
      <w:pPr>
        <w:tabs>
          <w:tab w:val="num" w:pos="2160"/>
        </w:tabs>
        <w:ind w:left="2160" w:hanging="360"/>
      </w:pPr>
      <w:rPr>
        <w:rFonts w:ascii="Arial" w:hAnsi="Arial" w:hint="default"/>
      </w:rPr>
    </w:lvl>
    <w:lvl w:ilvl="3" w:tplc="3BACB830" w:tentative="1">
      <w:start w:val="1"/>
      <w:numFmt w:val="bullet"/>
      <w:lvlText w:val="•"/>
      <w:lvlJc w:val="left"/>
      <w:pPr>
        <w:tabs>
          <w:tab w:val="num" w:pos="2880"/>
        </w:tabs>
        <w:ind w:left="2880" w:hanging="360"/>
      </w:pPr>
      <w:rPr>
        <w:rFonts w:ascii="Arial" w:hAnsi="Arial" w:hint="default"/>
      </w:rPr>
    </w:lvl>
    <w:lvl w:ilvl="4" w:tplc="AD203BA8" w:tentative="1">
      <w:start w:val="1"/>
      <w:numFmt w:val="bullet"/>
      <w:lvlText w:val="•"/>
      <w:lvlJc w:val="left"/>
      <w:pPr>
        <w:tabs>
          <w:tab w:val="num" w:pos="3600"/>
        </w:tabs>
        <w:ind w:left="3600" w:hanging="360"/>
      </w:pPr>
      <w:rPr>
        <w:rFonts w:ascii="Arial" w:hAnsi="Arial" w:hint="default"/>
      </w:rPr>
    </w:lvl>
    <w:lvl w:ilvl="5" w:tplc="2076B8E4" w:tentative="1">
      <w:start w:val="1"/>
      <w:numFmt w:val="bullet"/>
      <w:lvlText w:val="•"/>
      <w:lvlJc w:val="left"/>
      <w:pPr>
        <w:tabs>
          <w:tab w:val="num" w:pos="4320"/>
        </w:tabs>
        <w:ind w:left="4320" w:hanging="360"/>
      </w:pPr>
      <w:rPr>
        <w:rFonts w:ascii="Arial" w:hAnsi="Arial" w:hint="default"/>
      </w:rPr>
    </w:lvl>
    <w:lvl w:ilvl="6" w:tplc="AB4ABE7A" w:tentative="1">
      <w:start w:val="1"/>
      <w:numFmt w:val="bullet"/>
      <w:lvlText w:val="•"/>
      <w:lvlJc w:val="left"/>
      <w:pPr>
        <w:tabs>
          <w:tab w:val="num" w:pos="5040"/>
        </w:tabs>
        <w:ind w:left="5040" w:hanging="360"/>
      </w:pPr>
      <w:rPr>
        <w:rFonts w:ascii="Arial" w:hAnsi="Arial" w:hint="default"/>
      </w:rPr>
    </w:lvl>
    <w:lvl w:ilvl="7" w:tplc="E5489C9C" w:tentative="1">
      <w:start w:val="1"/>
      <w:numFmt w:val="bullet"/>
      <w:lvlText w:val="•"/>
      <w:lvlJc w:val="left"/>
      <w:pPr>
        <w:tabs>
          <w:tab w:val="num" w:pos="5760"/>
        </w:tabs>
        <w:ind w:left="5760" w:hanging="360"/>
      </w:pPr>
      <w:rPr>
        <w:rFonts w:ascii="Arial" w:hAnsi="Arial" w:hint="default"/>
      </w:rPr>
    </w:lvl>
    <w:lvl w:ilvl="8" w:tplc="772A0B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9B0F7D"/>
    <w:multiLevelType w:val="hybridMultilevel"/>
    <w:tmpl w:val="DEB8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212C0"/>
    <w:multiLevelType w:val="hybridMultilevel"/>
    <w:tmpl w:val="0088C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855B71"/>
    <w:multiLevelType w:val="hybridMultilevel"/>
    <w:tmpl w:val="D7EE7086"/>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B4"/>
    <w:rsid w:val="00000D0E"/>
    <w:rsid w:val="00043E53"/>
    <w:rsid w:val="000523AE"/>
    <w:rsid w:val="000B4461"/>
    <w:rsid w:val="000E53F2"/>
    <w:rsid w:val="00146251"/>
    <w:rsid w:val="001C5148"/>
    <w:rsid w:val="001E28D1"/>
    <w:rsid w:val="00267E9C"/>
    <w:rsid w:val="003A2AB9"/>
    <w:rsid w:val="0041683B"/>
    <w:rsid w:val="00446A2D"/>
    <w:rsid w:val="004722D5"/>
    <w:rsid w:val="00493107"/>
    <w:rsid w:val="004A275C"/>
    <w:rsid w:val="004D5A44"/>
    <w:rsid w:val="004E7AC7"/>
    <w:rsid w:val="005E5E8B"/>
    <w:rsid w:val="0060000A"/>
    <w:rsid w:val="00620358"/>
    <w:rsid w:val="00620953"/>
    <w:rsid w:val="006613B4"/>
    <w:rsid w:val="006B32DF"/>
    <w:rsid w:val="007454A4"/>
    <w:rsid w:val="007C51D1"/>
    <w:rsid w:val="007D489B"/>
    <w:rsid w:val="00831913"/>
    <w:rsid w:val="008614FA"/>
    <w:rsid w:val="00895A98"/>
    <w:rsid w:val="008B18DA"/>
    <w:rsid w:val="008D00CF"/>
    <w:rsid w:val="00926C4E"/>
    <w:rsid w:val="00934C80"/>
    <w:rsid w:val="00B31A34"/>
    <w:rsid w:val="00B65301"/>
    <w:rsid w:val="00BB40DA"/>
    <w:rsid w:val="00BB4A0E"/>
    <w:rsid w:val="00C16EBF"/>
    <w:rsid w:val="00C536B8"/>
    <w:rsid w:val="00C7324C"/>
    <w:rsid w:val="00D47C7F"/>
    <w:rsid w:val="00D53923"/>
    <w:rsid w:val="00DF3DEE"/>
    <w:rsid w:val="00DF4AAD"/>
    <w:rsid w:val="00DF52A0"/>
    <w:rsid w:val="00E230E5"/>
    <w:rsid w:val="00E96215"/>
    <w:rsid w:val="00ED1FC6"/>
    <w:rsid w:val="00F43339"/>
    <w:rsid w:val="00F529BD"/>
    <w:rsid w:val="00F823E3"/>
    <w:rsid w:val="00F94628"/>
    <w:rsid w:val="00FB68C9"/>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BA87A-B08C-4055-B3E1-7D11D518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 w:type="paragraph" w:customStyle="1" w:styleId="Default">
    <w:name w:val="Default"/>
    <w:rsid w:val="00267E9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5090">
          <w:marLeft w:val="274"/>
          <w:marRight w:val="0"/>
          <w:marTop w:val="150"/>
          <w:marBottom w:val="0"/>
          <w:divBdr>
            <w:top w:val="none" w:sz="0" w:space="0" w:color="auto"/>
            <w:left w:val="none" w:sz="0" w:space="0" w:color="auto"/>
            <w:bottom w:val="none" w:sz="0" w:space="0" w:color="auto"/>
            <w:right w:val="none" w:sz="0" w:space="0" w:color="auto"/>
          </w:divBdr>
        </w:div>
        <w:div w:id="1550533674">
          <w:marLeft w:val="274"/>
          <w:marRight w:val="0"/>
          <w:marTop w:val="150"/>
          <w:marBottom w:val="0"/>
          <w:divBdr>
            <w:top w:val="none" w:sz="0" w:space="0" w:color="auto"/>
            <w:left w:val="none" w:sz="0" w:space="0" w:color="auto"/>
            <w:bottom w:val="none" w:sz="0" w:space="0" w:color="auto"/>
            <w:right w:val="none" w:sz="0" w:space="0" w:color="auto"/>
          </w:divBdr>
        </w:div>
        <w:div w:id="821460579">
          <w:marLeft w:val="274"/>
          <w:marRight w:val="0"/>
          <w:marTop w:val="150"/>
          <w:marBottom w:val="0"/>
          <w:divBdr>
            <w:top w:val="none" w:sz="0" w:space="0" w:color="auto"/>
            <w:left w:val="none" w:sz="0" w:space="0" w:color="auto"/>
            <w:bottom w:val="none" w:sz="0" w:space="0" w:color="auto"/>
            <w:right w:val="none" w:sz="0" w:space="0" w:color="auto"/>
          </w:divBdr>
        </w:div>
        <w:div w:id="259023943">
          <w:marLeft w:val="274"/>
          <w:marRight w:val="0"/>
          <w:marTop w:val="150"/>
          <w:marBottom w:val="0"/>
          <w:divBdr>
            <w:top w:val="none" w:sz="0" w:space="0" w:color="auto"/>
            <w:left w:val="none" w:sz="0" w:space="0" w:color="auto"/>
            <w:bottom w:val="none" w:sz="0" w:space="0" w:color="auto"/>
            <w:right w:val="none" w:sz="0" w:space="0" w:color="auto"/>
          </w:divBdr>
        </w:div>
        <w:div w:id="570432277">
          <w:marLeft w:val="274"/>
          <w:marRight w:val="0"/>
          <w:marTop w:val="150"/>
          <w:marBottom w:val="0"/>
          <w:divBdr>
            <w:top w:val="none" w:sz="0" w:space="0" w:color="auto"/>
            <w:left w:val="none" w:sz="0" w:space="0" w:color="auto"/>
            <w:bottom w:val="none" w:sz="0" w:space="0" w:color="auto"/>
            <w:right w:val="none" w:sz="0" w:space="0" w:color="auto"/>
          </w:divBdr>
        </w:div>
        <w:div w:id="611013452">
          <w:marLeft w:val="274"/>
          <w:marRight w:val="0"/>
          <w:marTop w:val="150"/>
          <w:marBottom w:val="0"/>
          <w:divBdr>
            <w:top w:val="none" w:sz="0" w:space="0" w:color="auto"/>
            <w:left w:val="none" w:sz="0" w:space="0" w:color="auto"/>
            <w:bottom w:val="none" w:sz="0" w:space="0" w:color="auto"/>
            <w:right w:val="none" w:sz="0" w:space="0" w:color="auto"/>
          </w:divBdr>
        </w:div>
      </w:divsChild>
    </w:div>
    <w:div w:id="1263076004">
      <w:bodyDiv w:val="1"/>
      <w:marLeft w:val="0"/>
      <w:marRight w:val="0"/>
      <w:marTop w:val="0"/>
      <w:marBottom w:val="0"/>
      <w:divBdr>
        <w:top w:val="none" w:sz="0" w:space="0" w:color="auto"/>
        <w:left w:val="none" w:sz="0" w:space="0" w:color="auto"/>
        <w:bottom w:val="none" w:sz="0" w:space="0" w:color="auto"/>
        <w:right w:val="none" w:sz="0" w:space="0" w:color="auto"/>
      </w:divBdr>
    </w:div>
    <w:div w:id="1712532735">
      <w:bodyDiv w:val="1"/>
      <w:marLeft w:val="0"/>
      <w:marRight w:val="0"/>
      <w:marTop w:val="0"/>
      <w:marBottom w:val="0"/>
      <w:divBdr>
        <w:top w:val="none" w:sz="0" w:space="0" w:color="auto"/>
        <w:left w:val="none" w:sz="0" w:space="0" w:color="auto"/>
        <w:bottom w:val="none" w:sz="0" w:space="0" w:color="auto"/>
        <w:right w:val="none" w:sz="0" w:space="0" w:color="auto"/>
      </w:divBdr>
      <w:divsChild>
        <w:div w:id="665282167">
          <w:marLeft w:val="274"/>
          <w:marRight w:val="0"/>
          <w:marTop w:val="150"/>
          <w:marBottom w:val="0"/>
          <w:divBdr>
            <w:top w:val="none" w:sz="0" w:space="0" w:color="auto"/>
            <w:left w:val="none" w:sz="0" w:space="0" w:color="auto"/>
            <w:bottom w:val="none" w:sz="0" w:space="0" w:color="auto"/>
            <w:right w:val="none" w:sz="0" w:space="0" w:color="auto"/>
          </w:divBdr>
        </w:div>
        <w:div w:id="1867714758">
          <w:marLeft w:val="274"/>
          <w:marRight w:val="0"/>
          <w:marTop w:val="150"/>
          <w:marBottom w:val="0"/>
          <w:divBdr>
            <w:top w:val="none" w:sz="0" w:space="0" w:color="auto"/>
            <w:left w:val="none" w:sz="0" w:space="0" w:color="auto"/>
            <w:bottom w:val="none" w:sz="0" w:space="0" w:color="auto"/>
            <w:right w:val="none" w:sz="0" w:space="0" w:color="auto"/>
          </w:divBdr>
        </w:div>
        <w:div w:id="2087919869">
          <w:marLeft w:val="274"/>
          <w:marRight w:val="0"/>
          <w:marTop w:val="150"/>
          <w:marBottom w:val="0"/>
          <w:divBdr>
            <w:top w:val="none" w:sz="0" w:space="0" w:color="auto"/>
            <w:left w:val="none" w:sz="0" w:space="0" w:color="auto"/>
            <w:bottom w:val="none" w:sz="0" w:space="0" w:color="auto"/>
            <w:right w:val="none" w:sz="0" w:space="0" w:color="auto"/>
          </w:divBdr>
        </w:div>
        <w:div w:id="2058123594">
          <w:marLeft w:val="274"/>
          <w:marRight w:val="0"/>
          <w:marTop w:val="150"/>
          <w:marBottom w:val="0"/>
          <w:divBdr>
            <w:top w:val="none" w:sz="0" w:space="0" w:color="auto"/>
            <w:left w:val="none" w:sz="0" w:space="0" w:color="auto"/>
            <w:bottom w:val="none" w:sz="0" w:space="0" w:color="auto"/>
            <w:right w:val="none" w:sz="0" w:space="0" w:color="auto"/>
          </w:divBdr>
        </w:div>
        <w:div w:id="1230656666">
          <w:marLeft w:val="274"/>
          <w:marRight w:val="0"/>
          <w:marTop w:val="150"/>
          <w:marBottom w:val="0"/>
          <w:divBdr>
            <w:top w:val="none" w:sz="0" w:space="0" w:color="auto"/>
            <w:left w:val="none" w:sz="0" w:space="0" w:color="auto"/>
            <w:bottom w:val="none" w:sz="0" w:space="0" w:color="auto"/>
            <w:right w:val="none" w:sz="0" w:space="0" w:color="auto"/>
          </w:divBdr>
        </w:div>
        <w:div w:id="55250101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cp:lastPrinted>2018-03-28T17:52:00Z</cp:lastPrinted>
  <dcterms:created xsi:type="dcterms:W3CDTF">2018-04-16T16:09:00Z</dcterms:created>
  <dcterms:modified xsi:type="dcterms:W3CDTF">2018-04-16T16:09:00Z</dcterms:modified>
</cp:coreProperties>
</file>